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E86B21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drawing>
          <wp:inline distT="0" distB="0" distL="0" distR="0">
            <wp:extent cx="9334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978" w:rsidRPr="00573978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 xml:space="preserve">NAIS 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8B3D15" w:rsidRDefault="00AD12D1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/>
          <w:b/>
          <w:bCs/>
          <w:noProof/>
          <w:color w:val="2E76B6"/>
          <w:kern w:val="0"/>
          <w:sz w:val="28"/>
          <w:szCs w:val="2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6578</wp:posOffset>
            </wp:positionV>
            <wp:extent cx="2867660" cy="294640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29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AD12D1" w:rsidRDefault="00AD12D1" w:rsidP="00AD12D1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Emory University </w:t>
      </w:r>
      <w:r>
        <w:rPr>
          <w:rFonts w:ascii="Microsoft YaHei" w:eastAsia="Microsoft YaHei" w:hAnsi="Microsoft YaHei"/>
          <w:sz w:val="24"/>
        </w:rPr>
        <w:t>不同学院的学生可以发邮件或者直接去所属学院的</w:t>
      </w:r>
      <w:r>
        <w:rPr>
          <w:sz w:val="24"/>
        </w:rPr>
        <w:t xml:space="preserve"> office </w:t>
      </w:r>
      <w:r>
        <w:rPr>
          <w:rFonts w:ascii="Microsoft YaHei" w:eastAsia="Microsoft YaHei" w:hAnsi="Microsoft YaHei"/>
          <w:sz w:val="24"/>
        </w:rPr>
        <w:t>咨询，</w:t>
      </w:r>
      <w:r>
        <w:rPr>
          <w:sz w:val="24"/>
        </w:rPr>
        <w:t xml:space="preserve">office </w:t>
      </w:r>
      <w:r>
        <w:rPr>
          <w:rFonts w:ascii="Microsoft YaHei" w:eastAsia="Microsoft YaHei" w:hAnsi="Microsoft YaHei"/>
          <w:sz w:val="24"/>
        </w:rPr>
        <w:t>地址及咨询时间如下（</w:t>
      </w:r>
      <w:r>
        <w:rPr>
          <w:color w:val="0000FF"/>
          <w:sz w:val="24"/>
          <w:u w:val="single"/>
        </w:rPr>
        <w:t>http://apply.emory.edu/contact.php</w:t>
      </w:r>
      <w:r>
        <w:rPr>
          <w:rFonts w:ascii="Microsoft YaHei" w:eastAsia="Microsoft YaHei" w:hAnsi="Microsoft YaHei"/>
          <w:sz w:val="24"/>
        </w:rPr>
        <w:t>）：</w:t>
      </w:r>
    </w:p>
    <w:p w:rsidR="00AD12D1" w:rsidRPr="00AD12D1" w:rsidRDefault="00AD12D1" w:rsidP="00AD12D1">
      <w:pPr>
        <w:spacing w:line="0" w:lineRule="atLeast"/>
        <w:rPr>
          <w:sz w:val="23"/>
        </w:rPr>
      </w:pPr>
      <w:r w:rsidRPr="00AD12D1">
        <w:rPr>
          <w:sz w:val="23"/>
        </w:rPr>
        <w:t>Office Hours</w:t>
      </w:r>
    </w:p>
    <w:p w:rsidR="00AD12D1" w:rsidRPr="00AD12D1" w:rsidRDefault="00AD12D1" w:rsidP="00AD12D1">
      <w:pPr>
        <w:spacing w:line="19" w:lineRule="exact"/>
        <w:rPr>
          <w:sz w:val="23"/>
        </w:rPr>
      </w:pPr>
    </w:p>
    <w:p w:rsidR="00AD12D1" w:rsidRPr="00AD12D1" w:rsidRDefault="00AD12D1" w:rsidP="00AD12D1">
      <w:pPr>
        <w:autoSpaceDE w:val="0"/>
        <w:autoSpaceDN w:val="0"/>
        <w:adjustRightInd w:val="0"/>
        <w:jc w:val="left"/>
        <w:rPr>
          <w:sz w:val="23"/>
        </w:rPr>
      </w:pPr>
      <w:r w:rsidRPr="00AD12D1">
        <w:rPr>
          <w:sz w:val="23"/>
        </w:rPr>
        <w:t xml:space="preserve">Emory College Office of Admission </w:t>
      </w:r>
    </w:p>
    <w:p w:rsidR="00AD12D1" w:rsidRPr="00AD12D1" w:rsidRDefault="00AD12D1" w:rsidP="00AD12D1">
      <w:pPr>
        <w:autoSpaceDE w:val="0"/>
        <w:autoSpaceDN w:val="0"/>
        <w:adjustRightInd w:val="0"/>
        <w:jc w:val="left"/>
        <w:rPr>
          <w:sz w:val="23"/>
        </w:rPr>
      </w:pPr>
      <w:r w:rsidRPr="00AD12D1">
        <w:rPr>
          <w:sz w:val="23"/>
        </w:rPr>
        <w:t xml:space="preserve">1390 Oxford Road, NE, 3rd floor </w:t>
      </w:r>
    </w:p>
    <w:p w:rsidR="00AD12D1" w:rsidRPr="00AD12D1" w:rsidRDefault="00AD12D1" w:rsidP="00AD12D1">
      <w:pPr>
        <w:autoSpaceDE w:val="0"/>
        <w:autoSpaceDN w:val="0"/>
        <w:adjustRightInd w:val="0"/>
        <w:jc w:val="left"/>
        <w:rPr>
          <w:sz w:val="23"/>
        </w:rPr>
      </w:pPr>
      <w:r w:rsidRPr="00AD12D1">
        <w:rPr>
          <w:sz w:val="23"/>
        </w:rPr>
        <w:t>Atlanta, GA 30322</w:t>
      </w:r>
    </w:p>
    <w:p w:rsidR="00AD12D1" w:rsidRPr="00AD12D1" w:rsidRDefault="00AD12D1" w:rsidP="00AD12D1">
      <w:pPr>
        <w:spacing w:line="0" w:lineRule="atLeast"/>
        <w:rPr>
          <w:sz w:val="23"/>
        </w:rPr>
      </w:pPr>
      <w:r w:rsidRPr="00AD12D1">
        <w:rPr>
          <w:sz w:val="23"/>
        </w:rPr>
        <w:t>8:30 a.m. – 5:00 p.m. ET, Monday – Friday</w:t>
      </w:r>
    </w:p>
    <w:p w:rsidR="00AD12D1" w:rsidRPr="00AD12D1" w:rsidRDefault="00AD12D1" w:rsidP="00AD12D1">
      <w:pPr>
        <w:autoSpaceDE w:val="0"/>
        <w:autoSpaceDN w:val="0"/>
        <w:adjustRightInd w:val="0"/>
        <w:jc w:val="left"/>
        <w:rPr>
          <w:sz w:val="23"/>
        </w:rPr>
      </w:pPr>
      <w:r w:rsidRPr="00AD12D1">
        <w:rPr>
          <w:sz w:val="23"/>
        </w:rPr>
        <w:t>Phone: (404) 727-6036</w:t>
      </w:r>
    </w:p>
    <w:p w:rsidR="00AD12D1" w:rsidRDefault="00AD12D1" w:rsidP="00AD12D1">
      <w:pPr>
        <w:autoSpaceDE w:val="0"/>
        <w:autoSpaceDN w:val="0"/>
        <w:adjustRightInd w:val="0"/>
        <w:jc w:val="left"/>
        <w:rPr>
          <w:sz w:val="23"/>
        </w:rPr>
      </w:pPr>
      <w:r w:rsidRPr="00AD12D1">
        <w:rPr>
          <w:sz w:val="23"/>
        </w:rPr>
        <w:t xml:space="preserve">Email: </w:t>
      </w:r>
      <w:hyperlink r:id="rId10" w:history="1">
        <w:r w:rsidRPr="00AD12D1">
          <w:rPr>
            <w:sz w:val="23"/>
          </w:rPr>
          <w:t>admission@emory.edu</w:t>
        </w:r>
      </w:hyperlink>
    </w:p>
    <w:p w:rsidR="00AD12D1" w:rsidRPr="00AD12D1" w:rsidRDefault="00AD12D1" w:rsidP="00AD12D1">
      <w:pPr>
        <w:autoSpaceDE w:val="0"/>
        <w:autoSpaceDN w:val="0"/>
        <w:adjustRightInd w:val="0"/>
        <w:jc w:val="left"/>
        <w:rPr>
          <w:rFonts w:hint="eastAsia"/>
          <w:sz w:val="23"/>
        </w:rPr>
      </w:pPr>
    </w:p>
    <w:p w:rsidR="00AD12D1" w:rsidRPr="00AD12D1" w:rsidRDefault="00AD12D1" w:rsidP="00AD12D1">
      <w:pPr>
        <w:autoSpaceDE w:val="0"/>
        <w:autoSpaceDN w:val="0"/>
        <w:adjustRightInd w:val="0"/>
        <w:jc w:val="left"/>
        <w:rPr>
          <w:rFonts w:hint="eastAsia"/>
          <w:sz w:val="23"/>
        </w:rPr>
      </w:pPr>
      <w:r w:rsidRPr="00AD12D1">
        <w:rPr>
          <w:rFonts w:hint="eastAsia"/>
          <w:sz w:val="23"/>
        </w:rPr>
        <w:t>Ox</w:t>
      </w:r>
      <w:r w:rsidRPr="00AD12D1">
        <w:rPr>
          <w:sz w:val="23"/>
        </w:rPr>
        <w:t>ford College Office of Enrollment</w:t>
      </w:r>
      <w:r w:rsidRPr="00AD12D1">
        <w:rPr>
          <w:rFonts w:hint="eastAsia"/>
          <w:sz w:val="23"/>
        </w:rPr>
        <w:t xml:space="preserve"> Services</w:t>
      </w:r>
    </w:p>
    <w:p w:rsidR="00AD12D1" w:rsidRPr="00AD12D1" w:rsidRDefault="00AD12D1" w:rsidP="00AD12D1">
      <w:pPr>
        <w:autoSpaceDE w:val="0"/>
        <w:autoSpaceDN w:val="0"/>
        <w:adjustRightInd w:val="0"/>
        <w:jc w:val="left"/>
        <w:rPr>
          <w:sz w:val="23"/>
        </w:rPr>
      </w:pPr>
      <w:r w:rsidRPr="00AD12D1">
        <w:rPr>
          <w:sz w:val="23"/>
        </w:rPr>
        <w:t>100 Hamill Street</w:t>
      </w:r>
    </w:p>
    <w:p w:rsidR="00AD12D1" w:rsidRPr="00AD12D1" w:rsidRDefault="00AD12D1" w:rsidP="00AD12D1">
      <w:pPr>
        <w:autoSpaceDE w:val="0"/>
        <w:autoSpaceDN w:val="0"/>
        <w:adjustRightInd w:val="0"/>
        <w:jc w:val="left"/>
        <w:rPr>
          <w:sz w:val="23"/>
        </w:rPr>
      </w:pPr>
      <w:r w:rsidRPr="00AD12D1">
        <w:rPr>
          <w:sz w:val="23"/>
        </w:rPr>
        <w:t>Oxford, GA 30054</w:t>
      </w:r>
    </w:p>
    <w:p w:rsidR="00AD12D1" w:rsidRPr="00AD12D1" w:rsidRDefault="00AD12D1" w:rsidP="00AD12D1">
      <w:pPr>
        <w:autoSpaceDE w:val="0"/>
        <w:autoSpaceDN w:val="0"/>
        <w:adjustRightInd w:val="0"/>
        <w:jc w:val="left"/>
        <w:rPr>
          <w:rFonts w:hint="eastAsia"/>
          <w:sz w:val="23"/>
        </w:rPr>
      </w:pPr>
      <w:r w:rsidRPr="00AD12D1">
        <w:rPr>
          <w:sz w:val="23"/>
        </w:rPr>
        <w:t>8:30 a.m. – 5:00 p.m. ET, Monday – Friday</w:t>
      </w:r>
    </w:p>
    <w:p w:rsidR="00AD12D1" w:rsidRPr="00AD12D1" w:rsidRDefault="00AD12D1" w:rsidP="00AD12D1">
      <w:pPr>
        <w:autoSpaceDE w:val="0"/>
        <w:autoSpaceDN w:val="0"/>
        <w:adjustRightInd w:val="0"/>
        <w:jc w:val="left"/>
        <w:rPr>
          <w:rFonts w:hint="eastAsia"/>
          <w:sz w:val="23"/>
        </w:rPr>
      </w:pPr>
      <w:r w:rsidRPr="00AD12D1">
        <w:rPr>
          <w:sz w:val="23"/>
        </w:rPr>
        <w:t>phone: (770) 784-8328</w:t>
      </w:r>
    </w:p>
    <w:p w:rsidR="00AD12D1" w:rsidRDefault="00AD12D1" w:rsidP="00AD12D1">
      <w:pPr>
        <w:spacing w:line="0" w:lineRule="atLeast"/>
        <w:rPr>
          <w:rFonts w:hint="eastAsia"/>
          <w:sz w:val="23"/>
        </w:rPr>
      </w:pPr>
      <w:r w:rsidRPr="00AD12D1">
        <w:rPr>
          <w:sz w:val="23"/>
        </w:rPr>
        <w:t xml:space="preserve">email: </w:t>
      </w:r>
      <w:hyperlink r:id="rId11" w:history="1">
        <w:r w:rsidRPr="00AD12D1">
          <w:rPr>
            <w:sz w:val="23"/>
          </w:rPr>
          <w:t>oxadmission@emory.edu</w:t>
        </w:r>
      </w:hyperlink>
    </w:p>
    <w:p w:rsidR="00AD12D1" w:rsidRPr="00AD12D1" w:rsidRDefault="00AD12D1" w:rsidP="00AD12D1">
      <w:pPr>
        <w:spacing w:line="0" w:lineRule="atLeast"/>
        <w:rPr>
          <w:sz w:val="23"/>
        </w:rPr>
      </w:pPr>
    </w:p>
    <w:p w:rsidR="00AD12D1" w:rsidRDefault="00AD12D1" w:rsidP="00AD12D1">
      <w:pPr>
        <w:autoSpaceDE w:val="0"/>
        <w:autoSpaceDN w:val="0"/>
        <w:adjustRightInd w:val="0"/>
        <w:jc w:val="left"/>
        <w:rPr>
          <w:sz w:val="23"/>
        </w:rPr>
      </w:pPr>
      <w:r>
        <w:rPr>
          <w:sz w:val="23"/>
        </w:rPr>
        <w:t>Summer Study Abroad Coordinator</w:t>
      </w:r>
    </w:p>
    <w:p w:rsidR="004C00EE" w:rsidRPr="00AD12D1" w:rsidRDefault="00AD12D1" w:rsidP="00AD12D1">
      <w:pPr>
        <w:spacing w:line="300" w:lineRule="auto"/>
        <w:ind w:right="1960"/>
        <w:rPr>
          <w:rFonts w:hint="eastAsia"/>
          <w:sz w:val="23"/>
        </w:rPr>
      </w:pPr>
      <w:hyperlink r:id="rId12" w:history="1">
        <w:r w:rsidRPr="002C0F6E">
          <w:rPr>
            <w:rStyle w:val="a3"/>
            <w:sz w:val="23"/>
          </w:rPr>
          <w:t>http://abroad.emory.edu/index.cfm?FuseAction=StaffMain.StaffDetails&amp;Staff_ID=30761</w:t>
        </w:r>
      </w:hyperlink>
    </w:p>
    <w:p w:rsidR="00FD22C9" w:rsidRPr="00AD12D1" w:rsidRDefault="00AD12D1" w:rsidP="00AD12D1">
      <w:pPr>
        <w:spacing w:line="0" w:lineRule="atLeast"/>
        <w:rPr>
          <w:rFonts w:ascii="Microsoft YaHei" w:eastAsia="Microsoft YaHei" w:hAnsi="Microsoft YaHei" w:hint="eastAsia"/>
          <w:b/>
          <w:color w:val="2E75B5"/>
          <w:sz w:val="32"/>
        </w:rPr>
      </w:pPr>
      <w:r>
        <w:rPr>
          <w:b/>
          <w:color w:val="2E75B5"/>
          <w:sz w:val="32"/>
        </w:rPr>
        <w:t>6</w:t>
      </w:r>
      <w:r w:rsidR="00FD22C9">
        <w:rPr>
          <w:rFonts w:ascii="Microsoft YaHei" w:eastAsia="Microsoft YaHei" w:hAnsi="Microsoft YaHei"/>
          <w:b/>
          <w:color w:val="2E75B5"/>
          <w:sz w:val="32"/>
        </w:rPr>
        <w:t>步转学分流程：</w:t>
      </w:r>
    </w:p>
    <w:p w:rsidR="00AD12D1" w:rsidRPr="00AD12D1" w:rsidRDefault="00AD12D1" w:rsidP="00AD12D1">
      <w:pPr>
        <w:spacing w:line="318" w:lineRule="exact"/>
        <w:rPr>
          <w:rFonts w:ascii="SimSun" w:eastAsia="SimSun" w:hAnsi="SimSun" w:hint="eastAsia"/>
          <w:sz w:val="24"/>
        </w:rPr>
      </w:pPr>
      <w:r>
        <w:rPr>
          <w:sz w:val="24"/>
        </w:rPr>
        <w:t xml:space="preserve">Step1  </w:t>
      </w:r>
      <w:r>
        <w:rPr>
          <w:rFonts w:ascii="Microsoft YaHei" w:eastAsia="Microsoft YaHei" w:hAnsi="Microsoft YaHei"/>
          <w:sz w:val="24"/>
        </w:rPr>
        <w:t>登陆官网</w:t>
      </w:r>
      <w:r>
        <w:rPr>
          <w:sz w:val="24"/>
        </w:rPr>
        <w:t xml:space="preserve"> </w:t>
      </w:r>
      <w:r>
        <w:rPr>
          <w:color w:val="0000FF"/>
          <w:sz w:val="24"/>
          <w:u w:val="single"/>
        </w:rPr>
        <w:t>www.naiseducation.com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查看需要上的</w:t>
      </w:r>
      <w:r>
        <w:rPr>
          <w:sz w:val="24"/>
        </w:rPr>
        <w:t xml:space="preserve"> </w:t>
      </w:r>
      <w:r>
        <w:rPr>
          <w:sz w:val="24"/>
        </w:rPr>
        <w:t>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课程，下载课程描述及课程大纲</w:t>
      </w:r>
      <w:r>
        <w:rPr>
          <w:rFonts w:ascii="SimSun" w:eastAsia="SimSun" w:hAnsi="SimSun"/>
          <w:sz w:val="24"/>
        </w:rPr>
        <w:t>。</w:t>
      </w:r>
    </w:p>
    <w:p w:rsidR="00AD12D1" w:rsidRDefault="00AD12D1" w:rsidP="00AD12D1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发邮件或者去</w:t>
      </w:r>
      <w:r>
        <w:rPr>
          <w:sz w:val="24"/>
        </w:rPr>
        <w:t xml:space="preserve"> Office of Admission </w:t>
      </w:r>
      <w:r>
        <w:rPr>
          <w:rFonts w:ascii="Microsoft YaHei" w:eastAsia="Microsoft YaHei" w:hAnsi="Microsoft YaHei"/>
          <w:sz w:val="24"/>
        </w:rPr>
        <w:t>告知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有上暑课的意向，将</w:t>
      </w:r>
      <w:r>
        <w:rPr>
          <w:sz w:val="24"/>
        </w:rPr>
        <w:t xml:space="preserve"> </w:t>
      </w:r>
      <w:r>
        <w:rPr>
          <w:sz w:val="24"/>
        </w:rPr>
        <w:t>NAIS</w:t>
      </w:r>
      <w:r>
        <w:rPr>
          <w:rFonts w:ascii="Microsoft YaHei" w:eastAsia="Microsoft YaHei" w:hAnsi="Microsoft YaHei"/>
          <w:sz w:val="24"/>
        </w:rPr>
        <w:t xml:space="preserve">的课程描述及课程大纲给 </w:t>
      </w:r>
      <w:r>
        <w:rPr>
          <w:sz w:val="24"/>
        </w:rPr>
        <w:t>Advisor</w:t>
      </w:r>
      <w:r>
        <w:rPr>
          <w:rFonts w:ascii="Microsoft YaHei" w:eastAsia="Microsoft YaHei" w:hAnsi="Microsoft YaHei"/>
          <w:sz w:val="24"/>
        </w:rPr>
        <w:t xml:space="preserve"> 评估可以上哪些课程。</w:t>
      </w:r>
    </w:p>
    <w:p w:rsidR="00AD12D1" w:rsidRPr="00AD12D1" w:rsidRDefault="00AD12D1" w:rsidP="00AD12D1">
      <w:pPr>
        <w:spacing w:line="0" w:lineRule="atLeast"/>
        <w:rPr>
          <w:rFonts w:ascii="Microsoft YaHei" w:eastAsia="Microsoft YaHei" w:hAnsi="Microsoft YaHei" w:hint="eastAsia"/>
          <w:sz w:val="24"/>
        </w:rPr>
      </w:pPr>
    </w:p>
    <w:p w:rsidR="00746006" w:rsidRPr="00746006" w:rsidRDefault="00746006" w:rsidP="00AD12D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3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AD12D1" w:rsidRPr="00AD12D1" w:rsidRDefault="00746006" w:rsidP="00AD12D1">
      <w:pPr>
        <w:jc w:val="right"/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AD12D1" w:rsidRPr="00AD12D1" w:rsidRDefault="00AD12D1" w:rsidP="00AD12D1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lastRenderedPageBreak/>
        <w:t xml:space="preserve">Step3 </w:t>
      </w:r>
      <w:r>
        <w:rPr>
          <w:rFonts w:ascii="Microsoft YaHei" w:eastAsia="Microsoft YaHei" w:hAnsi="Microsoft YaHei"/>
          <w:sz w:val="24"/>
        </w:rPr>
        <w:t>得到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回复确认可转学分的邮件或者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签字确认的转学分表格，保存好。</w:t>
      </w:r>
    </w:p>
    <w:p w:rsidR="00AD12D1" w:rsidRDefault="00AD12D1" w:rsidP="00AD12D1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Step4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</w:t>
      </w:r>
      <w:r>
        <w:rPr>
          <w:sz w:val="24"/>
        </w:rPr>
        <w:t>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国际暑期学校上课，成绩达到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以上。</w:t>
      </w:r>
    </w:p>
    <w:p w:rsidR="00AD12D1" w:rsidRPr="00AD12D1" w:rsidRDefault="00AD12D1" w:rsidP="00AD12D1">
      <w:pPr>
        <w:spacing w:line="0" w:lineRule="atLeast"/>
        <w:rPr>
          <w:rFonts w:ascii="Microsoft YaHei" w:eastAsia="Microsoft YaHei" w:hAnsi="Microsoft YaHei" w:hint="eastAsia"/>
          <w:sz w:val="24"/>
        </w:rPr>
      </w:pPr>
      <w:r>
        <w:rPr>
          <w:sz w:val="24"/>
        </w:rPr>
        <w:t xml:space="preserve">Step5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4"/>
        </w:rPr>
        <w:t xml:space="preserve"> </w:t>
      </w:r>
      <w:r>
        <w:rPr>
          <w:sz w:val="24"/>
        </w:rPr>
        <w:t>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举办暑期课程的大学直接寄送到学校</w:t>
      </w:r>
      <w:r>
        <w:rPr>
          <w:sz w:val="24"/>
        </w:rPr>
        <w:t xml:space="preserve"> Center for International Program Abroad</w:t>
      </w:r>
      <w:r>
        <w:rPr>
          <w:rFonts w:ascii="Microsoft YaHei" w:eastAsia="Microsoft YaHei" w:hAnsi="Microsoft YaHei"/>
          <w:sz w:val="24"/>
        </w:rPr>
        <w:t>。</w:t>
      </w:r>
    </w:p>
    <w:p w:rsidR="00AD12D1" w:rsidRPr="00AD12D1" w:rsidRDefault="00AD12D1" w:rsidP="00AD12D1">
      <w:pPr>
        <w:spacing w:line="0" w:lineRule="atLeast"/>
        <w:rPr>
          <w:rFonts w:ascii="Microsoft YaHei" w:eastAsia="Microsoft YaHei" w:hAnsi="Microsoft YaHei" w:hint="eastAsia"/>
          <w:sz w:val="24"/>
        </w:rPr>
      </w:pPr>
      <w:r>
        <w:rPr>
          <w:sz w:val="24"/>
        </w:rPr>
        <w:t xml:space="preserve">Step6 </w:t>
      </w:r>
      <w:r>
        <w:rPr>
          <w:rFonts w:ascii="Microsoft YaHei" w:eastAsia="Microsoft YaHei" w:hAnsi="Microsoft YaHei"/>
          <w:sz w:val="24"/>
        </w:rPr>
        <w:t>大概</w:t>
      </w:r>
      <w:r>
        <w:rPr>
          <w:sz w:val="24"/>
        </w:rPr>
        <w:t xml:space="preserve"> 4-6 </w:t>
      </w:r>
      <w:r>
        <w:rPr>
          <w:rFonts w:ascii="Microsoft YaHei" w:eastAsia="Microsoft YaHei" w:hAnsi="Microsoft YaHei"/>
          <w:sz w:val="24"/>
        </w:rPr>
        <w:t>周左右时间可以登陆学校系统查看学分是否转入成功；如有问题，请及时联系学校相关部门。</w:t>
      </w:r>
    </w:p>
    <w:p w:rsidR="00FD22C9" w:rsidRPr="00AD12D1" w:rsidRDefault="00FD22C9" w:rsidP="00AD12D1">
      <w:pPr>
        <w:jc w:val="lef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</w:p>
    <w:p w:rsidR="004C00EE" w:rsidRPr="00746006" w:rsidRDefault="004C00EE" w:rsidP="004C00EE">
      <w:pPr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  <w:t>Mailing address</w:t>
      </w:r>
    </w:p>
    <w:p w:rsidR="00FD22C9" w:rsidRDefault="00AD12D1" w:rsidP="004C00EE">
      <w:pPr>
        <w:spacing w:line="0" w:lineRule="atLeast"/>
        <w:rPr>
          <w:sz w:val="24"/>
        </w:rPr>
      </w:pPr>
      <w:r>
        <w:rPr>
          <w:sz w:val="24"/>
        </w:rPr>
        <w:t>Center for International Program</w:t>
      </w:r>
    </w:p>
    <w:p w:rsidR="00AD12D1" w:rsidRDefault="00AD12D1" w:rsidP="004C00EE">
      <w:pPr>
        <w:spacing w:line="0" w:lineRule="atLeast"/>
        <w:rPr>
          <w:sz w:val="24"/>
        </w:rPr>
      </w:pPr>
      <w:r>
        <w:rPr>
          <w:sz w:val="24"/>
        </w:rPr>
        <w:t>Abroad ATTN: International Transient</w:t>
      </w:r>
    </w:p>
    <w:p w:rsidR="00AD12D1" w:rsidRDefault="00AD12D1" w:rsidP="004C00EE">
      <w:pPr>
        <w:spacing w:line="0" w:lineRule="atLeast"/>
        <w:rPr>
          <w:sz w:val="24"/>
        </w:rPr>
      </w:pPr>
      <w:r>
        <w:rPr>
          <w:sz w:val="24"/>
        </w:rPr>
        <w:t>Study Candler Library, Suite 200</w:t>
      </w:r>
    </w:p>
    <w:p w:rsidR="00AD12D1" w:rsidRDefault="00AD12D1" w:rsidP="004C00EE">
      <w:pPr>
        <w:spacing w:line="0" w:lineRule="atLeast"/>
        <w:rPr>
          <w:sz w:val="24"/>
        </w:rPr>
      </w:pPr>
      <w:r>
        <w:rPr>
          <w:sz w:val="24"/>
        </w:rPr>
        <w:t>500 Asbury Circle</w:t>
      </w:r>
    </w:p>
    <w:p w:rsidR="00AD12D1" w:rsidRDefault="00AD12D1" w:rsidP="004C00EE">
      <w:pPr>
        <w:spacing w:line="0" w:lineRule="atLeast"/>
        <w:rPr>
          <w:sz w:val="24"/>
        </w:rPr>
      </w:pPr>
      <w:r>
        <w:rPr>
          <w:sz w:val="24"/>
        </w:rPr>
        <w:t>Emory University</w:t>
      </w:r>
    </w:p>
    <w:p w:rsidR="00AD12D1" w:rsidRDefault="00AD12D1" w:rsidP="004C00EE">
      <w:pPr>
        <w:spacing w:line="0" w:lineRule="atLeast"/>
        <w:rPr>
          <w:sz w:val="24"/>
        </w:rPr>
      </w:pPr>
      <w:r>
        <w:rPr>
          <w:sz w:val="24"/>
        </w:rPr>
        <w:t>Atlanta, GA 30322</w:t>
      </w:r>
    </w:p>
    <w:p w:rsidR="00AD12D1" w:rsidRPr="004C00EE" w:rsidRDefault="00AD12D1" w:rsidP="004C00EE">
      <w:pPr>
        <w:spacing w:line="0" w:lineRule="atLeast"/>
        <w:rPr>
          <w:sz w:val="24"/>
        </w:rPr>
      </w:pPr>
      <w:r>
        <w:rPr>
          <w:sz w:val="24"/>
        </w:rPr>
        <w:t>Tel: 404-727-2240</w:t>
      </w:r>
    </w:p>
    <w:p w:rsidR="00FD22C9" w:rsidRPr="008F298E" w:rsidRDefault="00FD22C9" w:rsidP="004C00EE">
      <w:pPr>
        <w:ind w:right="18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</w:p>
    <w:p w:rsidR="009874FA" w:rsidRPr="001718C5" w:rsidRDefault="009874FA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  <w:bookmarkStart w:id="0" w:name="_GoBack"/>
      <w:bookmarkEnd w:id="0"/>
    </w:p>
    <w:p w:rsidR="009874FA" w:rsidRPr="00F56AD0" w:rsidRDefault="009874FA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4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746006" w:rsidRPr="006E52AF" w:rsidRDefault="00573978" w:rsidP="004C00EE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746006" w:rsidRPr="006E52AF">
      <w:headerReference w:type="even" r:id="rId15"/>
      <w:head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C2C" w:rsidRDefault="00556C2C" w:rsidP="006E52AF">
      <w:r>
        <w:separator/>
      </w:r>
    </w:p>
  </w:endnote>
  <w:endnote w:type="continuationSeparator" w:id="0">
    <w:p w:rsidR="00556C2C" w:rsidRDefault="00556C2C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C2C" w:rsidRDefault="00556C2C" w:rsidP="006E52AF">
      <w:r>
        <w:separator/>
      </w:r>
    </w:p>
  </w:footnote>
  <w:footnote w:type="continuationSeparator" w:id="0">
    <w:p w:rsidR="00556C2C" w:rsidRDefault="00556C2C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556C2C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556C2C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556C2C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0000678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000072AE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00006952"/>
    <w:lvl w:ilvl="0" w:tplc="FFFFFFFF">
      <w:start w:val="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00005F90"/>
    <w:lvl w:ilvl="0" w:tplc="FFFFFFFF">
      <w:start w:val="1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75BF6AD7"/>
    <w:multiLevelType w:val="hybridMultilevel"/>
    <w:tmpl w:val="8B26CCA6"/>
    <w:lvl w:ilvl="0" w:tplc="C2C8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407E0"/>
    <w:rsid w:val="001138A6"/>
    <w:rsid w:val="001718C5"/>
    <w:rsid w:val="003F19E2"/>
    <w:rsid w:val="004C00EE"/>
    <w:rsid w:val="00543F83"/>
    <w:rsid w:val="00556C2C"/>
    <w:rsid w:val="00571625"/>
    <w:rsid w:val="00573978"/>
    <w:rsid w:val="006E52AF"/>
    <w:rsid w:val="006E73AB"/>
    <w:rsid w:val="00746006"/>
    <w:rsid w:val="00794368"/>
    <w:rsid w:val="007F6607"/>
    <w:rsid w:val="00875F90"/>
    <w:rsid w:val="008B3D15"/>
    <w:rsid w:val="008F298E"/>
    <w:rsid w:val="009874FA"/>
    <w:rsid w:val="009B03F5"/>
    <w:rsid w:val="009C4E45"/>
    <w:rsid w:val="00A21DAC"/>
    <w:rsid w:val="00AD12D1"/>
    <w:rsid w:val="00C33E0C"/>
    <w:rsid w:val="00E10E41"/>
    <w:rsid w:val="00E86B21"/>
    <w:rsid w:val="00F56AD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51BD295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600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2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2AF"/>
    <w:rPr>
      <w:sz w:val="18"/>
      <w:szCs w:val="18"/>
    </w:rPr>
  </w:style>
  <w:style w:type="paragraph" w:styleId="a8">
    <w:name w:val="List Paragraph"/>
    <w:basedOn w:val="a"/>
    <w:uiPriority w:val="34"/>
    <w:qFormat/>
    <w:rsid w:val="008B3D15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6E7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info@naissummer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broad.emory.edu/index.cfm?FuseAction=StaffMain.StaffDetails&amp;Staff_ID=30761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xadmission@emory.edu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dmission@emory.ed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info@naissumme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A9728-C71C-4B2C-8CF3-4A7244FC0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 Jieren</cp:lastModifiedBy>
  <cp:revision>3</cp:revision>
  <dcterms:created xsi:type="dcterms:W3CDTF">2016-12-22T08:52:00Z</dcterms:created>
  <dcterms:modified xsi:type="dcterms:W3CDTF">2016-12-22T08:53:00Z</dcterms:modified>
</cp:coreProperties>
</file>