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3546AB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 w:rsidRPr="003546AB">
        <w:rPr>
          <w:rFonts w:ascii="Times New Roman" w:eastAsia="MicrosoftYaHei" w:hAnsi="Times New Roman" w:cs="Times New Roman"/>
          <w:noProof/>
          <w:color w:val="000000"/>
          <w:kern w:val="0"/>
          <w:sz w:val="22"/>
        </w:rPr>
        <w:drawing>
          <wp:inline distT="0" distB="0" distL="0" distR="0" wp14:anchorId="4B261D51" wp14:editId="103F8CDD">
            <wp:extent cx="854710" cy="854710"/>
            <wp:effectExtent l="0" t="0" r="2540" b="2540"/>
            <wp:docPr id="2" name="Picture 2" descr="C:\Users\puppey\Desktop\22458294570116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ppey\Desktop\2245829457011659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EFB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>NAIS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 w:rsidR="00A50EFB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746006" w:rsidRPr="00746006" w:rsidRDefault="00934B73" w:rsidP="00746006">
      <w:pPr>
        <w:autoSpaceDE w:val="0"/>
        <w:autoSpaceDN w:val="0"/>
        <w:adjustRightInd w:val="0"/>
        <w:jc w:val="center"/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</w:pPr>
      <w:bookmarkStart w:id="0" w:name="_GoBack"/>
      <w:r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Pa</w:t>
      </w:r>
      <w:r>
        <w:rPr>
          <w:rFonts w:eastAsia="MicrosoftYaHei-Bold" w:cs="MicrosoftYaHei-Bold"/>
          <w:b/>
          <w:bCs/>
          <w:color w:val="2E76B6"/>
          <w:kern w:val="0"/>
          <w:sz w:val="28"/>
          <w:szCs w:val="28"/>
        </w:rPr>
        <w:t>cific Lutheran</w:t>
      </w:r>
      <w:r w:rsidR="00D86DB1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University</w:t>
      </w:r>
      <w:bookmarkEnd w:id="0"/>
      <w:r w:rsidR="00E25A39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MicrosoftYaHei-Bold" w:eastAsia="MicrosoftYaHei-Bold" w:cs="MicrosoftYaHei-Bold" w:hint="eastAsia"/>
          <w:b/>
          <w:bCs/>
          <w:color w:val="2E76B6"/>
          <w:kern w:val="0"/>
          <w:sz w:val="28"/>
          <w:szCs w:val="28"/>
        </w:rPr>
        <w:t>转学分</w:t>
      </w:r>
      <w:r w:rsidR="00746006" w:rsidRPr="00746006">
        <w:rPr>
          <w:rFonts w:ascii="MicrosoftYaHei-Bold" w:eastAsia="MicrosoftYaHei-Bold" w:cs="MicrosoftYaHei-Bold"/>
          <w:b/>
          <w:bCs/>
          <w:color w:val="2E76B6"/>
          <w:kern w:val="0"/>
          <w:sz w:val="28"/>
          <w:szCs w:val="28"/>
        </w:rPr>
        <w:t>指导</w:t>
      </w:r>
    </w:p>
    <w:p w:rsid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934B73" w:rsidRDefault="00934B73" w:rsidP="00934B73">
      <w:pPr>
        <w:spacing w:line="265" w:lineRule="exact"/>
        <w:rPr>
          <w:rFonts w:ascii="Times New Roman" w:eastAsia="Times New Roman" w:hAnsi="Times New Roman"/>
          <w:sz w:val="24"/>
        </w:rPr>
      </w:pPr>
    </w:p>
    <w:p w:rsidR="00934B73" w:rsidRDefault="00934B73" w:rsidP="00934B7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1. </w:t>
      </w:r>
      <w:r>
        <w:rPr>
          <w:rFonts w:ascii="Microsoft YaHei" w:eastAsia="Microsoft YaHei" w:hAnsi="Microsoft YaHei"/>
          <w:sz w:val="24"/>
        </w:rPr>
        <w:t>成绩达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以上可以转学分，并不计入</w:t>
      </w:r>
      <w:r>
        <w:rPr>
          <w:sz w:val="24"/>
        </w:rPr>
        <w:t xml:space="preserve"> GPA</w:t>
      </w:r>
      <w:r>
        <w:rPr>
          <w:rFonts w:ascii="Microsoft YaHei" w:eastAsia="Microsoft YaHei" w:hAnsi="Microsoft YaHei"/>
          <w:sz w:val="24"/>
        </w:rPr>
        <w:t>。</w:t>
      </w:r>
    </w:p>
    <w:p w:rsidR="00934B73" w:rsidRPr="00934B73" w:rsidRDefault="00934B73" w:rsidP="00934B73">
      <w:pPr>
        <w:spacing w:line="354" w:lineRule="exact"/>
        <w:rPr>
          <w:rFonts w:ascii="Times New Roman" w:hAnsi="Times New Roman" w:hint="eastAsia"/>
          <w:sz w:val="24"/>
        </w:rPr>
      </w:pPr>
    </w:p>
    <w:p w:rsidR="00746006" w:rsidRPr="00746006" w:rsidRDefault="00934B73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>5</w:t>
      </w:r>
      <w:r w:rsidR="00434034">
        <w:rPr>
          <w:rFonts w:ascii="Times New Roman" w:eastAsia="MicrosoftYaHei-Bold" w:hAnsi="Times New Roman" w:cs="Times New Roman" w:hint="eastAsia"/>
          <w:b/>
          <w:bCs/>
          <w:color w:val="2E76B6"/>
          <w:kern w:val="0"/>
          <w:sz w:val="28"/>
          <w:szCs w:val="28"/>
        </w:rPr>
        <w:t xml:space="preserve"> </w:t>
      </w:r>
      <w:r w:rsidR="00746006"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步转学分流程：</w:t>
      </w:r>
    </w:p>
    <w:p w:rsidR="00C703F5" w:rsidRDefault="00C703F5" w:rsidP="00C703F5">
      <w:pPr>
        <w:tabs>
          <w:tab w:val="left" w:pos="780"/>
        </w:tabs>
        <w:spacing w:line="0" w:lineRule="atLeast"/>
        <w:rPr>
          <w:rFonts w:ascii="Microsoft YaHei" w:eastAsia="Microsoft YaHei" w:hAnsi="Microsoft YaHei"/>
          <w:sz w:val="23"/>
        </w:rPr>
      </w:pPr>
      <w:r>
        <w:rPr>
          <w:sz w:val="24"/>
        </w:rPr>
        <w:t>Step1</w:t>
      </w:r>
      <w:r>
        <w:rPr>
          <w:rFonts w:ascii="Times New Roman" w:eastAsia="Times New Roman" w:hAnsi="Times New Roman"/>
        </w:rPr>
        <w:tab/>
      </w:r>
      <w:r>
        <w:rPr>
          <w:rFonts w:ascii="Microsoft YaHei" w:eastAsia="Microsoft YaHei" w:hAnsi="Microsoft YaHei"/>
          <w:sz w:val="23"/>
        </w:rPr>
        <w:t xml:space="preserve">登陆官网 </w:t>
      </w:r>
      <w:r w:rsidRPr="00746006">
        <w:rPr>
          <w:rFonts w:ascii="Times New Roman" w:eastAsia="Calibri-Bold" w:hAnsi="Times New Roman" w:cs="Times New Roman"/>
          <w:color w:val="0000FF"/>
          <w:kern w:val="0"/>
          <w:sz w:val="22"/>
        </w:rPr>
        <w:t>www.naiseducaiton.com</w:t>
      </w:r>
      <w:r>
        <w:rPr>
          <w:rFonts w:ascii="Microsoft YaHei" w:eastAsia="Microsoft YaHei" w:hAnsi="Microsoft YaHei"/>
          <w:sz w:val="23"/>
        </w:rPr>
        <w:t xml:space="preserve"> 查看需要上的 </w:t>
      </w:r>
      <w:r>
        <w:rPr>
          <w:sz w:val="23"/>
        </w:rPr>
        <w:t>NAIS</w:t>
      </w:r>
      <w:r>
        <w:rPr>
          <w:rFonts w:ascii="Microsoft YaHei" w:eastAsia="Microsoft YaHei" w:hAnsi="Microsoft YaHei"/>
          <w:sz w:val="23"/>
        </w:rPr>
        <w:t xml:space="preserve"> 课程，下载课程描述及课程大纲。</w:t>
      </w:r>
    </w:p>
    <w:p w:rsidR="00934B73" w:rsidRDefault="00934B73" w:rsidP="00934B73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934B73" w:rsidRDefault="00934B73" w:rsidP="00934B7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发邮件或者面对面告知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有上暑课的意向，将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的课程描述及课程大纲给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评估可以上哪些课程。</w:t>
      </w:r>
    </w:p>
    <w:p w:rsidR="00934B73" w:rsidRDefault="00934B73" w:rsidP="00934B73">
      <w:pPr>
        <w:spacing w:line="315" w:lineRule="exact"/>
        <w:rPr>
          <w:rFonts w:ascii="Times New Roman" w:eastAsia="Times New Roman" w:hAnsi="Times New Roman"/>
          <w:sz w:val="24"/>
        </w:rPr>
      </w:pPr>
    </w:p>
    <w:p w:rsidR="00934B73" w:rsidRDefault="00934B73" w:rsidP="00934B7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Step3 </w:t>
      </w:r>
      <w:r>
        <w:rPr>
          <w:rFonts w:ascii="Microsoft YaHei" w:eastAsia="Microsoft YaHei" w:hAnsi="Microsoft YaHei"/>
          <w:sz w:val="24"/>
        </w:rPr>
        <w:t>得到</w:t>
      </w:r>
      <w:r>
        <w:rPr>
          <w:sz w:val="24"/>
        </w:rPr>
        <w:t xml:space="preserve"> Advisor </w:t>
      </w:r>
      <w:r>
        <w:rPr>
          <w:rFonts w:ascii="Microsoft YaHei" w:eastAsia="Microsoft YaHei" w:hAnsi="Microsoft YaHei"/>
          <w:sz w:val="24"/>
        </w:rPr>
        <w:t>回复确认可转学分的邮件，保存好。</w:t>
      </w:r>
    </w:p>
    <w:p w:rsidR="00934B73" w:rsidRDefault="00934B73" w:rsidP="00934B73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934B73" w:rsidRDefault="00934B73" w:rsidP="00934B7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暑假去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国际暑期学校上课，成绩达到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或者</w:t>
      </w:r>
      <w:r>
        <w:rPr>
          <w:sz w:val="24"/>
        </w:rPr>
        <w:t xml:space="preserve"> C-</w:t>
      </w:r>
      <w:r>
        <w:rPr>
          <w:rFonts w:ascii="Microsoft YaHei" w:eastAsia="Microsoft YaHei" w:hAnsi="Microsoft YaHei"/>
          <w:sz w:val="24"/>
        </w:rPr>
        <w:t>以上。</w:t>
      </w:r>
    </w:p>
    <w:p w:rsidR="00934B73" w:rsidRDefault="00934B73" w:rsidP="00934B73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934B73" w:rsidRDefault="00934B73" w:rsidP="00934B73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4"/>
        </w:rPr>
        <w:t xml:space="preserve"> AUIA </w:t>
      </w:r>
      <w:r>
        <w:rPr>
          <w:rFonts w:ascii="Microsoft YaHei" w:eastAsia="Microsoft YaHei" w:hAnsi="Microsoft YaHei"/>
          <w:sz w:val="24"/>
        </w:rPr>
        <w:t>举办暑期课程的大学直接寄送到</w:t>
      </w:r>
      <w:r>
        <w:rPr>
          <w:sz w:val="24"/>
        </w:rPr>
        <w:t xml:space="preserve"> Office of The Registrar</w:t>
      </w:r>
      <w:r>
        <w:rPr>
          <w:rFonts w:ascii="Microsoft YaHei" w:eastAsia="Microsoft YaHei" w:hAnsi="Microsoft YaHei"/>
          <w:sz w:val="24"/>
        </w:rPr>
        <w:t>。</w:t>
      </w:r>
    </w:p>
    <w:p w:rsidR="00934B73" w:rsidRDefault="00934B73" w:rsidP="00934B73">
      <w:pPr>
        <w:spacing w:line="346" w:lineRule="exact"/>
        <w:rPr>
          <w:rFonts w:ascii="Times New Roman" w:hAnsi="Times New Roman" w:hint="eastAsia"/>
          <w:sz w:val="24"/>
        </w:rPr>
      </w:pPr>
    </w:p>
    <w:p w:rsidR="00934B73" w:rsidRDefault="00934B73" w:rsidP="00934B73">
      <w:pPr>
        <w:spacing w:line="0" w:lineRule="atLeast"/>
        <w:rPr>
          <w:b/>
          <w:color w:val="2E75B5"/>
          <w:sz w:val="32"/>
        </w:rPr>
      </w:pPr>
      <w:r>
        <w:rPr>
          <w:b/>
          <w:color w:val="2E75B5"/>
          <w:sz w:val="32"/>
        </w:rPr>
        <w:t>Mailing address</w:t>
      </w:r>
    </w:p>
    <w:p w:rsidR="00934B73" w:rsidRDefault="00934B73" w:rsidP="00934B73">
      <w:pPr>
        <w:spacing w:line="139" w:lineRule="exact"/>
        <w:rPr>
          <w:rFonts w:ascii="Times New Roman" w:eastAsia="Times New Roman" w:hAnsi="Times New Roman"/>
          <w:sz w:val="24"/>
        </w:rPr>
      </w:pPr>
    </w:p>
    <w:p w:rsidR="00934B73" w:rsidRPr="00934B73" w:rsidRDefault="00934B73" w:rsidP="00934B73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>
        <w:rPr>
          <w:rFonts w:ascii="Calibri" w:hAnsi="Calibri" w:cs="Arial"/>
          <w:kern w:val="0"/>
          <w:sz w:val="24"/>
          <w:szCs w:val="20"/>
        </w:rPr>
        <w:t>Office of The Registrar</w:t>
      </w:r>
    </w:p>
    <w:p w:rsidR="00934B73" w:rsidRPr="00934B73" w:rsidRDefault="00934B73" w:rsidP="00934B73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proofErr w:type="spellStart"/>
      <w:r>
        <w:rPr>
          <w:rFonts w:ascii="Calibri" w:hAnsi="Calibri" w:cs="Arial"/>
          <w:kern w:val="0"/>
          <w:sz w:val="24"/>
          <w:szCs w:val="20"/>
        </w:rPr>
        <w:t>Hauge</w:t>
      </w:r>
      <w:proofErr w:type="spellEnd"/>
      <w:r>
        <w:rPr>
          <w:rFonts w:ascii="Calibri" w:hAnsi="Calibri" w:cs="Arial"/>
          <w:kern w:val="0"/>
          <w:sz w:val="24"/>
          <w:szCs w:val="20"/>
        </w:rPr>
        <w:t xml:space="preserve"> Administration Building</w:t>
      </w:r>
    </w:p>
    <w:p w:rsidR="00934B73" w:rsidRPr="00934B73" w:rsidRDefault="00934B73" w:rsidP="00934B73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>
        <w:rPr>
          <w:rFonts w:ascii="Calibri" w:hAnsi="Calibri" w:cs="Arial"/>
          <w:kern w:val="0"/>
          <w:sz w:val="24"/>
          <w:szCs w:val="20"/>
        </w:rPr>
        <w:t>Pacific Lutheran University</w:t>
      </w:r>
    </w:p>
    <w:p w:rsidR="00934B73" w:rsidRPr="00934B73" w:rsidRDefault="00934B73" w:rsidP="00934B73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>
        <w:rPr>
          <w:rFonts w:ascii="Calibri" w:hAnsi="Calibri" w:cs="Arial"/>
          <w:kern w:val="0"/>
          <w:sz w:val="24"/>
          <w:szCs w:val="20"/>
        </w:rPr>
        <w:t>Tacoma, WA 98447</w:t>
      </w:r>
    </w:p>
    <w:p w:rsidR="00934B73" w:rsidRPr="00934B73" w:rsidRDefault="00934B73" w:rsidP="00934B73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 w:rsidRPr="00934B73">
        <w:rPr>
          <w:rFonts w:ascii="Calibri" w:hAnsi="Calibri" w:cs="Arial"/>
          <w:kern w:val="0"/>
          <w:sz w:val="24"/>
          <w:szCs w:val="20"/>
        </w:rPr>
        <w:t xml:space="preserve">Phone: </w:t>
      </w:r>
      <w:hyperlink r:id="rId9" w:history="1">
        <w:r w:rsidRPr="00934B73">
          <w:rPr>
            <w:rFonts w:ascii="Calibri" w:hAnsi="Calibri" w:cs="Arial"/>
            <w:kern w:val="0"/>
            <w:sz w:val="24"/>
            <w:szCs w:val="20"/>
          </w:rPr>
          <w:t>253-535-7131</w:t>
        </w:r>
      </w:hyperlink>
    </w:p>
    <w:p w:rsidR="00934B73" w:rsidRPr="00934B73" w:rsidRDefault="00934B73" w:rsidP="00934B73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>
        <w:rPr>
          <w:rFonts w:ascii="Calibri" w:hAnsi="Calibri" w:cs="Arial"/>
          <w:kern w:val="0"/>
          <w:sz w:val="24"/>
          <w:szCs w:val="20"/>
        </w:rPr>
        <w:t>Fax: 253-535-8320</w:t>
      </w:r>
    </w:p>
    <w:p w:rsidR="00934B73" w:rsidRPr="00934B73" w:rsidRDefault="00934B73" w:rsidP="00934B73">
      <w:pPr>
        <w:widowControl/>
        <w:spacing w:line="0" w:lineRule="atLeast"/>
        <w:jc w:val="left"/>
        <w:rPr>
          <w:rFonts w:ascii="Calibri" w:hAnsi="Calibri" w:cs="Arial" w:hint="eastAsia"/>
          <w:kern w:val="0"/>
          <w:sz w:val="24"/>
          <w:szCs w:val="20"/>
        </w:rPr>
      </w:pPr>
      <w:r w:rsidRPr="00934B73">
        <w:rPr>
          <w:rFonts w:ascii="Calibri" w:hAnsi="Calibri" w:cs="Arial"/>
          <w:kern w:val="0"/>
          <w:sz w:val="24"/>
          <w:szCs w:val="20"/>
        </w:rPr>
        <w:t xml:space="preserve">Email: </w:t>
      </w:r>
      <w:hyperlink r:id="rId10" w:history="1">
        <w:r w:rsidRPr="00934B73">
          <w:rPr>
            <w:rFonts w:ascii="Calibri" w:hAnsi="Calibri" w:cs="Arial"/>
            <w:kern w:val="0"/>
            <w:sz w:val="24"/>
            <w:szCs w:val="20"/>
          </w:rPr>
          <w:t>registrar@plu.edu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D86DB1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934B73" w:rsidRDefault="00934B73" w:rsidP="00934B73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ascii="Microsoft YaHei" w:eastAsia="Microsoft YaHei" w:hAnsi="Microsoft YaHei"/>
          <w:b/>
          <w:color w:val="2E75B5"/>
          <w:sz w:val="32"/>
        </w:rPr>
        <w:lastRenderedPageBreak/>
        <w:t>学校官网转学分政策：</w:t>
      </w:r>
    </w:p>
    <w:p w:rsidR="00934B73" w:rsidRDefault="00934B73" w:rsidP="00934B73">
      <w:pPr>
        <w:spacing w:line="200" w:lineRule="exact"/>
        <w:rPr>
          <w:rFonts w:ascii="Times New Roman" w:eastAsia="Times New Roman" w:hAnsi="Times New Roman"/>
        </w:rPr>
      </w:pPr>
    </w:p>
    <w:p w:rsidR="00934B73" w:rsidRDefault="00934B73" w:rsidP="00934B73">
      <w:pPr>
        <w:spacing w:line="303" w:lineRule="exact"/>
        <w:rPr>
          <w:rFonts w:ascii="Times New Roman" w:eastAsia="Times New Roman" w:hAnsi="Times New Roman"/>
        </w:rPr>
      </w:pPr>
    </w:p>
    <w:p w:rsidR="00934B73" w:rsidRDefault="00934B73" w:rsidP="00934B73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Evaluate</w:t>
      </w:r>
    </w:p>
    <w:p w:rsidR="00934B73" w:rsidRDefault="00934B73" w:rsidP="00934B73">
      <w:pPr>
        <w:spacing w:line="239" w:lineRule="exact"/>
        <w:rPr>
          <w:rFonts w:ascii="Times New Roman" w:eastAsia="Times New Roman" w:hAnsi="Times New Roman"/>
        </w:rPr>
      </w:pPr>
    </w:p>
    <w:p w:rsidR="00934B73" w:rsidRDefault="00934B73" w:rsidP="00934B73">
      <w:pPr>
        <w:spacing w:line="0" w:lineRule="atLeast"/>
      </w:pPr>
      <w:hyperlink r:id="rId12" w:history="1">
        <w:r>
          <w:rPr>
            <w:color w:val="0000FF"/>
            <w:sz w:val="24"/>
            <w:u w:val="single"/>
          </w:rPr>
          <w:t>http://www.plu.edu/studyaway/studyabroad/</w:t>
        </w:r>
      </w:hyperlink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</w:pPr>
    </w:p>
    <w:p w:rsidR="00934B73" w:rsidRDefault="00934B73" w:rsidP="00934B73">
      <w:pPr>
        <w:spacing w:line="0" w:lineRule="atLeast"/>
        <w:rPr>
          <w:color w:val="0000FF"/>
          <w:sz w:val="24"/>
          <w:u w:val="single"/>
        </w:rPr>
      </w:pP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3" w:history="1">
        <w:r w:rsidRPr="00746006">
          <w:rPr>
            <w:rStyle w:val="Hyperlink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D86DB1" w:rsidRPr="00746006" w:rsidRDefault="00D86DB1" w:rsidP="00D86DB1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A5D87" w:rsidRPr="00746006" w:rsidRDefault="00D86DB1" w:rsidP="00D86DB1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FA5D87" w:rsidRPr="0074600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EF3" w:rsidRDefault="00C94EF3" w:rsidP="006E52AF">
      <w:r>
        <w:separator/>
      </w:r>
    </w:p>
  </w:endnote>
  <w:endnote w:type="continuationSeparator" w:id="0">
    <w:p w:rsidR="00C94EF3" w:rsidRDefault="00C94EF3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6E5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EF3" w:rsidRDefault="00C94EF3" w:rsidP="006E52AF">
      <w:r>
        <w:separator/>
      </w:r>
    </w:p>
  </w:footnote>
  <w:footnote w:type="continuationSeparator" w:id="0">
    <w:p w:rsidR="00C94EF3" w:rsidRDefault="00C94EF3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94E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94E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C94E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660A632"/>
    <w:lvl w:ilvl="0" w:tplc="37008B0A">
      <w:start w:val="1"/>
      <w:numFmt w:val="lowerLetter"/>
      <w:lvlText w:val="%1)"/>
      <w:lvlJc w:val="left"/>
      <w:rPr>
        <w:rFonts w:ascii="Calibri" w:eastAsiaTheme="minorEastAsia" w:hAnsi="Calibri" w:cs="Arial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2B9E020B"/>
    <w:multiLevelType w:val="hybridMultilevel"/>
    <w:tmpl w:val="03B0D08A"/>
    <w:lvl w:ilvl="0" w:tplc="5E14A03E">
      <w:start w:val="2"/>
      <w:numFmt w:val="decimal"/>
      <w:lvlText w:val="%1."/>
      <w:lvlJc w:val="left"/>
      <w:pPr>
        <w:ind w:left="360" w:hanging="360"/>
      </w:pPr>
      <w:rPr>
        <w:rFonts w:ascii="Microsoft YaHei" w:eastAsia="Microsoft YaHei" w:hAnsi="Microsoft YaHe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EF1E82"/>
    <w:multiLevelType w:val="hybridMultilevel"/>
    <w:tmpl w:val="AF0A989E"/>
    <w:lvl w:ilvl="0" w:tplc="B1D856A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23183"/>
    <w:rsid w:val="00046F0C"/>
    <w:rsid w:val="0016361A"/>
    <w:rsid w:val="00163EDE"/>
    <w:rsid w:val="001F726E"/>
    <w:rsid w:val="002211C6"/>
    <w:rsid w:val="0023183B"/>
    <w:rsid w:val="00234C7B"/>
    <w:rsid w:val="002A6B70"/>
    <w:rsid w:val="003546AB"/>
    <w:rsid w:val="00414200"/>
    <w:rsid w:val="00434034"/>
    <w:rsid w:val="00477C57"/>
    <w:rsid w:val="0049390F"/>
    <w:rsid w:val="00535F6E"/>
    <w:rsid w:val="005708E2"/>
    <w:rsid w:val="00573978"/>
    <w:rsid w:val="006E52AF"/>
    <w:rsid w:val="0070644C"/>
    <w:rsid w:val="00746006"/>
    <w:rsid w:val="00754D92"/>
    <w:rsid w:val="00794368"/>
    <w:rsid w:val="007F6607"/>
    <w:rsid w:val="00934B73"/>
    <w:rsid w:val="00995140"/>
    <w:rsid w:val="009B480C"/>
    <w:rsid w:val="009F4B9E"/>
    <w:rsid w:val="00A014E3"/>
    <w:rsid w:val="00A41D8F"/>
    <w:rsid w:val="00A43250"/>
    <w:rsid w:val="00A50EFB"/>
    <w:rsid w:val="00AE43FC"/>
    <w:rsid w:val="00BA0CA4"/>
    <w:rsid w:val="00BF636D"/>
    <w:rsid w:val="00C33E0C"/>
    <w:rsid w:val="00C53D62"/>
    <w:rsid w:val="00C703F5"/>
    <w:rsid w:val="00C94EF3"/>
    <w:rsid w:val="00D86DB1"/>
    <w:rsid w:val="00E25A39"/>
    <w:rsid w:val="00FA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50BCA4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0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E52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52A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46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info@naissummer.com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plu.edu/studyaway/studyabroad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egistrar@plu.ed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plu.edu/registrar/tel:2535357131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D6AFF-971E-4537-B5EE-358776628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puppey</cp:lastModifiedBy>
  <cp:revision>2</cp:revision>
  <dcterms:created xsi:type="dcterms:W3CDTF">2016-12-22T09:32:00Z</dcterms:created>
  <dcterms:modified xsi:type="dcterms:W3CDTF">2016-12-22T09:32:00Z</dcterms:modified>
</cp:coreProperties>
</file>