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352BAD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Saint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Joseph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’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s 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352BAD" w:rsidRDefault="00352BAD" w:rsidP="00352BAD">
      <w:pPr>
        <w:spacing w:line="305" w:lineRule="exact"/>
        <w:rPr>
          <w:rFonts w:hint="eastAsia"/>
          <w:sz w:val="24"/>
        </w:rPr>
      </w:pPr>
    </w:p>
    <w:p w:rsidR="00352BAD" w:rsidRDefault="00352BAD" w:rsidP="00352BAD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学校仅允许学生每个寒暑假在外面修最多 </w:t>
      </w:r>
      <w:r>
        <w:rPr>
          <w:sz w:val="24"/>
        </w:rPr>
        <w:t>2</w:t>
      </w:r>
      <w:r>
        <w:rPr>
          <w:rFonts w:ascii="Microsoft YaHei" w:eastAsia="Microsoft YaHei" w:hAnsi="Microsoft YaHei"/>
          <w:sz w:val="24"/>
        </w:rPr>
        <w:t xml:space="preserve"> 门课程，整个大学期间做多在外上 </w:t>
      </w:r>
      <w:r>
        <w:rPr>
          <w:sz w:val="24"/>
        </w:rPr>
        <w:t>6</w:t>
      </w:r>
      <w:r>
        <w:rPr>
          <w:rFonts w:ascii="Microsoft YaHei" w:eastAsia="Microsoft YaHei" w:hAnsi="Microsoft YaHei"/>
          <w:sz w:val="24"/>
        </w:rPr>
        <w:t xml:space="preserve"> 门课程。</w:t>
      </w:r>
    </w:p>
    <w:p w:rsidR="00352BAD" w:rsidRDefault="00352BAD" w:rsidP="00352BAD">
      <w:pPr>
        <w:spacing w:line="305" w:lineRule="exact"/>
        <w:rPr>
          <w:sz w:val="24"/>
        </w:rPr>
      </w:pPr>
    </w:p>
    <w:p w:rsidR="00352BAD" w:rsidRDefault="00352BAD" w:rsidP="00352BAD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以上才能转学分，并不计入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352BAD" w:rsidRDefault="00352BAD" w:rsidP="00352BAD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352BAD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352BAD" w:rsidRDefault="00352BAD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352BAD" w:rsidRPr="00352BAD" w:rsidRDefault="00352BAD" w:rsidP="00352BAD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下载并打印</w:t>
      </w:r>
      <w:r>
        <w:rPr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Permission Form to Take Courses Elsewhere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表格，将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Academic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（</w:t>
      </w:r>
      <w:hyperlink r:id="rId9" w:history="1">
        <w:r>
          <w:rPr>
            <w:color w:val="0000FF"/>
            <w:sz w:val="24"/>
            <w:u w:val="single"/>
          </w:rPr>
          <w:t>http://www.sju.edu/int/academics/centers/hsbadvising/formsandregistration.html</w:t>
        </w:r>
      </w:hyperlink>
      <w:r>
        <w:rPr>
          <w:rFonts w:ascii="Microsoft YaHei" w:eastAsia="Microsoft YaHei" w:hAnsi="Microsoft YaHei"/>
          <w:sz w:val="24"/>
        </w:rPr>
        <w:t>）</w:t>
      </w:r>
    </w:p>
    <w:p w:rsidR="00352BAD" w:rsidRDefault="00352BAD" w:rsidP="00352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52BAD" w:rsidRPr="00352BAD" w:rsidRDefault="00352BAD" w:rsidP="00352BAD">
      <w:pPr>
        <w:spacing w:line="0" w:lineRule="atLeast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注意： 商科同学请与 </w:t>
      </w:r>
      <w:r>
        <w:rPr>
          <w:sz w:val="24"/>
        </w:rPr>
        <w:t>Advising Center</w:t>
      </w:r>
      <w:r>
        <w:rPr>
          <w:rFonts w:ascii="Microsoft YaHei" w:eastAsia="Microsoft YaHei" w:hAnsi="Microsoft YaHei"/>
          <w:sz w:val="24"/>
        </w:rPr>
        <w:t xml:space="preserve"> 的老师交流商量，并取得其批准，商学院同学的 </w:t>
      </w:r>
      <w:r>
        <w:rPr>
          <w:sz w:val="24"/>
        </w:rPr>
        <w:t>Advising Center</w:t>
      </w:r>
      <w:r>
        <w:rPr>
          <w:rFonts w:hint="eastAsia"/>
          <w:sz w:val="24"/>
        </w:rPr>
        <w:t xml:space="preserve">, </w:t>
      </w:r>
      <w:r>
        <w:rPr>
          <w:sz w:val="24"/>
        </w:rPr>
        <w:t>(</w:t>
      </w:r>
      <w:r>
        <w:rPr>
          <w:rFonts w:ascii="Microsoft YaHei" w:eastAsia="Microsoft YaHei" w:hAnsi="Microsoft YaHei"/>
          <w:sz w:val="24"/>
        </w:rPr>
        <w:t>位于</w:t>
      </w:r>
      <w:r>
        <w:rPr>
          <w:sz w:val="24"/>
        </w:rPr>
        <w:t>Mandeville Hall 154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 xml:space="preserve">。文理学院同学需与自己的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商量取得同意，文理学院同学的 </w:t>
      </w:r>
      <w:r>
        <w:rPr>
          <w:sz w:val="24"/>
        </w:rPr>
        <w:t>Advising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Center </w:t>
      </w:r>
      <w:r>
        <w:rPr>
          <w:sz w:val="24"/>
        </w:rPr>
        <w:t>(</w:t>
      </w:r>
      <w:r>
        <w:rPr>
          <w:rFonts w:ascii="Microsoft YaHei" w:eastAsia="Microsoft YaHei" w:hAnsi="Microsoft YaHei"/>
          <w:sz w:val="24"/>
        </w:rPr>
        <w:t>位于</w:t>
      </w:r>
      <w:r>
        <w:rPr>
          <w:sz w:val="24"/>
        </w:rPr>
        <w:t xml:space="preserve"> </w:t>
      </w:r>
      <w:proofErr w:type="spellStart"/>
      <w:r>
        <w:rPr>
          <w:sz w:val="24"/>
        </w:rPr>
        <w:t>Barbelin</w:t>
      </w:r>
      <w:proofErr w:type="spellEnd"/>
      <w:r>
        <w:rPr>
          <w:sz w:val="24"/>
        </w:rPr>
        <w:t xml:space="preserve"> Hall 122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。</w:t>
      </w:r>
    </w:p>
    <w:p w:rsidR="00352BAD" w:rsidRDefault="00352BAD" w:rsidP="00352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带上表格以及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到相应的</w:t>
      </w:r>
      <w:r>
        <w:rPr>
          <w:sz w:val="24"/>
        </w:rPr>
        <w:t xml:space="preserve"> Department </w:t>
      </w:r>
      <w:r>
        <w:rPr>
          <w:rFonts w:ascii="Microsoft YaHei" w:eastAsia="Microsoft YaHei" w:hAnsi="Microsoft YaHei"/>
          <w:sz w:val="24"/>
        </w:rPr>
        <w:t>办公室，由</w:t>
      </w:r>
      <w:r>
        <w:rPr>
          <w:sz w:val="24"/>
        </w:rPr>
        <w:t xml:space="preserve"> Department Chair </w:t>
      </w:r>
      <w:r>
        <w:rPr>
          <w:rFonts w:ascii="Microsoft YaHei" w:eastAsia="Microsoft YaHei" w:hAnsi="Microsoft YaHei"/>
          <w:sz w:val="24"/>
        </w:rPr>
        <w:t>审核签字。</w:t>
      </w:r>
    </w:p>
    <w:p w:rsidR="00352BAD" w:rsidRDefault="00352BAD" w:rsidP="00352BAD">
      <w:pPr>
        <w:spacing w:line="306" w:lineRule="exact"/>
        <w:rPr>
          <w:rFonts w:ascii="Times New Roman" w:hAnsi="Times New Roman"/>
          <w:sz w:val="24"/>
        </w:rPr>
      </w:pPr>
    </w:p>
    <w:p w:rsidR="00352BAD" w:rsidRDefault="00352BAD" w:rsidP="00352BAD">
      <w:pPr>
        <w:spacing w:line="306" w:lineRule="exact"/>
        <w:rPr>
          <w:rFonts w:ascii="Times New Roman" w:hAnsi="Times New Roman" w:hint="eastAsia"/>
          <w:sz w:val="24"/>
        </w:rPr>
      </w:pPr>
    </w:p>
    <w:p w:rsidR="00352BAD" w:rsidRPr="00746006" w:rsidRDefault="00352BAD" w:rsidP="00352BAD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352BAD" w:rsidRPr="00746006" w:rsidRDefault="00352BAD" w:rsidP="00352BAD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352BAD" w:rsidRPr="00746006" w:rsidRDefault="00352BAD" w:rsidP="00352BAD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352BAD" w:rsidRPr="00746006" w:rsidRDefault="00352BAD" w:rsidP="00352BAD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352BAD" w:rsidRPr="00746006" w:rsidRDefault="00352BAD" w:rsidP="00352BAD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Step4 </w:t>
      </w:r>
      <w:r>
        <w:rPr>
          <w:rFonts w:ascii="Microsoft YaHei" w:eastAsia="Microsoft YaHei" w:hAnsi="Microsoft YaHei"/>
          <w:sz w:val="24"/>
        </w:rPr>
        <w:t>将签好字的</w:t>
      </w:r>
      <w:r>
        <w:rPr>
          <w:sz w:val="24"/>
        </w:rPr>
        <w:t xml:space="preserve"> Permission Form to Take Courses Elsewhere </w:t>
      </w:r>
      <w:r>
        <w:rPr>
          <w:rFonts w:ascii="Microsoft YaHei" w:eastAsia="Microsoft YaHei" w:hAnsi="Microsoft YaHei"/>
          <w:sz w:val="24"/>
        </w:rPr>
        <w:t>表格交回</w:t>
      </w:r>
      <w:r>
        <w:rPr>
          <w:sz w:val="24"/>
        </w:rPr>
        <w:t xml:space="preserve"> Advising Center</w:t>
      </w:r>
      <w:r>
        <w:rPr>
          <w:rFonts w:ascii="Microsoft YaHei" w:eastAsia="Microsoft YaHei" w:hAnsi="Microsoft YaHei"/>
          <w:sz w:val="24"/>
        </w:rPr>
        <w:t>。</w:t>
      </w:r>
    </w:p>
    <w:p w:rsidR="00352BAD" w:rsidRDefault="00352BAD" w:rsidP="00352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352BAD" w:rsidRDefault="00352BAD" w:rsidP="00352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Registrar’s Office</w:t>
      </w:r>
      <w:r>
        <w:rPr>
          <w:rFonts w:ascii="Microsoft YaHei" w:eastAsia="Microsoft YaHei" w:hAnsi="Microsoft YaHei"/>
          <w:sz w:val="24"/>
        </w:rPr>
        <w:t>。</w:t>
      </w:r>
    </w:p>
    <w:p w:rsidR="00352BAD" w:rsidRDefault="00352BAD" w:rsidP="00352BA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2BAD" w:rsidRDefault="00352BAD" w:rsidP="00352BA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2BAD" w:rsidRDefault="00352BAD" w:rsidP="00352BAD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352BAD" w:rsidRDefault="00352BAD" w:rsidP="00352BAD">
      <w:pPr>
        <w:spacing w:line="13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sz w:val="24"/>
        </w:rPr>
      </w:pPr>
      <w:r>
        <w:rPr>
          <w:sz w:val="24"/>
        </w:rPr>
        <w:t>Saint Joseph’s University</w:t>
      </w:r>
    </w:p>
    <w:p w:rsidR="00352BAD" w:rsidRDefault="00352BAD" w:rsidP="00352BAD">
      <w:pPr>
        <w:spacing w:line="1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sz w:val="24"/>
        </w:rPr>
      </w:pPr>
      <w:r>
        <w:rPr>
          <w:sz w:val="24"/>
        </w:rPr>
        <w:t>ATTN: Registrar’s Office</w:t>
      </w:r>
    </w:p>
    <w:p w:rsidR="00352BAD" w:rsidRDefault="00352BAD" w:rsidP="00352BAD">
      <w:pPr>
        <w:spacing w:line="1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sz w:val="24"/>
        </w:rPr>
      </w:pPr>
      <w:r>
        <w:rPr>
          <w:sz w:val="24"/>
        </w:rPr>
        <w:t>5600 City Avenue</w:t>
      </w:r>
    </w:p>
    <w:p w:rsidR="00352BAD" w:rsidRDefault="00352BAD" w:rsidP="00352BAD">
      <w:pPr>
        <w:spacing w:line="1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sz w:val="24"/>
        </w:rPr>
      </w:pPr>
      <w:r>
        <w:rPr>
          <w:sz w:val="24"/>
        </w:rPr>
        <w:t>Philadelphia, PA 19131</w:t>
      </w:r>
    </w:p>
    <w:p w:rsidR="00352BAD" w:rsidRDefault="00352BAD" w:rsidP="00352BAD">
      <w:pPr>
        <w:spacing w:line="1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610-660-2000</w:t>
      </w:r>
    </w:p>
    <w:p w:rsidR="004B2E28" w:rsidRDefault="004B2E28" w:rsidP="004B2E28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352BAD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352BAD" w:rsidRDefault="00352BAD" w:rsidP="00352BAD">
      <w:pPr>
        <w:spacing w:line="200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303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Non-SJU Summer &amp; Winter Study Abroad</w:t>
      </w:r>
    </w:p>
    <w:p w:rsidR="00352BAD" w:rsidRDefault="00352BAD" w:rsidP="00352BAD">
      <w:pPr>
        <w:spacing w:line="239" w:lineRule="exact"/>
        <w:rPr>
          <w:rFonts w:ascii="Times New Roman" w:eastAsia="Times New Roman" w:hAnsi="Times New Roman"/>
        </w:rPr>
      </w:pPr>
    </w:p>
    <w:p w:rsidR="00352BAD" w:rsidRDefault="00352BAD" w:rsidP="00352BAD">
      <w:pPr>
        <w:spacing w:line="255" w:lineRule="auto"/>
        <w:ind w:right="220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http://internationalprograms.sju.edu/index.cfm?FuseAction=Abroad.ViewLink&amp;Link_ID=9C27E050-5056-B A1F-74D2048FCF4805E1#Policies</w:t>
      </w:r>
    </w:p>
    <w:p w:rsidR="004B2E28" w:rsidRDefault="004B2E28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352BAD" w:rsidRPr="00352BAD" w:rsidRDefault="00352BAD" w:rsidP="00D86DB1">
      <w:pPr>
        <w:spacing w:line="300" w:lineRule="auto"/>
        <w:ind w:right="140"/>
        <w:rPr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D86DB1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FA" w:rsidRDefault="003F3EFA" w:rsidP="006E52AF">
      <w:r>
        <w:separator/>
      </w:r>
    </w:p>
  </w:endnote>
  <w:endnote w:type="continuationSeparator" w:id="0">
    <w:p w:rsidR="003F3EFA" w:rsidRDefault="003F3EFA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FA" w:rsidRDefault="003F3EFA" w:rsidP="006E52AF">
      <w:r>
        <w:separator/>
      </w:r>
    </w:p>
  </w:footnote>
  <w:footnote w:type="continuationSeparator" w:id="0">
    <w:p w:rsidR="003F3EFA" w:rsidRDefault="003F3EFA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F3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F3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F3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2BAD"/>
    <w:rsid w:val="003546AB"/>
    <w:rsid w:val="003F3EFA"/>
    <w:rsid w:val="00414200"/>
    <w:rsid w:val="00434034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6A1C2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ju.edu/int/academics/centers/hsbadvising/formsandregistration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BD17-3087-41F4-85FE-9366D5FF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2016-12-22T09:43:00Z</dcterms:created>
  <dcterms:modified xsi:type="dcterms:W3CDTF">2016-12-22T09:43:00Z</dcterms:modified>
</cp:coreProperties>
</file>