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B56590" w:rsidP="00707050">
      <w:pPr>
        <w:tabs>
          <w:tab w:val="left" w:pos="3224"/>
          <w:tab w:val="left" w:pos="3589"/>
          <w:tab w:val="center" w:pos="4153"/>
          <w:tab w:val="left" w:pos="6104"/>
        </w:tabs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6578</wp:posOffset>
            </wp:positionV>
            <wp:extent cx="5262880" cy="29464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B56590" w:rsidRDefault="00B56590" w:rsidP="00B56590">
      <w:pPr>
        <w:widowControl/>
        <w:numPr>
          <w:ilvl w:val="0"/>
          <w:numId w:val="2"/>
        </w:numPr>
        <w:tabs>
          <w:tab w:val="left" w:pos="302"/>
        </w:tabs>
        <w:spacing w:line="470" w:lineRule="auto"/>
        <w:ind w:right="6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每位学生必须和自己专业的 </w:t>
      </w:r>
      <w:r>
        <w:rPr>
          <w:sz w:val="24"/>
        </w:rPr>
        <w:t>college office</w:t>
      </w:r>
      <w:r>
        <w:rPr>
          <w:rFonts w:ascii="Microsoft YaHei" w:eastAsia="Microsoft YaHei" w:hAnsi="Microsoft YaHei"/>
          <w:sz w:val="24"/>
        </w:rPr>
        <w:t xml:space="preserve"> 联系确认可转学分课程。各学院的 </w:t>
      </w:r>
      <w:r>
        <w:rPr>
          <w:sz w:val="24"/>
        </w:rPr>
        <w:t>College office</w:t>
      </w:r>
      <w:r>
        <w:rPr>
          <w:rFonts w:ascii="Microsoft YaHei" w:eastAsia="Microsoft YaHei" w:hAnsi="Microsoft YaHei"/>
          <w:sz w:val="24"/>
        </w:rPr>
        <w:t xml:space="preserve"> 联系方式 及地址可以在 </w:t>
      </w:r>
      <w:r>
        <w:rPr>
          <w:color w:val="0000FF"/>
          <w:sz w:val="24"/>
          <w:u w:val="single"/>
        </w:rPr>
        <w:t>http://illinois.edu/academics/academics.html</w:t>
      </w:r>
      <w:r>
        <w:rPr>
          <w:rFonts w:ascii="Microsoft YaHei" w:eastAsia="Microsoft YaHei" w:hAnsi="Microsoft YaHei"/>
          <w:sz w:val="24"/>
        </w:rPr>
        <w:t xml:space="preserve"> 上找到。</w:t>
      </w:r>
    </w:p>
    <w:p w:rsidR="00B56590" w:rsidRDefault="00B56590" w:rsidP="00B56590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官方成绩单必须从暑课所在机构直接寄送到 </w:t>
      </w:r>
      <w:r>
        <w:rPr>
          <w:sz w:val="24"/>
        </w:rPr>
        <w:t>Office of Undergraduate Admissions</w:t>
      </w:r>
      <w:r>
        <w:rPr>
          <w:rFonts w:ascii="Microsoft YaHei" w:eastAsia="Microsoft YaHei" w:hAnsi="Microsoft YaHei"/>
          <w:sz w:val="24"/>
        </w:rPr>
        <w:t>。</w:t>
      </w:r>
    </w:p>
    <w:p w:rsidR="00123E08" w:rsidRPr="00123E08" w:rsidRDefault="00123E08" w:rsidP="00123E08">
      <w:pPr>
        <w:pStyle w:val="a8"/>
        <w:spacing w:line="310" w:lineRule="auto"/>
        <w:ind w:left="360" w:right="120" w:firstLineChars="0" w:firstLine="0"/>
        <w:rPr>
          <w:rFonts w:hint="eastAsia"/>
          <w:color w:val="000000"/>
          <w:sz w:val="23"/>
        </w:rPr>
      </w:pPr>
    </w:p>
    <w:p w:rsidR="0043338B" w:rsidRPr="00475959" w:rsidRDefault="00123E08" w:rsidP="0047595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b/>
          <w:color w:val="2E75B5"/>
          <w:sz w:val="32"/>
        </w:rPr>
        <w:t>5</w:t>
      </w:r>
      <w:r w:rsidR="0043338B">
        <w:rPr>
          <w:b/>
          <w:color w:val="2E75B5"/>
          <w:sz w:val="32"/>
        </w:rPr>
        <w:t xml:space="preserve"> </w:t>
      </w:r>
      <w:r w:rsidR="0043338B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581BAD" w:rsidRPr="00123E08" w:rsidRDefault="00581BAD" w:rsidP="00123E08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 xml:space="preserve">.naiseducation.com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课程，下载打印课程大纲。</w:t>
      </w:r>
    </w:p>
    <w:p w:rsidR="00B56590" w:rsidRDefault="00123E08" w:rsidP="00B5659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 w:rsidR="00B56590">
        <w:rPr>
          <w:rFonts w:ascii="Microsoft YaHei" w:eastAsia="Microsoft YaHei" w:hAnsi="Microsoft YaHei"/>
          <w:sz w:val="24"/>
        </w:rPr>
        <w:t>去学校</w:t>
      </w:r>
      <w:r w:rsidR="00B56590">
        <w:rPr>
          <w:sz w:val="24"/>
        </w:rPr>
        <w:t xml:space="preserve"> college office </w:t>
      </w:r>
      <w:r w:rsidR="00B56590">
        <w:rPr>
          <w:rFonts w:ascii="Microsoft YaHei" w:eastAsia="Microsoft YaHei" w:hAnsi="Microsoft YaHei"/>
          <w:sz w:val="24"/>
        </w:rPr>
        <w:t>咨询</w:t>
      </w:r>
      <w:r w:rsidR="00B56590">
        <w:rPr>
          <w:sz w:val="24"/>
        </w:rPr>
        <w:t xml:space="preserve"> Advisor</w:t>
      </w:r>
      <w:r w:rsidR="00B56590">
        <w:rPr>
          <w:rFonts w:ascii="Microsoft YaHei" w:eastAsia="Microsoft YaHei" w:hAnsi="Microsoft YaHei"/>
          <w:sz w:val="24"/>
        </w:rPr>
        <w:t>，将</w:t>
      </w:r>
      <w:r w:rsidR="00B56590">
        <w:rPr>
          <w:sz w:val="24"/>
        </w:rPr>
        <w:t xml:space="preserve"> AUIA </w:t>
      </w:r>
      <w:r w:rsidR="00B56590">
        <w:rPr>
          <w:rFonts w:ascii="Microsoft YaHei" w:eastAsia="Microsoft YaHei" w:hAnsi="Microsoft YaHei"/>
          <w:sz w:val="24"/>
        </w:rPr>
        <w:t>的课程大纲给</w:t>
      </w:r>
      <w:r w:rsidR="00B56590">
        <w:rPr>
          <w:sz w:val="24"/>
        </w:rPr>
        <w:t xml:space="preserve"> Advisor </w:t>
      </w:r>
      <w:r w:rsidR="00B56590">
        <w:rPr>
          <w:rFonts w:ascii="Microsoft YaHei" w:eastAsia="Microsoft YaHei" w:hAnsi="Microsoft YaHei"/>
          <w:sz w:val="24"/>
        </w:rPr>
        <w:t>评估可以上哪些课程。</w:t>
      </w:r>
    </w:p>
    <w:p w:rsidR="00581BAD" w:rsidRPr="00123E08" w:rsidRDefault="00581BAD" w:rsidP="00123E08">
      <w:pPr>
        <w:spacing w:line="0" w:lineRule="atLeast"/>
        <w:rPr>
          <w:rFonts w:ascii="Microsoft YaHei" w:eastAsia="Microsoft YaHei" w:hAnsi="Microsoft YaHei" w:hint="eastAsia"/>
          <w:sz w:val="24"/>
        </w:rPr>
      </w:pPr>
      <w:r>
        <w:rPr>
          <w:sz w:val="24"/>
        </w:rPr>
        <w:t>Step</w:t>
      </w:r>
      <w:r w:rsidR="00B56590">
        <w:rPr>
          <w:sz w:val="24"/>
        </w:rPr>
        <w:t>3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以上可以转学分。</w:t>
      </w:r>
    </w:p>
    <w:p w:rsidR="00581BAD" w:rsidRDefault="00581BAD" w:rsidP="00581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Step</w:t>
      </w:r>
      <w:r w:rsidR="00B56590">
        <w:rPr>
          <w:sz w:val="24"/>
        </w:rPr>
        <w:t>4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NAIS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</w:t>
      </w:r>
      <w:r w:rsidR="00B56590">
        <w:rPr>
          <w:sz w:val="24"/>
        </w:rPr>
        <w:t xml:space="preserve">Undergraduate </w:t>
      </w:r>
      <w:r>
        <w:rPr>
          <w:sz w:val="24"/>
        </w:rPr>
        <w:t>Admissions</w:t>
      </w:r>
      <w:r>
        <w:rPr>
          <w:rFonts w:ascii="Microsoft YaHei" w:eastAsia="Microsoft YaHei" w:hAnsi="Microsoft YaHei"/>
          <w:sz w:val="24"/>
        </w:rPr>
        <w:t>。</w:t>
      </w:r>
    </w:p>
    <w:p w:rsidR="00AB3E82" w:rsidRDefault="00B56590" w:rsidP="00B5659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大概</w:t>
      </w:r>
      <w:r>
        <w:rPr>
          <w:sz w:val="24"/>
        </w:rPr>
        <w:t xml:space="preserve"> 4-6 </w:t>
      </w:r>
      <w:r>
        <w:rPr>
          <w:rFonts w:ascii="Microsoft YaHei" w:eastAsia="Microsoft YaHei" w:hAnsi="Microsoft YaHei"/>
          <w:sz w:val="24"/>
        </w:rPr>
        <w:t>周左右时间可以登陆学校系统查看学分是否转入成功；如有问题，请及时联系学校相关部门</w:t>
      </w:r>
    </w:p>
    <w:p w:rsidR="00123E08" w:rsidRDefault="00123E08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123E08" w:rsidRDefault="00123E08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123E08" w:rsidRPr="00B56590" w:rsidRDefault="00123E08" w:rsidP="0043338B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AB3E82" w:rsidRDefault="00AB3E82" w:rsidP="0043338B">
      <w:pPr>
        <w:spacing w:line="0" w:lineRule="atLeast"/>
        <w:rPr>
          <w:rFonts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D22C9" w:rsidRDefault="00746006" w:rsidP="0047595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Pr="008F298E" w:rsidRDefault="00FD22C9" w:rsidP="00475959">
      <w:pPr>
        <w:ind w:right="27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123E08" w:rsidRPr="00746006" w:rsidRDefault="00123E08" w:rsidP="00123E08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lastRenderedPageBreak/>
        <w:t>Mailing address</w:t>
      </w:r>
    </w:p>
    <w:p w:rsidR="00123E08" w:rsidRDefault="00B56590" w:rsidP="00123E08">
      <w:pPr>
        <w:spacing w:line="0" w:lineRule="atLeast"/>
        <w:rPr>
          <w:sz w:val="24"/>
        </w:rPr>
      </w:pPr>
      <w:r>
        <w:rPr>
          <w:sz w:val="24"/>
        </w:rPr>
        <w:t>Office of Undergraduate Admissions University of Illinois</w:t>
      </w:r>
    </w:p>
    <w:p w:rsidR="00B56590" w:rsidRDefault="00B56590" w:rsidP="00123E08">
      <w:pPr>
        <w:spacing w:line="0" w:lineRule="atLeast"/>
        <w:rPr>
          <w:sz w:val="24"/>
        </w:rPr>
      </w:pPr>
      <w:r>
        <w:rPr>
          <w:sz w:val="24"/>
        </w:rPr>
        <w:t>901 West Illinois Street, Suite 103</w:t>
      </w:r>
    </w:p>
    <w:p w:rsidR="00B56590" w:rsidRDefault="00B56590" w:rsidP="00123E08">
      <w:pPr>
        <w:spacing w:line="0" w:lineRule="atLeast"/>
        <w:rPr>
          <w:sz w:val="24"/>
        </w:rPr>
      </w:pPr>
      <w:r>
        <w:rPr>
          <w:sz w:val="24"/>
        </w:rPr>
        <w:t>Urbana, IL 61801</w:t>
      </w:r>
    </w:p>
    <w:p w:rsidR="00B56590" w:rsidRDefault="00B56590" w:rsidP="00123E08">
      <w:pPr>
        <w:spacing w:line="0" w:lineRule="atLeast"/>
        <w:rPr>
          <w:sz w:val="24"/>
        </w:rPr>
      </w:pPr>
      <w:r>
        <w:rPr>
          <w:sz w:val="24"/>
        </w:rPr>
        <w:t>Tel: 217-333-0302</w:t>
      </w:r>
    </w:p>
    <w:p w:rsidR="00707050" w:rsidRPr="00123E08" w:rsidRDefault="00707050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32"/>
          <w:szCs w:val="32"/>
        </w:rPr>
      </w:pPr>
    </w:p>
    <w:p w:rsidR="00475959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581BAD" w:rsidRDefault="00581BAD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32"/>
          <w:szCs w:val="32"/>
        </w:rPr>
      </w:pPr>
    </w:p>
    <w:p w:rsidR="00C46454" w:rsidRDefault="00C46454" w:rsidP="00C46454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Transcripts and Transfer Credit</w:t>
      </w:r>
    </w:p>
    <w:p w:rsidR="00C46454" w:rsidRDefault="00C46454" w:rsidP="00C46454">
      <w:pPr>
        <w:spacing w:line="239" w:lineRule="exact"/>
        <w:rPr>
          <w:rFonts w:ascii="Times New Roman" w:eastAsia="Times New Roman" w:hAnsi="Times New Roman"/>
        </w:rPr>
      </w:pPr>
    </w:p>
    <w:p w:rsidR="00C46454" w:rsidRDefault="00C46454" w:rsidP="00C46454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http://registrar.illinois.edu/trans-credit</w:t>
      </w:r>
    </w:p>
    <w:p w:rsidR="005F5309" w:rsidRPr="00707050" w:rsidRDefault="005F5309" w:rsidP="005F5309">
      <w:pPr>
        <w:spacing w:line="239" w:lineRule="exact"/>
        <w:rPr>
          <w:rFonts w:ascii="Times New Roman" w:eastAsia="Times New Roman" w:hAnsi="Times New Roman"/>
        </w:rPr>
      </w:pPr>
      <w:bookmarkStart w:id="0" w:name="_GoBack"/>
      <w:bookmarkEnd w:id="0"/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DEA" w:rsidRDefault="00E85DEA" w:rsidP="006E52AF">
      <w:r>
        <w:separator/>
      </w:r>
    </w:p>
  </w:endnote>
  <w:endnote w:type="continuationSeparator" w:id="0">
    <w:p w:rsidR="00E85DEA" w:rsidRDefault="00E85DEA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DEA" w:rsidRDefault="00E85DEA" w:rsidP="006E52AF">
      <w:r>
        <w:separator/>
      </w:r>
    </w:p>
  </w:footnote>
  <w:footnote w:type="continuationSeparator" w:id="0">
    <w:p w:rsidR="00E85DEA" w:rsidRDefault="00E85DEA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85DE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85DE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85DE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7673472"/>
    <w:multiLevelType w:val="hybridMultilevel"/>
    <w:tmpl w:val="274E4190"/>
    <w:lvl w:ilvl="0" w:tplc="B540CD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23E08"/>
    <w:rsid w:val="00137B58"/>
    <w:rsid w:val="00143D06"/>
    <w:rsid w:val="001A37E2"/>
    <w:rsid w:val="002741B7"/>
    <w:rsid w:val="003854B6"/>
    <w:rsid w:val="003F19E2"/>
    <w:rsid w:val="0043338B"/>
    <w:rsid w:val="00475959"/>
    <w:rsid w:val="004C00EE"/>
    <w:rsid w:val="00543F83"/>
    <w:rsid w:val="00573978"/>
    <w:rsid w:val="00581BAD"/>
    <w:rsid w:val="005F5309"/>
    <w:rsid w:val="0063522A"/>
    <w:rsid w:val="006E52AF"/>
    <w:rsid w:val="006E73AB"/>
    <w:rsid w:val="00707050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AB3E82"/>
    <w:rsid w:val="00B56590"/>
    <w:rsid w:val="00C33E0C"/>
    <w:rsid w:val="00C46454"/>
    <w:rsid w:val="00CF415E"/>
    <w:rsid w:val="00D35FE9"/>
    <w:rsid w:val="00E10E41"/>
    <w:rsid w:val="00E85DEA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D7D1BF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4622-0AD0-4BFC-A143-9D282401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3</cp:revision>
  <dcterms:created xsi:type="dcterms:W3CDTF">2016-12-22T09:40:00Z</dcterms:created>
  <dcterms:modified xsi:type="dcterms:W3CDTF">2016-12-22T09:41:00Z</dcterms:modified>
</cp:coreProperties>
</file>