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D86DB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 w:rsidR="00035F72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of M</w:t>
      </w:r>
      <w:r w:rsidR="00035F72"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a</w:t>
      </w:r>
      <w:r w:rsidR="00035F72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ryland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035F72" w:rsidRDefault="00035F72" w:rsidP="00035F7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以上可以转学分，并不计入</w:t>
      </w:r>
      <w:r>
        <w:rPr>
          <w:sz w:val="24"/>
        </w:rPr>
        <w:t xml:space="preserve"> GPA</w:t>
      </w:r>
      <w:r>
        <w:rPr>
          <w:rFonts w:ascii="Microsoft YaHei" w:eastAsia="Microsoft YaHei" w:hAnsi="Microsoft YaHei"/>
          <w:sz w:val="24"/>
        </w:rPr>
        <w:t>。</w:t>
      </w:r>
    </w:p>
    <w:p w:rsidR="00025692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4"/>
        </w:rPr>
      </w:pPr>
    </w:p>
    <w:p w:rsidR="00746006" w:rsidRPr="00746006" w:rsidRDefault="00025692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6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035F72" w:rsidRDefault="00035F72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035F72" w:rsidRDefault="00035F72" w:rsidP="00035F7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预约</w:t>
      </w:r>
      <w:r>
        <w:rPr>
          <w:sz w:val="24"/>
        </w:rPr>
        <w:t xml:space="preserve"> Education Abroad </w:t>
      </w:r>
      <w:r>
        <w:rPr>
          <w:rFonts w:ascii="Microsoft YaHei" w:eastAsia="Microsoft YaHei" w:hAnsi="Microsoft YaHei"/>
          <w:sz w:val="24"/>
        </w:rPr>
        <w:t>的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评估项目。根据不同校区所在地点不同，找不同的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进行确认。</w:t>
      </w:r>
    </w:p>
    <w:p w:rsidR="00035F72" w:rsidRPr="00035F72" w:rsidRDefault="00035F72" w:rsidP="00035F7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(</w:t>
      </w:r>
      <w:r>
        <w:rPr>
          <w:color w:val="0000FF"/>
          <w:sz w:val="24"/>
          <w:u w:val="single"/>
        </w:rPr>
        <w:t>http://globalmaryland.umd.edu/offices/education-abroad/make-appointment#rebecca-lacreta</w:t>
      </w:r>
      <w:r>
        <w:rPr>
          <w:sz w:val="24"/>
        </w:rPr>
        <w:t>)</w:t>
      </w:r>
    </w:p>
    <w:p w:rsidR="00035F72" w:rsidRDefault="00035F72" w:rsidP="00035F72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035F72" w:rsidRDefault="00035F72" w:rsidP="00035F7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发邮件或者面对面告知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 xml:space="preserve">评估可以上哪些课程。得到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 xml:space="preserve"> 回复确认可转学分，完成 </w:t>
      </w:r>
      <w:r>
        <w:rPr>
          <w:sz w:val="24"/>
        </w:rPr>
        <w:t>Course pre-approval (CPA)</w:t>
      </w:r>
      <w:r>
        <w:rPr>
          <w:rFonts w:ascii="Microsoft YaHei" w:eastAsia="Microsoft YaHei" w:hAnsi="Microsoft YaHei"/>
          <w:sz w:val="24"/>
        </w:rPr>
        <w:t>。</w:t>
      </w:r>
    </w:p>
    <w:p w:rsidR="00035F72" w:rsidRDefault="00035F72" w:rsidP="00035F72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035F72" w:rsidRDefault="00035F72" w:rsidP="00035F72">
      <w:pPr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3"/>
        </w:rPr>
        <w:t xml:space="preserve">Step4 </w:t>
      </w:r>
      <w:r>
        <w:rPr>
          <w:rFonts w:ascii="Microsoft YaHei" w:eastAsia="Microsoft YaHei" w:hAnsi="Microsoft YaHei"/>
          <w:sz w:val="23"/>
        </w:rPr>
        <w:t>完成网上申请流程</w:t>
      </w:r>
      <w:r>
        <w:rPr>
          <w:sz w:val="23"/>
        </w:rPr>
        <w:t xml:space="preserve"> </w:t>
      </w:r>
      <w:proofErr w:type="spellStart"/>
      <w:r>
        <w:rPr>
          <w:sz w:val="23"/>
        </w:rPr>
        <w:t>MyEA</w:t>
      </w:r>
      <w:proofErr w:type="spellEnd"/>
      <w:r>
        <w:rPr>
          <w:sz w:val="23"/>
        </w:rPr>
        <w:t xml:space="preserve"> approval application</w:t>
      </w:r>
      <w:r>
        <w:rPr>
          <w:rFonts w:ascii="Microsoft YaHei" w:eastAsia="Microsoft YaHei" w:hAnsi="Microsoft YaHei"/>
          <w:sz w:val="23"/>
        </w:rPr>
        <w:t>。</w:t>
      </w:r>
      <w:r>
        <w:rPr>
          <w:sz w:val="23"/>
        </w:rPr>
        <w:t xml:space="preserve"> (</w:t>
      </w:r>
      <w:r>
        <w:rPr>
          <w:color w:val="0000FF"/>
          <w:sz w:val="23"/>
          <w:u w:val="single"/>
        </w:rPr>
        <w:t>https://myea.umd.edu/index.cfm?FuseAction=Security.LoginWizardStepOne</w:t>
      </w:r>
      <w:r>
        <w:rPr>
          <w:sz w:val="23"/>
        </w:rPr>
        <w:t xml:space="preserve">) Step5 </w:t>
      </w:r>
      <w:r>
        <w:rPr>
          <w:rFonts w:ascii="Microsoft YaHei" w:eastAsia="Microsoft YaHei" w:hAnsi="Microsoft YaHei"/>
          <w:sz w:val="23"/>
        </w:rPr>
        <w:t>暑假去</w:t>
      </w:r>
      <w:r>
        <w:rPr>
          <w:sz w:val="23"/>
        </w:rPr>
        <w:t xml:space="preserve"> NAIS</w:t>
      </w:r>
      <w:r>
        <w:rPr>
          <w:sz w:val="23"/>
        </w:rPr>
        <w:t xml:space="preserve"> </w:t>
      </w:r>
      <w:r>
        <w:rPr>
          <w:rFonts w:ascii="Microsoft YaHei" w:eastAsia="Microsoft YaHei" w:hAnsi="Microsoft YaHei"/>
          <w:sz w:val="23"/>
        </w:rPr>
        <w:t>国际暑期学校上课，成绩达到</w:t>
      </w:r>
      <w:r>
        <w:rPr>
          <w:sz w:val="23"/>
        </w:rPr>
        <w:t xml:space="preserve"> C-</w:t>
      </w:r>
      <w:r>
        <w:rPr>
          <w:rFonts w:ascii="Microsoft YaHei" w:eastAsia="Microsoft YaHei" w:hAnsi="Microsoft YaHei"/>
          <w:sz w:val="23"/>
        </w:rPr>
        <w:t>或者</w:t>
      </w:r>
      <w:r>
        <w:rPr>
          <w:sz w:val="23"/>
        </w:rPr>
        <w:t xml:space="preserve"> C-</w:t>
      </w:r>
      <w:r>
        <w:rPr>
          <w:rFonts w:ascii="Microsoft YaHei" w:eastAsia="Microsoft YaHei" w:hAnsi="Microsoft YaHei"/>
          <w:sz w:val="23"/>
        </w:rPr>
        <w:t>以上。</w:t>
      </w:r>
    </w:p>
    <w:p w:rsidR="00035F72" w:rsidRPr="00035F72" w:rsidRDefault="00035F72" w:rsidP="00035F72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035F72" w:rsidRDefault="00035F72" w:rsidP="00035F72">
      <w:pPr>
        <w:spacing w:line="86" w:lineRule="exact"/>
        <w:rPr>
          <w:rFonts w:ascii="Times New Roman" w:eastAsia="Times New Roman" w:hAnsi="Times New Roman"/>
          <w:sz w:val="24"/>
        </w:rPr>
      </w:pPr>
    </w:p>
    <w:p w:rsidR="00035F72" w:rsidRDefault="00035F72" w:rsidP="00035F7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举办暑期课程的大学直接寄送到学生可以收件地址。</w:t>
      </w:r>
    </w:p>
    <w:p w:rsidR="004B2E28" w:rsidRPr="00035F72" w:rsidRDefault="004B2E28" w:rsidP="00D86DB1">
      <w:pPr>
        <w:spacing w:line="300" w:lineRule="auto"/>
        <w:ind w:right="140"/>
        <w:rPr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035F72" w:rsidRDefault="00035F72" w:rsidP="00035F72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035F72" w:rsidRDefault="00035F72" w:rsidP="00035F72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035F72" w:rsidRDefault="00035F72" w:rsidP="00035F7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学生自己的地址</w:t>
      </w:r>
    </w:p>
    <w:p w:rsidR="00D86DB1" w:rsidRPr="00D6636D" w:rsidRDefault="00D86DB1" w:rsidP="00E25A39">
      <w:pPr>
        <w:spacing w:line="0" w:lineRule="atLeast"/>
        <w:rPr>
          <w:sz w:val="24"/>
        </w:rPr>
      </w:pPr>
    </w:p>
    <w:p w:rsidR="00035F72" w:rsidRDefault="00035F72" w:rsidP="00035F72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035F72" w:rsidRDefault="00035F72" w:rsidP="00035F7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35F72" w:rsidRDefault="00035F72" w:rsidP="00035F72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035F72" w:rsidRDefault="00035F72" w:rsidP="00035F72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Take your studies to the next level with global experiences.</w:t>
      </w:r>
    </w:p>
    <w:p w:rsidR="00035F72" w:rsidRDefault="00035F72" w:rsidP="00035F72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035F72" w:rsidRDefault="00035F72" w:rsidP="00035F72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http://globalmaryland.umd.edu/offices/education-abroad/earning-credit-abroad</w:t>
      </w:r>
    </w:p>
    <w:p w:rsidR="004B2E28" w:rsidRPr="00035F72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025692" w:rsidRDefault="0002569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color w:val="0000FF"/>
          <w:sz w:val="24"/>
          <w:u w:val="single"/>
        </w:rPr>
      </w:pPr>
    </w:p>
    <w:p w:rsidR="00035F72" w:rsidRDefault="00035F72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02" w:rsidRDefault="00865F02" w:rsidP="006E52AF">
      <w:r>
        <w:separator/>
      </w:r>
    </w:p>
  </w:endnote>
  <w:endnote w:type="continuationSeparator" w:id="0">
    <w:p w:rsidR="00865F02" w:rsidRDefault="00865F02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02" w:rsidRDefault="00865F02" w:rsidP="006E52AF">
      <w:r>
        <w:separator/>
      </w:r>
    </w:p>
  </w:footnote>
  <w:footnote w:type="continuationSeparator" w:id="0">
    <w:p w:rsidR="00865F02" w:rsidRDefault="00865F02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865F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865F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865F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35F72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865F02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6636D"/>
    <w:rsid w:val="00D86DB1"/>
    <w:rsid w:val="00E25A39"/>
    <w:rsid w:val="00EF3CD1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289213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CA558-990F-47BC-921B-D7D92DFE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2016-12-23T08:16:00Z</dcterms:created>
  <dcterms:modified xsi:type="dcterms:W3CDTF">2016-12-23T08:16:00Z</dcterms:modified>
</cp:coreProperties>
</file>