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5097C" w14:textId="738A9E94" w:rsidR="00EC740E" w:rsidRDefault="00120DFC">
      <w:pPr>
        <w:spacing w:before="480" w:after="360"/>
        <w:jc w:val="center"/>
        <w:rPr>
          <w:b/>
          <w:sz w:val="36"/>
          <w:lang w:eastAsia="zh-CN"/>
        </w:rPr>
      </w:pPr>
      <w:r>
        <w:rPr>
          <w:rFonts w:hint="eastAsia"/>
          <w:b/>
          <w:sz w:val="36"/>
          <w:lang w:eastAsia="zh-CN"/>
        </w:rPr>
        <w:t>摄影集展示与分享系统</w:t>
      </w:r>
    </w:p>
    <w:p w14:paraId="1FC505C5" w14:textId="142B194C" w:rsidR="00492252" w:rsidRDefault="00492252">
      <w:pPr>
        <w:spacing w:before="480" w:after="360"/>
        <w:jc w:val="center"/>
        <w:rPr>
          <w:lang w:eastAsia="zh-CN"/>
        </w:rPr>
      </w:pPr>
      <w:r>
        <w:rPr>
          <w:rFonts w:hint="eastAsia"/>
          <w:b/>
          <w:sz w:val="36"/>
          <w:lang w:eastAsia="zh-CN"/>
        </w:rPr>
        <w:t>22201310刘子鸣</w:t>
      </w:r>
    </w:p>
    <w:p w14:paraId="41198761" w14:textId="77777777" w:rsidR="00EC740E" w:rsidRDefault="00000000">
      <w:pPr>
        <w:spacing w:before="360"/>
        <w:rPr>
          <w:lang w:eastAsia="zh-CN"/>
        </w:rPr>
      </w:pPr>
      <w:r>
        <w:rPr>
          <w:b/>
          <w:sz w:val="32"/>
          <w:lang w:eastAsia="zh-CN"/>
        </w:rPr>
        <w:t>一、研究背景</w:t>
      </w:r>
    </w:p>
    <w:p w14:paraId="0B6B69F6" w14:textId="77777777" w:rsidR="00EC740E" w:rsidRDefault="00000000">
      <w:pPr>
        <w:spacing w:after="120"/>
        <w:ind w:firstLine="420"/>
        <w:rPr>
          <w:lang w:eastAsia="zh-CN"/>
        </w:rPr>
      </w:pPr>
      <w:r>
        <w:rPr>
          <w:lang w:eastAsia="zh-CN"/>
        </w:rPr>
        <w:t>随着数码摄影技术的快速发展和智能手机的全面普及，数字影像已成为人们记录生活、表达创意的重要方式。据统计，全球每天产生数十亿张数字照片，个人摄影爱好者和专业摄影师积累的作品数量呈爆发式增长。然而，当前主流的照片管理与展示平台（如Flickr、500px、图虫等）普遍存在以下问题：一是平台高度商业化，免费用户受到存储空间和功能限制；二是个性化定制能力不足，摄影师难以按照自身风格构建专属展示空间；三是照片元数据（EXIF信息）的管理和可视化分析能力薄弱，摄影师无法系统性地回顾和分析自己的拍摄数据。</w:t>
      </w:r>
    </w:p>
    <w:p w14:paraId="32CCAE0D" w14:textId="77777777" w:rsidR="00EC740E" w:rsidRDefault="00000000">
      <w:pPr>
        <w:spacing w:after="120"/>
        <w:ind w:firstLine="420"/>
        <w:rPr>
          <w:lang w:eastAsia="zh-CN"/>
        </w:rPr>
      </w:pPr>
      <w:r>
        <w:rPr>
          <w:lang w:eastAsia="zh-CN"/>
        </w:rPr>
        <w:t>与此同时，前端技术领域正经历深刻变革。Vue 3引入的Composition API和响应式系统重构带来了更灵活的代码组织方式和更优异的运行性能；TypeScript的广泛采用使前端工程具备了更强的类型安全性和可维护性；Vite等新一代构建工具则显著提升了开发体验。后端领域，Spring Boot 3.x基于Java 17的新特性持续演进，与Spring Security、MyBatis-Plus等成熟框架的深度整合，为构建安全、高效的Web服务提供了坚实基础。Redis缓存等中间件技术的成熟应用，则为系统的高性能和高可靠性提供了有力支撑。</w:t>
      </w:r>
    </w:p>
    <w:p w14:paraId="713DFE96" w14:textId="77777777" w:rsidR="00EC740E" w:rsidRDefault="00000000">
      <w:pPr>
        <w:spacing w:after="120"/>
        <w:ind w:firstLine="420"/>
        <w:rPr>
          <w:lang w:eastAsia="zh-CN"/>
        </w:rPr>
      </w:pPr>
      <w:r>
        <w:rPr>
          <w:lang w:eastAsia="zh-CN"/>
        </w:rPr>
        <w:t>在这一背景下，设计并实现一套面向个人摄影师的、功能完备且具备良好用户体验的摄影作品展示与管理系统，既能满足摄影爱好者对作品管理的实际需求，又能作为现代全栈Web开发技术的综合实践项目，具有重要的现实意义和研究价值。</w:t>
      </w:r>
    </w:p>
    <w:p w14:paraId="725CC6D6" w14:textId="77777777" w:rsidR="00EC740E" w:rsidRDefault="00000000">
      <w:pPr>
        <w:spacing w:before="360"/>
        <w:rPr>
          <w:lang w:eastAsia="zh-CN"/>
        </w:rPr>
      </w:pPr>
      <w:r>
        <w:rPr>
          <w:b/>
          <w:sz w:val="32"/>
          <w:lang w:eastAsia="zh-CN"/>
        </w:rPr>
        <w:t>二、目的与意义</w:t>
      </w:r>
    </w:p>
    <w:p w14:paraId="6C44F3CE" w14:textId="77777777" w:rsidR="00EC740E" w:rsidRDefault="00000000">
      <w:pPr>
        <w:spacing w:before="240" w:after="120"/>
        <w:rPr>
          <w:lang w:eastAsia="zh-CN"/>
        </w:rPr>
      </w:pPr>
      <w:r>
        <w:rPr>
          <w:b/>
          <w:sz w:val="28"/>
          <w:lang w:eastAsia="zh-CN"/>
        </w:rPr>
        <w:t>2.1 研究目的</w:t>
      </w:r>
    </w:p>
    <w:p w14:paraId="2C4A0D9D" w14:textId="77777777" w:rsidR="00EC740E" w:rsidRDefault="00000000">
      <w:pPr>
        <w:spacing w:after="120"/>
        <w:ind w:firstLine="420"/>
        <w:rPr>
          <w:lang w:eastAsia="zh-CN"/>
        </w:rPr>
      </w:pPr>
      <w:r>
        <w:rPr>
          <w:lang w:eastAsia="zh-CN"/>
        </w:rPr>
        <w:t>本课题旨在设计并实现一个基于Vue 3 + TypeScript + Spring Boot + MySQL + Redis技术栈的摄影作品展示与管理系统（QingDai青黛影像），主要实现以下目标：</w:t>
      </w:r>
    </w:p>
    <w:p w14:paraId="2FF9098B" w14:textId="77777777" w:rsidR="00EC740E" w:rsidRDefault="00000000">
      <w:pPr>
        <w:spacing w:after="80"/>
        <w:ind w:firstLine="420"/>
        <w:rPr>
          <w:lang w:eastAsia="zh-CN"/>
        </w:rPr>
      </w:pPr>
      <w:r>
        <w:rPr>
          <w:lang w:eastAsia="zh-CN"/>
        </w:rPr>
        <w:lastRenderedPageBreak/>
        <w:t xml:space="preserve">1. </w:t>
      </w:r>
      <w:r>
        <w:rPr>
          <w:b/>
          <w:lang w:eastAsia="zh-CN"/>
        </w:rPr>
        <w:t>构建个性化展示平台</w:t>
      </w:r>
      <w:r>
        <w:rPr>
          <w:lang w:eastAsia="zh-CN"/>
        </w:rPr>
        <w:t>：为摄影师提供一个美观、流畅、支持日夜主题切换的个人作品展示空间，支持瀑布流照片浏览、胶片式作品预览、组图专辑管理、时间轴足迹记录等多维度展示方式。</w:t>
      </w:r>
    </w:p>
    <w:p w14:paraId="7FEFD43C" w14:textId="77777777" w:rsidR="00EC740E" w:rsidRDefault="00000000">
      <w:pPr>
        <w:spacing w:after="80"/>
        <w:ind w:firstLine="420"/>
        <w:rPr>
          <w:lang w:eastAsia="zh-CN"/>
        </w:rPr>
      </w:pPr>
      <w:r>
        <w:rPr>
          <w:lang w:eastAsia="zh-CN"/>
        </w:rPr>
        <w:t xml:space="preserve">2. </w:t>
      </w:r>
      <w:r>
        <w:rPr>
          <w:b/>
          <w:lang w:eastAsia="zh-CN"/>
        </w:rPr>
        <w:t>实现完善的后台管理功能</w:t>
      </w:r>
      <w:r>
        <w:rPr>
          <w:lang w:eastAsia="zh-CN"/>
        </w:rPr>
        <w:t>：提供照片增删改查、自动多级压缩、EXIF元数据解析与管理、数据库与文件系统一致性校验、批量操作等全方位管理能力。</w:t>
      </w:r>
    </w:p>
    <w:p w14:paraId="2EAE1196" w14:textId="77777777" w:rsidR="00EC740E" w:rsidRDefault="00000000">
      <w:pPr>
        <w:spacing w:after="80"/>
        <w:ind w:firstLine="420"/>
        <w:rPr>
          <w:lang w:eastAsia="zh-CN"/>
        </w:rPr>
      </w:pPr>
      <w:r>
        <w:rPr>
          <w:lang w:eastAsia="zh-CN"/>
        </w:rPr>
        <w:t xml:space="preserve">3. </w:t>
      </w:r>
      <w:r>
        <w:rPr>
          <w:b/>
          <w:lang w:eastAsia="zh-CN"/>
        </w:rPr>
        <w:t>开发摄影数据可视化分析模块</w:t>
      </w:r>
      <w:r>
        <w:rPr>
          <w:lang w:eastAsia="zh-CN"/>
        </w:rPr>
        <w:t>：基于照片EXIF元数据，实现相机/镜头使用统计、焦距/ISO/快门/光圈分布分析、月度/年度拍摄趋势等多维度数据可视化。</w:t>
      </w:r>
    </w:p>
    <w:p w14:paraId="66E570D8" w14:textId="77777777" w:rsidR="00EC740E" w:rsidRDefault="00000000">
      <w:pPr>
        <w:spacing w:after="80"/>
        <w:ind w:firstLine="420"/>
        <w:rPr>
          <w:lang w:eastAsia="zh-CN"/>
        </w:rPr>
      </w:pPr>
      <w:r>
        <w:rPr>
          <w:lang w:eastAsia="zh-CN"/>
        </w:rPr>
        <w:t xml:space="preserve">4. </w:t>
      </w:r>
      <w:r>
        <w:rPr>
          <w:b/>
          <w:lang w:eastAsia="zh-CN"/>
        </w:rPr>
        <w:t>设计并实现高性能图片加载方案</w:t>
      </w:r>
      <w:r>
        <w:rPr>
          <w:lang w:eastAsia="zh-CN"/>
        </w:rPr>
        <w:t>：通过多级图片质量管理（原图、1000K、100K缩略图）、ZIP批量传输、IndexedDB浏览器端缓存等策略，解决大量高清摄影作品的加载性能问题。</w:t>
      </w:r>
    </w:p>
    <w:p w14:paraId="0B270802" w14:textId="77777777" w:rsidR="00EC740E" w:rsidRDefault="00000000">
      <w:pPr>
        <w:spacing w:after="80"/>
        <w:ind w:firstLine="420"/>
        <w:rPr>
          <w:lang w:eastAsia="zh-CN"/>
        </w:rPr>
      </w:pPr>
      <w:r>
        <w:rPr>
          <w:lang w:eastAsia="zh-CN"/>
        </w:rPr>
        <w:t xml:space="preserve">5. </w:t>
      </w:r>
      <w:r>
        <w:rPr>
          <w:b/>
          <w:lang w:eastAsia="zh-CN"/>
        </w:rPr>
        <w:t>构建安全可靠的系统架构</w:t>
      </w:r>
      <w:r>
        <w:rPr>
          <w:lang w:eastAsia="zh-CN"/>
        </w:rPr>
        <w:t>：基于RBAC权限模型实现细粒度的访问控制，结合JWT认证、Spring Security安全框架等机制，确保系统安全性和稳定性。</w:t>
      </w:r>
    </w:p>
    <w:p w14:paraId="736AD9AA" w14:textId="77777777" w:rsidR="00EC740E" w:rsidRDefault="00000000">
      <w:pPr>
        <w:spacing w:before="240" w:after="120"/>
        <w:rPr>
          <w:lang w:eastAsia="zh-CN"/>
        </w:rPr>
      </w:pPr>
      <w:r>
        <w:rPr>
          <w:b/>
          <w:sz w:val="28"/>
          <w:lang w:eastAsia="zh-CN"/>
        </w:rPr>
        <w:t>2.2 研究意义</w:t>
      </w:r>
    </w:p>
    <w:p w14:paraId="652D3DA6" w14:textId="77777777" w:rsidR="00EC740E" w:rsidRDefault="00000000">
      <w:pPr>
        <w:spacing w:after="120"/>
        <w:ind w:firstLine="420"/>
        <w:rPr>
          <w:lang w:eastAsia="zh-CN"/>
        </w:rPr>
      </w:pPr>
      <w:r>
        <w:rPr>
          <w:b/>
          <w:lang w:eastAsia="zh-CN"/>
        </w:rPr>
        <w:t>理论意义</w:t>
      </w:r>
      <w:r>
        <w:rPr>
          <w:lang w:eastAsia="zh-CN"/>
        </w:rPr>
        <w:t>：</w:t>
      </w:r>
    </w:p>
    <w:p w14:paraId="13A302EB" w14:textId="77777777" w:rsidR="00EC740E" w:rsidRDefault="00000000">
      <w:pPr>
        <w:spacing w:after="80"/>
        <w:ind w:firstLine="420"/>
        <w:rPr>
          <w:lang w:eastAsia="zh-CN"/>
        </w:rPr>
      </w:pPr>
      <w:r>
        <w:rPr>
          <w:lang w:eastAsia="zh-CN"/>
        </w:rPr>
        <w:t>• 探索Vue 3 Composition API在复杂交互场景（瀑布流布局、胶片预览动画）中的工程化实践方法，为同类项目提供参考。</w:t>
      </w:r>
    </w:p>
    <w:p w14:paraId="6FB39D47" w14:textId="77777777" w:rsidR="00EC740E" w:rsidRDefault="00000000">
      <w:pPr>
        <w:spacing w:after="80"/>
        <w:ind w:firstLine="420"/>
        <w:rPr>
          <w:lang w:eastAsia="zh-CN"/>
        </w:rPr>
      </w:pPr>
      <w:r>
        <w:rPr>
          <w:lang w:eastAsia="zh-CN"/>
        </w:rPr>
        <w:t>• 研究前后端分离架构下，多级图片缓存策略（服务端多级压缩 + 客户端IndexedDB缓存）的设计与实现方案。</w:t>
      </w:r>
    </w:p>
    <w:p w14:paraId="58A59791" w14:textId="77777777" w:rsidR="00EC740E" w:rsidRDefault="00000000">
      <w:pPr>
        <w:spacing w:after="80"/>
        <w:ind w:firstLine="420"/>
        <w:rPr>
          <w:lang w:eastAsia="zh-CN"/>
        </w:rPr>
      </w:pPr>
      <w:r>
        <w:rPr>
          <w:lang w:eastAsia="zh-CN"/>
        </w:rPr>
        <w:t>• 探讨RBAC权限模型、JWT无状态认证与Spring Security框架在现代Web应用中的协同集成方案。</w:t>
      </w:r>
    </w:p>
    <w:p w14:paraId="63B4695E" w14:textId="77777777" w:rsidR="00EC740E" w:rsidRDefault="00000000">
      <w:pPr>
        <w:spacing w:after="120"/>
        <w:ind w:firstLine="420"/>
        <w:rPr>
          <w:lang w:eastAsia="zh-CN"/>
        </w:rPr>
      </w:pPr>
      <w:r>
        <w:rPr>
          <w:b/>
          <w:lang w:eastAsia="zh-CN"/>
        </w:rPr>
        <w:t>实践意义</w:t>
      </w:r>
      <w:r>
        <w:rPr>
          <w:lang w:eastAsia="zh-CN"/>
        </w:rPr>
        <w:t>：</w:t>
      </w:r>
    </w:p>
    <w:p w14:paraId="1B3B373B" w14:textId="77777777" w:rsidR="00EC740E" w:rsidRDefault="00000000">
      <w:pPr>
        <w:spacing w:after="80"/>
        <w:ind w:firstLine="420"/>
        <w:rPr>
          <w:lang w:eastAsia="zh-CN"/>
        </w:rPr>
      </w:pPr>
      <w:r>
        <w:rPr>
          <w:lang w:eastAsia="zh-CN"/>
        </w:rPr>
        <w:t>• 为个人摄影师提供一套开源、可自部署、高度可定制的摄影作品管理平台，降低个人建站门槛。</w:t>
      </w:r>
    </w:p>
    <w:p w14:paraId="4B2CD88D" w14:textId="77777777" w:rsidR="00EC740E" w:rsidRDefault="00000000">
      <w:pPr>
        <w:spacing w:after="80"/>
        <w:ind w:firstLine="420"/>
        <w:rPr>
          <w:lang w:eastAsia="zh-CN"/>
        </w:rPr>
      </w:pPr>
      <w:r>
        <w:rPr>
          <w:lang w:eastAsia="zh-CN"/>
        </w:rPr>
        <w:t>• 项目涵盖前端框架、后端服务、数据库设计、缓存优化、安全认证等完整的技术栈，可作为全栈Web开发的综合实践案例。</w:t>
      </w:r>
    </w:p>
    <w:p w14:paraId="127C7935" w14:textId="77777777" w:rsidR="00EC740E" w:rsidRDefault="00000000">
      <w:pPr>
        <w:spacing w:before="360"/>
        <w:rPr>
          <w:lang w:eastAsia="zh-CN"/>
        </w:rPr>
      </w:pPr>
      <w:r>
        <w:rPr>
          <w:b/>
          <w:sz w:val="32"/>
          <w:lang w:eastAsia="zh-CN"/>
        </w:rPr>
        <w:t>三、研究内容</w:t>
      </w:r>
    </w:p>
    <w:p w14:paraId="4C42B3E1" w14:textId="77777777" w:rsidR="00EC740E" w:rsidRDefault="00000000">
      <w:pPr>
        <w:spacing w:after="120"/>
        <w:ind w:firstLine="420"/>
        <w:rPr>
          <w:lang w:eastAsia="zh-CN"/>
        </w:rPr>
      </w:pPr>
      <w:r>
        <w:rPr>
          <w:lang w:eastAsia="zh-CN"/>
        </w:rPr>
        <w:t>本课题的研究内容主要包括以下五个方面：</w:t>
      </w:r>
    </w:p>
    <w:p w14:paraId="35FB9F79" w14:textId="77777777" w:rsidR="00EC740E" w:rsidRDefault="00000000">
      <w:pPr>
        <w:spacing w:before="240" w:after="120"/>
        <w:rPr>
          <w:lang w:eastAsia="zh-CN"/>
        </w:rPr>
      </w:pPr>
      <w:r>
        <w:rPr>
          <w:b/>
          <w:sz w:val="28"/>
          <w:lang w:eastAsia="zh-CN"/>
        </w:rPr>
        <w:t>3.1 系统架构设计</w:t>
      </w:r>
    </w:p>
    <w:p w14:paraId="1121AB8B" w14:textId="77777777" w:rsidR="00EC740E" w:rsidRDefault="00000000">
      <w:pPr>
        <w:spacing w:after="120"/>
        <w:ind w:firstLine="420"/>
        <w:rPr>
          <w:lang w:eastAsia="zh-CN"/>
        </w:rPr>
      </w:pPr>
      <w:r>
        <w:rPr>
          <w:lang w:eastAsia="zh-CN"/>
        </w:rPr>
        <w:lastRenderedPageBreak/>
        <w:t>采用前后端分离的B/S架构，前端基于Vue 3 + TypeScript构建单页面应用，后端基于Spring Boot 3.4提供RESTful API服务。系统整体架构分为表现层、业务逻辑层、数据访问层和数据存储层四个层次：</w:t>
      </w:r>
    </w:p>
    <w:p w14:paraId="53BEAB04" w14:textId="77777777" w:rsidR="00EC740E" w:rsidRDefault="00000000">
      <w:pPr>
        <w:spacing w:after="80"/>
        <w:ind w:firstLine="420"/>
      </w:pPr>
      <w:r>
        <w:t xml:space="preserve">• </w:t>
      </w:r>
      <w:r>
        <w:rPr>
          <w:b/>
        </w:rPr>
        <w:t>表现层</w:t>
      </w:r>
      <w:r>
        <w:t>：Vue 3 + Element Plus + GSAP + ECharts，负责页面渲染、交互动画和数据可视化。</w:t>
      </w:r>
    </w:p>
    <w:p w14:paraId="54B3A925" w14:textId="77777777" w:rsidR="00EC740E" w:rsidRDefault="00000000">
      <w:pPr>
        <w:spacing w:after="80"/>
        <w:ind w:firstLine="420"/>
      </w:pPr>
      <w:r>
        <w:t xml:space="preserve">• </w:t>
      </w:r>
      <w:r>
        <w:rPr>
          <w:b/>
        </w:rPr>
        <w:t>业务逻辑层</w:t>
      </w:r>
      <w:r>
        <w:t>：Spring Boot + Spring Security，封装照片管理、用户认证、分享服务、文件处理等核心业务。</w:t>
      </w:r>
    </w:p>
    <w:p w14:paraId="0B6CD17A" w14:textId="77777777" w:rsidR="00EC740E" w:rsidRDefault="00000000">
      <w:pPr>
        <w:spacing w:after="80"/>
        <w:ind w:firstLine="420"/>
        <w:rPr>
          <w:lang w:eastAsia="zh-CN"/>
        </w:rPr>
      </w:pPr>
      <w:r>
        <w:rPr>
          <w:lang w:eastAsia="zh-CN"/>
        </w:rPr>
        <w:t xml:space="preserve">• </w:t>
      </w:r>
      <w:r>
        <w:rPr>
          <w:b/>
          <w:lang w:eastAsia="zh-CN"/>
        </w:rPr>
        <w:t>数据访问层</w:t>
      </w:r>
      <w:r>
        <w:rPr>
          <w:lang w:eastAsia="zh-CN"/>
        </w:rPr>
        <w:t>：MyBatis-Plus + Redis缓存，实现数据持久化和缓存加速。</w:t>
      </w:r>
    </w:p>
    <w:p w14:paraId="68ACF169" w14:textId="77777777" w:rsidR="00EC740E" w:rsidRDefault="00000000">
      <w:pPr>
        <w:spacing w:after="80"/>
        <w:ind w:firstLine="420"/>
        <w:rPr>
          <w:lang w:eastAsia="zh-CN"/>
        </w:rPr>
      </w:pPr>
      <w:r>
        <w:rPr>
          <w:lang w:eastAsia="zh-CN"/>
        </w:rPr>
        <w:t xml:space="preserve">• </w:t>
      </w:r>
      <w:r>
        <w:rPr>
          <w:b/>
          <w:lang w:eastAsia="zh-CN"/>
        </w:rPr>
        <w:t>数据存储层</w:t>
      </w:r>
      <w:r>
        <w:rPr>
          <w:lang w:eastAsia="zh-CN"/>
        </w:rPr>
        <w:t>：MySQL关系型数据库 + 文件系统多级图片存储。</w:t>
      </w:r>
    </w:p>
    <w:p w14:paraId="4DB63CE9" w14:textId="77777777" w:rsidR="00EC740E" w:rsidRDefault="00000000">
      <w:pPr>
        <w:spacing w:before="240" w:after="120"/>
        <w:rPr>
          <w:lang w:eastAsia="zh-CN"/>
        </w:rPr>
      </w:pPr>
      <w:r>
        <w:rPr>
          <w:b/>
          <w:sz w:val="28"/>
          <w:lang w:eastAsia="zh-CN"/>
        </w:rPr>
        <w:t>3.2 照片展示模块</w:t>
      </w:r>
    </w:p>
    <w:p w14:paraId="634B8278" w14:textId="77777777" w:rsidR="00EC740E" w:rsidRDefault="00000000">
      <w:pPr>
        <w:spacing w:after="120"/>
        <w:ind w:firstLine="420"/>
        <w:rPr>
          <w:lang w:eastAsia="zh-CN"/>
        </w:rPr>
      </w:pPr>
      <w:r>
        <w:rPr>
          <w:lang w:eastAsia="zh-CN"/>
        </w:rPr>
        <w:t>本模块是系统的核心展示功能，主要研究内容包括：</w:t>
      </w:r>
    </w:p>
    <w:p w14:paraId="62D92EE7" w14:textId="77777777" w:rsidR="00EC740E" w:rsidRDefault="00000000">
      <w:pPr>
        <w:spacing w:after="80"/>
        <w:ind w:firstLine="420"/>
        <w:rPr>
          <w:lang w:eastAsia="zh-CN"/>
        </w:rPr>
      </w:pPr>
      <w:r>
        <w:rPr>
          <w:lang w:eastAsia="zh-CN"/>
        </w:rPr>
        <w:t xml:space="preserve">1. </w:t>
      </w:r>
      <w:r>
        <w:rPr>
          <w:b/>
          <w:lang w:eastAsia="zh-CN"/>
        </w:rPr>
        <w:t>自适应行式瀑布流算法</w:t>
      </w:r>
      <w:r>
        <w:rPr>
          <w:lang w:eastAsia="zh-CN"/>
        </w:rPr>
        <w:t>：研究并实现基于照片宽高比累加的行式瀑布流布局引擎，支持桌面端与移动端自适应切换，解决不同尺寸照片的美观排列问题。</w:t>
      </w:r>
    </w:p>
    <w:p w14:paraId="40E930AE" w14:textId="77777777" w:rsidR="00EC740E" w:rsidRDefault="00000000">
      <w:pPr>
        <w:spacing w:after="80"/>
        <w:ind w:firstLine="420"/>
        <w:rPr>
          <w:lang w:eastAsia="zh-CN"/>
        </w:rPr>
      </w:pPr>
      <w:r>
        <w:rPr>
          <w:lang w:eastAsia="zh-CN"/>
        </w:rPr>
        <w:t xml:space="preserve">2. </w:t>
      </w:r>
      <w:r>
        <w:rPr>
          <w:b/>
          <w:lang w:eastAsia="zh-CN"/>
        </w:rPr>
        <w:t>胶片式预览组件</w:t>
      </w:r>
      <w:r>
        <w:rPr>
          <w:lang w:eastAsia="zh-CN"/>
        </w:rPr>
        <w:t>：设计模拟真实胶片底片效果的照片预览组件，实现5卡片并排展示、GSAP驱动的切换动画、触摸手势支持、智能预加载等功能。</w:t>
      </w:r>
    </w:p>
    <w:p w14:paraId="4CFD581B" w14:textId="77777777" w:rsidR="00EC740E" w:rsidRDefault="00000000">
      <w:pPr>
        <w:spacing w:after="80"/>
        <w:ind w:firstLine="420"/>
        <w:rPr>
          <w:lang w:eastAsia="zh-CN"/>
        </w:rPr>
      </w:pPr>
      <w:r>
        <w:rPr>
          <w:lang w:eastAsia="zh-CN"/>
        </w:rPr>
        <w:t xml:space="preserve">3. </w:t>
      </w:r>
      <w:r>
        <w:rPr>
          <w:b/>
          <w:lang w:eastAsia="zh-CN"/>
        </w:rPr>
        <w:t>多级图片加载策略</w:t>
      </w:r>
      <w:r>
        <w:rPr>
          <w:lang w:eastAsia="zh-CN"/>
        </w:rPr>
        <w:t>：设计三级图片质量体系（100K缩略图用于列表、1000K中图用于预览、原图用于下载），实现ZIP批量传输缩略图减少HTTP请求、IndexedDB浏览器端缓存避免重复加载等优化方案。</w:t>
      </w:r>
    </w:p>
    <w:p w14:paraId="2E29D5EE" w14:textId="77777777" w:rsidR="00EC740E" w:rsidRDefault="00000000">
      <w:pPr>
        <w:spacing w:after="80"/>
        <w:ind w:firstLine="420"/>
        <w:rPr>
          <w:lang w:eastAsia="zh-CN"/>
        </w:rPr>
      </w:pPr>
      <w:r>
        <w:rPr>
          <w:lang w:eastAsia="zh-CN"/>
        </w:rPr>
        <w:t xml:space="preserve">4. </w:t>
      </w:r>
      <w:r>
        <w:rPr>
          <w:b/>
          <w:lang w:eastAsia="zh-CN"/>
        </w:rPr>
        <w:t>照片分级与分类展示</w:t>
      </w:r>
      <w:r>
        <w:rPr>
          <w:lang w:eastAsia="zh-CN"/>
        </w:rPr>
        <w:t>：实现精选、普通、隐藏、气象、仅组图等多级照片分类体系，支持气象摄影专题（朝霞、晚霞、日出、日落）的专门展示和冲突校验。</w:t>
      </w:r>
    </w:p>
    <w:p w14:paraId="1600E84D" w14:textId="77777777" w:rsidR="00EC740E" w:rsidRDefault="00000000">
      <w:pPr>
        <w:spacing w:before="240" w:after="120"/>
        <w:rPr>
          <w:lang w:eastAsia="zh-CN"/>
        </w:rPr>
      </w:pPr>
      <w:r>
        <w:rPr>
          <w:b/>
          <w:sz w:val="28"/>
          <w:lang w:eastAsia="zh-CN"/>
        </w:rPr>
        <w:t>3.3 后台管理模块</w:t>
      </w:r>
    </w:p>
    <w:p w14:paraId="3BDC8779" w14:textId="77777777" w:rsidR="00EC740E" w:rsidRDefault="00000000">
      <w:pPr>
        <w:spacing w:after="120"/>
        <w:ind w:firstLine="420"/>
        <w:rPr>
          <w:lang w:eastAsia="zh-CN"/>
        </w:rPr>
      </w:pPr>
      <w:r>
        <w:rPr>
          <w:lang w:eastAsia="zh-CN"/>
        </w:rPr>
        <w:t>围绕摄影作品的全生命周期管理，主要研究内容包括：</w:t>
      </w:r>
    </w:p>
    <w:p w14:paraId="1645FAF6" w14:textId="77777777" w:rsidR="00EC740E" w:rsidRDefault="00000000">
      <w:pPr>
        <w:spacing w:after="80"/>
        <w:ind w:firstLine="420"/>
        <w:rPr>
          <w:lang w:eastAsia="zh-CN"/>
        </w:rPr>
      </w:pPr>
      <w:r>
        <w:rPr>
          <w:lang w:eastAsia="zh-CN"/>
        </w:rPr>
        <w:t xml:space="preserve">1. </w:t>
      </w:r>
      <w:r>
        <w:rPr>
          <w:b/>
          <w:lang w:eastAsia="zh-CN"/>
        </w:rPr>
        <w:t>照片管理</w:t>
      </w:r>
      <w:r>
        <w:rPr>
          <w:lang w:eastAsia="zh-CN"/>
        </w:rPr>
        <w:t>：实现照片上传、自动EXIF元数据解析、多级自动压缩、行内编辑、批量状态切换等功能。</w:t>
      </w:r>
    </w:p>
    <w:p w14:paraId="15B96638" w14:textId="77777777" w:rsidR="00EC740E" w:rsidRDefault="00000000">
      <w:pPr>
        <w:spacing w:after="80"/>
        <w:ind w:firstLine="420"/>
        <w:rPr>
          <w:lang w:eastAsia="zh-CN"/>
        </w:rPr>
      </w:pPr>
      <w:r>
        <w:rPr>
          <w:lang w:eastAsia="zh-CN"/>
        </w:rPr>
        <w:t xml:space="preserve">2. </w:t>
      </w:r>
      <w:r>
        <w:rPr>
          <w:b/>
          <w:lang w:eastAsia="zh-CN"/>
        </w:rPr>
        <w:t>数据一致性保障</w:t>
      </w:r>
      <w:r>
        <w:rPr>
          <w:lang w:eastAsia="zh-CN"/>
        </w:rPr>
        <w:t>：实现数据库记录与文件系统照片的双向一致性校验，支持孤立文件/记录的检测与清理；通过事务注解保障数据操作的原子性。</w:t>
      </w:r>
    </w:p>
    <w:p w14:paraId="04932453" w14:textId="77777777" w:rsidR="00EC740E" w:rsidRDefault="00000000">
      <w:pPr>
        <w:spacing w:after="80"/>
        <w:ind w:firstLine="420"/>
        <w:rPr>
          <w:lang w:eastAsia="zh-CN"/>
        </w:rPr>
      </w:pPr>
      <w:r>
        <w:rPr>
          <w:lang w:eastAsia="zh-CN"/>
        </w:rPr>
        <w:t xml:space="preserve">3. </w:t>
      </w:r>
      <w:r>
        <w:rPr>
          <w:b/>
          <w:lang w:eastAsia="zh-CN"/>
        </w:rPr>
        <w:t>批量数据维护工具</w:t>
      </w:r>
      <w:r>
        <w:rPr>
          <w:lang w:eastAsia="zh-CN"/>
        </w:rPr>
        <w:t>：提供相机型号替换、镜头型号替换、焦距值替换等批量操作能力，解决手机/无人机EXIF信息不直观的问题。</w:t>
      </w:r>
    </w:p>
    <w:p w14:paraId="1BE53D8D" w14:textId="77777777" w:rsidR="00EC740E" w:rsidRDefault="00000000">
      <w:pPr>
        <w:spacing w:after="80"/>
        <w:ind w:firstLine="420"/>
        <w:rPr>
          <w:lang w:eastAsia="zh-CN"/>
        </w:rPr>
      </w:pPr>
      <w:r>
        <w:rPr>
          <w:lang w:eastAsia="zh-CN"/>
        </w:rPr>
        <w:t xml:space="preserve">4. </w:t>
      </w:r>
      <w:r>
        <w:rPr>
          <w:b/>
          <w:lang w:eastAsia="zh-CN"/>
        </w:rPr>
        <w:t>组图与时间轴管理</w:t>
      </w:r>
      <w:r>
        <w:rPr>
          <w:lang w:eastAsia="zh-CN"/>
        </w:rPr>
        <w:t>：实现组图的创建与编辑（封面选择、照片排序）、时间轴足迹记录的增删改，以及照片分享链接的生成与管理。</w:t>
      </w:r>
    </w:p>
    <w:p w14:paraId="447702F2" w14:textId="77777777" w:rsidR="00EC740E" w:rsidRDefault="00000000">
      <w:pPr>
        <w:spacing w:before="240" w:after="120"/>
        <w:rPr>
          <w:lang w:eastAsia="zh-CN"/>
        </w:rPr>
      </w:pPr>
      <w:r>
        <w:rPr>
          <w:b/>
          <w:sz w:val="28"/>
          <w:lang w:eastAsia="zh-CN"/>
        </w:rPr>
        <w:lastRenderedPageBreak/>
        <w:t>3.4 用户认证与权限控制模块</w:t>
      </w:r>
    </w:p>
    <w:p w14:paraId="24B8C4A6" w14:textId="77777777" w:rsidR="00EC740E" w:rsidRDefault="00000000">
      <w:pPr>
        <w:spacing w:after="120"/>
        <w:ind w:firstLine="420"/>
        <w:rPr>
          <w:lang w:eastAsia="zh-CN"/>
        </w:rPr>
      </w:pPr>
      <w:r>
        <w:rPr>
          <w:lang w:eastAsia="zh-CN"/>
        </w:rPr>
        <w:t>基于RBAC（基于角色的访问控制）模型设计权限体系，主要研究内容包括：</w:t>
      </w:r>
    </w:p>
    <w:p w14:paraId="5F5CD9C3" w14:textId="77777777" w:rsidR="00EC740E" w:rsidRDefault="00000000">
      <w:pPr>
        <w:spacing w:after="80"/>
        <w:ind w:firstLine="420"/>
        <w:rPr>
          <w:lang w:eastAsia="zh-CN"/>
        </w:rPr>
      </w:pPr>
      <w:r>
        <w:rPr>
          <w:lang w:eastAsia="zh-CN"/>
        </w:rPr>
        <w:t xml:space="preserve">1. </w:t>
      </w:r>
      <w:r>
        <w:rPr>
          <w:b/>
          <w:lang w:eastAsia="zh-CN"/>
        </w:rPr>
        <w:t>JWT无状态认证</w:t>
      </w:r>
      <w:r>
        <w:rPr>
          <w:lang w:eastAsia="zh-CN"/>
        </w:rPr>
        <w:t>：实现基于JWT的用户登录认证机制，通过JwtAuthenticationFilter拦截请求并验证Token合法性，配合验证码（Kaptcha）防止暴力破解。</w:t>
      </w:r>
    </w:p>
    <w:p w14:paraId="081AF64B" w14:textId="77777777" w:rsidR="00EC740E" w:rsidRDefault="00000000">
      <w:pPr>
        <w:spacing w:after="80"/>
        <w:ind w:firstLine="420"/>
        <w:rPr>
          <w:lang w:eastAsia="zh-CN"/>
        </w:rPr>
      </w:pPr>
      <w:r>
        <w:rPr>
          <w:lang w:eastAsia="zh-CN"/>
        </w:rPr>
        <w:t xml:space="preserve">2. </w:t>
      </w:r>
      <w:r>
        <w:rPr>
          <w:b/>
          <w:lang w:eastAsia="zh-CN"/>
        </w:rPr>
        <w:t>细粒度权限控制</w:t>
      </w:r>
      <w:r>
        <w:rPr>
          <w:lang w:eastAsia="zh-CN"/>
        </w:rPr>
        <w:t>：设计用户-角色-权限三级关联模型，区分ADMIN（完整管理权限）和VIEWER（只读浏览权限）两种角色，前后端协同实现路由守卫和接口权限校验。</w:t>
      </w:r>
    </w:p>
    <w:p w14:paraId="0D6756AB" w14:textId="77777777" w:rsidR="00EC740E" w:rsidRDefault="00000000">
      <w:pPr>
        <w:spacing w:after="80"/>
        <w:ind w:firstLine="420"/>
        <w:rPr>
          <w:lang w:eastAsia="zh-CN"/>
        </w:rPr>
      </w:pPr>
      <w:r>
        <w:rPr>
          <w:lang w:eastAsia="zh-CN"/>
        </w:rPr>
        <w:t xml:space="preserve">3. </w:t>
      </w:r>
      <w:r>
        <w:rPr>
          <w:b/>
          <w:lang w:eastAsia="zh-CN"/>
        </w:rPr>
        <w:t>安全防护策略</w:t>
      </w:r>
      <w:r>
        <w:rPr>
          <w:lang w:eastAsia="zh-CN"/>
        </w:rPr>
        <w:t>：配置Spring Security安全框架，实现CORS跨域策略、接口访问白名单、缓存随机过期防缓存雪崩等安全措施。</w:t>
      </w:r>
    </w:p>
    <w:p w14:paraId="5074932B" w14:textId="77777777" w:rsidR="00EC740E" w:rsidRDefault="00000000">
      <w:pPr>
        <w:spacing w:before="240" w:after="120"/>
        <w:rPr>
          <w:lang w:eastAsia="zh-CN"/>
        </w:rPr>
      </w:pPr>
      <w:r>
        <w:rPr>
          <w:b/>
          <w:sz w:val="28"/>
          <w:lang w:eastAsia="zh-CN"/>
        </w:rPr>
        <w:t>3.5 数据可视化与统计分析模块</w:t>
      </w:r>
    </w:p>
    <w:p w14:paraId="233EC98A" w14:textId="77777777" w:rsidR="00EC740E" w:rsidRDefault="00000000">
      <w:pPr>
        <w:spacing w:after="120"/>
        <w:ind w:firstLine="420"/>
        <w:rPr>
          <w:lang w:eastAsia="zh-CN"/>
        </w:rPr>
      </w:pPr>
      <w:r>
        <w:rPr>
          <w:lang w:eastAsia="zh-CN"/>
        </w:rPr>
        <w:t>基于照片EXIF元数据和用户访问数据，主要研究内容包括：</w:t>
      </w:r>
    </w:p>
    <w:p w14:paraId="3AC682B5" w14:textId="77777777" w:rsidR="00EC740E" w:rsidRDefault="00000000">
      <w:pPr>
        <w:spacing w:after="80"/>
        <w:ind w:firstLine="420"/>
        <w:rPr>
          <w:lang w:eastAsia="zh-CN"/>
        </w:rPr>
      </w:pPr>
      <w:r>
        <w:rPr>
          <w:lang w:eastAsia="zh-CN"/>
        </w:rPr>
        <w:t xml:space="preserve">1. </w:t>
      </w:r>
      <w:r>
        <w:rPr>
          <w:b/>
          <w:lang w:eastAsia="zh-CN"/>
        </w:rPr>
        <w:t>摄影数据多维统计</w:t>
      </w:r>
      <w:r>
        <w:rPr>
          <w:lang w:eastAsia="zh-CN"/>
        </w:rPr>
        <w:t>：使用ECharts实现相机/无人机使用占比、相机型号分布、镜头型号分布、气象类型统计、照片分级统计、焦距/ISO/快门/光圈分布等11种维度的可视化图表。</w:t>
      </w:r>
    </w:p>
    <w:p w14:paraId="6C912FD8" w14:textId="77777777" w:rsidR="00EC740E" w:rsidRDefault="00000000">
      <w:pPr>
        <w:spacing w:after="80"/>
        <w:ind w:firstLine="420"/>
        <w:rPr>
          <w:lang w:eastAsia="zh-CN"/>
        </w:rPr>
      </w:pPr>
      <w:r>
        <w:rPr>
          <w:lang w:eastAsia="zh-CN"/>
        </w:rPr>
        <w:t xml:space="preserve">2. </w:t>
      </w:r>
      <w:r>
        <w:rPr>
          <w:b/>
          <w:lang w:eastAsia="zh-CN"/>
        </w:rPr>
        <w:t>拍摄趋势分析</w:t>
      </w:r>
      <w:r>
        <w:rPr>
          <w:lang w:eastAsia="zh-CN"/>
        </w:rPr>
        <w:t>：统计月度和年度拍摄数量变化趋势，帮助摄影师回顾和分析拍摄习惯。</w:t>
      </w:r>
    </w:p>
    <w:p w14:paraId="18E5665C" w14:textId="77777777" w:rsidR="00EC740E" w:rsidRDefault="00000000">
      <w:pPr>
        <w:spacing w:after="80"/>
        <w:ind w:firstLine="420"/>
        <w:rPr>
          <w:lang w:eastAsia="zh-CN"/>
        </w:rPr>
      </w:pPr>
      <w:r>
        <w:rPr>
          <w:lang w:eastAsia="zh-CN"/>
        </w:rPr>
        <w:t xml:space="preserve">3. </w:t>
      </w:r>
      <w:r>
        <w:rPr>
          <w:b/>
          <w:lang w:eastAsia="zh-CN"/>
        </w:rPr>
        <w:t>访问量统计</w:t>
      </w:r>
      <w:r>
        <w:rPr>
          <w:lang w:eastAsia="zh-CN"/>
        </w:rPr>
        <w:t>：利用Redis HyperLogLog实现单张照片的独立访客统计和网站总访问量统计，提供浏览数据排行展示。</w:t>
      </w:r>
    </w:p>
    <w:p w14:paraId="339498AF" w14:textId="77777777" w:rsidR="00EC740E" w:rsidRDefault="00000000">
      <w:pPr>
        <w:spacing w:before="360"/>
        <w:rPr>
          <w:lang w:eastAsia="zh-CN"/>
        </w:rPr>
      </w:pPr>
      <w:r>
        <w:rPr>
          <w:b/>
          <w:sz w:val="32"/>
          <w:lang w:eastAsia="zh-CN"/>
        </w:rPr>
        <w:t>四、技术路线</w:t>
      </w:r>
    </w:p>
    <w:p w14:paraId="66B2536E" w14:textId="77777777" w:rsidR="00EC740E" w:rsidRDefault="00000000">
      <w:pPr>
        <w:spacing w:before="240" w:after="120"/>
        <w:rPr>
          <w:lang w:eastAsia="zh-CN"/>
        </w:rPr>
      </w:pPr>
      <w:r>
        <w:rPr>
          <w:b/>
          <w:sz w:val="28"/>
          <w:lang w:eastAsia="zh-CN"/>
        </w:rPr>
        <w:t>4.1 总体技术架构</w:t>
      </w:r>
    </w:p>
    <w:p w14:paraId="62378557" w14:textId="77777777" w:rsidR="00EC740E" w:rsidRDefault="00000000">
      <w:pPr>
        <w:spacing w:before="60" w:after="60"/>
      </w:pPr>
      <w:r>
        <w:rPr>
          <w:rFonts w:ascii="Courier New" w:hAnsi="Courier New"/>
          <w:color w:val="333333"/>
          <w:sz w:val="16"/>
        </w:rPr>
        <w:t>┌─────────────────────────────────────────────────────────────────┐</w:t>
      </w:r>
      <w:r>
        <w:rPr>
          <w:rFonts w:ascii="Courier New" w:hAnsi="Courier New"/>
          <w:color w:val="333333"/>
          <w:sz w:val="16"/>
        </w:rPr>
        <w:br/>
        <w:t xml:space="preserve">│                         </w:t>
      </w:r>
      <w:r>
        <w:rPr>
          <w:rFonts w:ascii="Courier New" w:hAnsi="Courier New"/>
          <w:color w:val="333333"/>
          <w:sz w:val="16"/>
        </w:rPr>
        <w:t>客户端层</w:t>
      </w:r>
      <w:r>
        <w:rPr>
          <w:rFonts w:ascii="Courier New" w:hAnsi="Courier New"/>
          <w:color w:val="333333"/>
          <w:sz w:val="16"/>
        </w:rPr>
        <w:t xml:space="preserve">                                 │</w:t>
      </w:r>
      <w:r>
        <w:rPr>
          <w:rFonts w:ascii="Courier New" w:hAnsi="Courier New"/>
          <w:color w:val="333333"/>
          <w:sz w:val="16"/>
        </w:rPr>
        <w:br/>
        <w:t xml:space="preserve">│  </w:t>
      </w:r>
      <w:r>
        <w:rPr>
          <w:rFonts w:ascii="Courier New" w:hAnsi="Courier New"/>
          <w:color w:val="333333"/>
          <w:sz w:val="16"/>
        </w:rPr>
        <w:t>浏览器（</w:t>
      </w:r>
      <w:r>
        <w:rPr>
          <w:rFonts w:ascii="Courier New" w:hAnsi="Courier New"/>
          <w:color w:val="333333"/>
          <w:sz w:val="16"/>
        </w:rPr>
        <w:t xml:space="preserve">PC / </w:t>
      </w:r>
      <w:r>
        <w:rPr>
          <w:rFonts w:ascii="Courier New" w:hAnsi="Courier New"/>
          <w:color w:val="333333"/>
          <w:sz w:val="16"/>
        </w:rPr>
        <w:t>移动端）</w:t>
      </w:r>
      <w:r>
        <w:rPr>
          <w:rFonts w:ascii="Courier New" w:hAnsi="Courier New"/>
          <w:color w:val="333333"/>
          <w:sz w:val="16"/>
        </w:rPr>
        <w:t xml:space="preserve">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t>前端应用层</w:t>
      </w:r>
      <w:r>
        <w:rPr>
          <w:rFonts w:ascii="Courier New" w:hAnsi="Courier New"/>
          <w:color w:val="333333"/>
          <w:sz w:val="16"/>
        </w:rPr>
        <w:t xml:space="preserve">                                │</w:t>
      </w:r>
      <w:r>
        <w:rPr>
          <w:rFonts w:ascii="Courier New" w:hAnsi="Courier New"/>
          <w:color w:val="333333"/>
          <w:sz w:val="16"/>
        </w:rPr>
        <w:br/>
        <w:t>│  Vue 3 + TypeScript + Vite                                      │</w:t>
      </w:r>
      <w:r>
        <w:rPr>
          <w:rFonts w:ascii="Courier New" w:hAnsi="Courier New"/>
          <w:color w:val="333333"/>
          <w:sz w:val="16"/>
        </w:rPr>
        <w:br/>
        <w:t>│  ┌────────────┬────────────┬──────────────┬──────────────┐     │</w:t>
      </w:r>
      <w:r>
        <w:rPr>
          <w:rFonts w:ascii="Courier New" w:hAnsi="Courier New"/>
          <w:color w:val="333333"/>
          <w:sz w:val="16"/>
        </w:rPr>
        <w:br/>
        <w:t>│  │ Vue Router  │   Pinia    │ Element Plus │   ECharts    │     │</w:t>
      </w:r>
      <w:r>
        <w:rPr>
          <w:rFonts w:ascii="Courier New" w:hAnsi="Courier New"/>
          <w:color w:val="333333"/>
          <w:sz w:val="16"/>
        </w:rPr>
        <w:br/>
        <w:t>│  │  (</w:t>
      </w:r>
      <w:r>
        <w:rPr>
          <w:rFonts w:ascii="Courier New" w:hAnsi="Courier New"/>
          <w:color w:val="333333"/>
          <w:sz w:val="16"/>
        </w:rPr>
        <w:t>路由</w:t>
      </w:r>
      <w:r>
        <w:rPr>
          <w:rFonts w:ascii="Courier New" w:hAnsi="Courier New"/>
          <w:color w:val="333333"/>
          <w:sz w:val="16"/>
        </w:rPr>
        <w:t>)     │ (</w:t>
      </w:r>
      <w:r>
        <w:rPr>
          <w:rFonts w:ascii="Courier New" w:hAnsi="Courier New"/>
          <w:color w:val="333333"/>
          <w:sz w:val="16"/>
        </w:rPr>
        <w:t>状态管理</w:t>
      </w:r>
      <w:r>
        <w:rPr>
          <w:rFonts w:ascii="Courier New" w:hAnsi="Courier New"/>
          <w:color w:val="333333"/>
          <w:sz w:val="16"/>
        </w:rPr>
        <w:t>)  │    (UI)      │   (</w:t>
      </w:r>
      <w:r>
        <w:rPr>
          <w:rFonts w:ascii="Courier New" w:hAnsi="Courier New"/>
          <w:color w:val="333333"/>
          <w:sz w:val="16"/>
        </w:rPr>
        <w:t>图表</w:t>
      </w:r>
      <w:r>
        <w:rPr>
          <w:rFonts w:ascii="Courier New" w:hAnsi="Courier New"/>
          <w:color w:val="333333"/>
          <w:sz w:val="16"/>
        </w:rPr>
        <w:t>)     │     │</w:t>
      </w:r>
      <w:r>
        <w:rPr>
          <w:rFonts w:ascii="Courier New" w:hAnsi="Courier New"/>
          <w:color w:val="333333"/>
          <w:sz w:val="16"/>
        </w:rPr>
        <w:br/>
        <w:t>│  ├────────────┴────────────┴──────────────┴──────────────┤     │</w:t>
      </w:r>
      <w:r>
        <w:rPr>
          <w:rFonts w:ascii="Courier New" w:hAnsi="Courier New"/>
          <w:color w:val="333333"/>
          <w:sz w:val="16"/>
        </w:rPr>
        <w:br/>
        <w:t>│  │  Axios (HTTP) │ IndexedDB (</w:t>
      </w:r>
      <w:r>
        <w:rPr>
          <w:rFonts w:ascii="Courier New" w:hAnsi="Courier New"/>
          <w:color w:val="333333"/>
          <w:sz w:val="16"/>
        </w:rPr>
        <w:t>缓存</w:t>
      </w:r>
      <w:r>
        <w:rPr>
          <w:rFonts w:ascii="Courier New" w:hAnsi="Courier New"/>
          <w:color w:val="333333"/>
          <w:sz w:val="16"/>
        </w:rPr>
        <w:t>) │ GSAP (</w:t>
      </w:r>
      <w:r>
        <w:rPr>
          <w:rFonts w:ascii="Courier New" w:hAnsi="Courier New"/>
          <w:color w:val="333333"/>
          <w:sz w:val="16"/>
        </w:rPr>
        <w:t>动画</w:t>
      </w:r>
      <w:r>
        <w:rPr>
          <w:rFonts w:ascii="Courier New" w:hAnsi="Courier New"/>
          <w:color w:val="333333"/>
          <w:sz w:val="16"/>
        </w:rPr>
        <w:t>)        │     │</w:t>
      </w:r>
      <w:r>
        <w:rPr>
          <w:rFonts w:ascii="Courier New" w:hAnsi="Courier New"/>
          <w:color w:val="333333"/>
          <w:sz w:val="16"/>
        </w:rPr>
        <w:br/>
        <w:t>│  └───────────────┴──────────────────┴────────────────────┘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t>后端服务层</w:t>
      </w:r>
      <w:r>
        <w:rPr>
          <w:rFonts w:ascii="Courier New" w:hAnsi="Courier New"/>
          <w:color w:val="333333"/>
          <w:sz w:val="16"/>
        </w:rPr>
        <w:t xml:space="preserve">                                │</w:t>
      </w:r>
      <w:r>
        <w:rPr>
          <w:rFonts w:ascii="Courier New" w:hAnsi="Courier New"/>
          <w:color w:val="333333"/>
          <w:sz w:val="16"/>
        </w:rPr>
        <w:br/>
        <w:t>│  Spring Boot 3.4 + Java 17                                      │</w:t>
      </w:r>
      <w:r>
        <w:rPr>
          <w:rFonts w:ascii="Courier New" w:hAnsi="Courier New"/>
          <w:color w:val="333333"/>
          <w:sz w:val="16"/>
        </w:rPr>
        <w:br/>
      </w:r>
      <w:r>
        <w:rPr>
          <w:rFonts w:ascii="Courier New" w:hAnsi="Courier New"/>
          <w:color w:val="333333"/>
          <w:sz w:val="16"/>
        </w:rPr>
        <w:lastRenderedPageBreak/>
        <w:t>│  ┌──────────────┬────────────────┬──────────────────────┐      │</w:t>
      </w:r>
      <w:r>
        <w:rPr>
          <w:rFonts w:ascii="Courier New" w:hAnsi="Courier New"/>
          <w:color w:val="333333"/>
          <w:sz w:val="16"/>
        </w:rPr>
        <w:br/>
        <w:t xml:space="preserve">│  │Spring Security│  JWT </w:t>
      </w:r>
      <w:r>
        <w:rPr>
          <w:rFonts w:ascii="Courier New" w:hAnsi="Courier New"/>
          <w:color w:val="333333"/>
          <w:sz w:val="16"/>
        </w:rPr>
        <w:t>认证</w:t>
      </w:r>
      <w:r>
        <w:rPr>
          <w:rFonts w:ascii="Courier New" w:hAnsi="Courier New"/>
          <w:color w:val="333333"/>
          <w:sz w:val="16"/>
        </w:rPr>
        <w:t xml:space="preserve">      │  RESTful API         │      │</w:t>
      </w:r>
      <w:r>
        <w:rPr>
          <w:rFonts w:ascii="Courier New" w:hAnsi="Courier New"/>
          <w:color w:val="333333"/>
          <w:sz w:val="16"/>
        </w:rPr>
        <w:br/>
        <w:t>│  │(</w:t>
      </w:r>
      <w:r>
        <w:rPr>
          <w:rFonts w:ascii="Courier New" w:hAnsi="Courier New"/>
          <w:color w:val="333333"/>
          <w:sz w:val="16"/>
        </w:rPr>
        <w:t>安全框架</w:t>
      </w:r>
      <w:r>
        <w:rPr>
          <w:rFonts w:ascii="Courier New" w:hAnsi="Courier New"/>
          <w:color w:val="333333"/>
          <w:sz w:val="16"/>
        </w:rPr>
        <w:t>)     │ (</w:t>
      </w:r>
      <w:r>
        <w:rPr>
          <w:rFonts w:ascii="Courier New" w:hAnsi="Courier New"/>
          <w:color w:val="333333"/>
          <w:sz w:val="16"/>
        </w:rPr>
        <w:t>无状态</w:t>
      </w:r>
      <w:r>
        <w:rPr>
          <w:rFonts w:ascii="Courier New" w:hAnsi="Courier New"/>
          <w:color w:val="333333"/>
          <w:sz w:val="16"/>
        </w:rPr>
        <w:t>Token)  │  (Swagger/OpenAPI)   │      │</w:t>
      </w:r>
      <w:r>
        <w:rPr>
          <w:rFonts w:ascii="Courier New" w:hAnsi="Courier New"/>
          <w:color w:val="333333"/>
          <w:sz w:val="16"/>
        </w:rPr>
        <w:br/>
        <w:t>│  ├──────────────┴────────────────┴──────────────────────┤      │</w:t>
      </w:r>
      <w:r>
        <w:rPr>
          <w:rFonts w:ascii="Courier New" w:hAnsi="Courier New"/>
          <w:color w:val="333333"/>
          <w:sz w:val="16"/>
        </w:rPr>
        <w:br/>
        <w:t>│  │  MyBatis-Plus (ORM)                                  │      │</w:t>
      </w:r>
      <w:r>
        <w:rPr>
          <w:rFonts w:ascii="Courier New" w:hAnsi="Courier New"/>
          <w:color w:val="333333"/>
          <w:sz w:val="16"/>
        </w:rPr>
        <w:br/>
        <w:t>│  └──────────────────────────────────────────────────────┘      │</w:t>
      </w:r>
      <w:r>
        <w:rPr>
          <w:rFonts w:ascii="Courier New" w:hAnsi="Courier New"/>
          <w:color w:val="333333"/>
          <w:sz w:val="16"/>
        </w:rPr>
        <w:br/>
        <w:t>├─────────────────────────────────────────────────────────────────┤</w:t>
      </w:r>
      <w:r>
        <w:rPr>
          <w:rFonts w:ascii="Courier New" w:hAnsi="Courier New"/>
          <w:color w:val="333333"/>
          <w:sz w:val="16"/>
        </w:rPr>
        <w:br/>
        <w:t xml:space="preserve">│                         </w:t>
      </w:r>
      <w:r>
        <w:rPr>
          <w:rFonts w:ascii="Courier New" w:hAnsi="Courier New"/>
          <w:color w:val="333333"/>
          <w:sz w:val="16"/>
        </w:rPr>
        <w:t>数据存储层</w:t>
      </w:r>
      <w:r>
        <w:rPr>
          <w:rFonts w:ascii="Courier New" w:hAnsi="Courier New"/>
          <w:color w:val="333333"/>
          <w:sz w:val="16"/>
        </w:rPr>
        <w:t xml:space="preserve">                                │</w:t>
      </w:r>
      <w:r>
        <w:rPr>
          <w:rFonts w:ascii="Courier New" w:hAnsi="Courier New"/>
          <w:color w:val="333333"/>
          <w:sz w:val="16"/>
        </w:rPr>
        <w:br/>
        <w:t>│  ┌──────────┬──────────────┬────────────────────────────┐      │</w:t>
      </w:r>
      <w:r>
        <w:rPr>
          <w:rFonts w:ascii="Courier New" w:hAnsi="Courier New"/>
          <w:color w:val="333333"/>
          <w:sz w:val="16"/>
        </w:rPr>
        <w:br/>
        <w:t xml:space="preserve">│  │ MySQL 8+ │  Redis 6+    │  </w:t>
      </w:r>
      <w:r>
        <w:rPr>
          <w:rFonts w:ascii="Courier New" w:hAnsi="Courier New"/>
          <w:color w:val="333333"/>
          <w:sz w:val="16"/>
        </w:rPr>
        <w:t>文件系统</w:t>
      </w:r>
      <w:r>
        <w:rPr>
          <w:rFonts w:ascii="Courier New" w:hAnsi="Courier New"/>
          <w:color w:val="333333"/>
          <w:sz w:val="16"/>
        </w:rPr>
        <w:t xml:space="preserve"> (</w:t>
      </w:r>
      <w:r>
        <w:rPr>
          <w:rFonts w:ascii="Courier New" w:hAnsi="Courier New"/>
          <w:color w:val="333333"/>
          <w:sz w:val="16"/>
        </w:rPr>
        <w:t>多级图片存储</w:t>
      </w:r>
      <w:r>
        <w:rPr>
          <w:rFonts w:ascii="Courier New" w:hAnsi="Courier New"/>
          <w:color w:val="333333"/>
          <w:sz w:val="16"/>
        </w:rPr>
        <w:t>)     │      │</w:t>
      </w:r>
      <w:r>
        <w:rPr>
          <w:rFonts w:ascii="Courier New" w:hAnsi="Courier New"/>
          <w:color w:val="333333"/>
          <w:sz w:val="16"/>
        </w:rPr>
        <w:br/>
        <w:t>│  │(</w:t>
      </w:r>
      <w:r>
        <w:rPr>
          <w:rFonts w:ascii="Courier New" w:hAnsi="Courier New"/>
          <w:color w:val="333333"/>
          <w:sz w:val="16"/>
        </w:rPr>
        <w:t>关系数据</w:t>
      </w:r>
      <w:r>
        <w:rPr>
          <w:rFonts w:ascii="Courier New" w:hAnsi="Courier New"/>
          <w:color w:val="333333"/>
          <w:sz w:val="16"/>
        </w:rPr>
        <w:t>) │(</w:t>
      </w:r>
      <w:r>
        <w:rPr>
          <w:rFonts w:ascii="Courier New" w:hAnsi="Courier New"/>
          <w:color w:val="333333"/>
          <w:sz w:val="16"/>
        </w:rPr>
        <w:t>缓存</w:t>
      </w:r>
      <w:r>
        <w:rPr>
          <w:rFonts w:ascii="Courier New" w:hAnsi="Courier New"/>
          <w:color w:val="333333"/>
          <w:sz w:val="16"/>
        </w:rPr>
        <w:t>/</w:t>
      </w:r>
      <w:r>
        <w:rPr>
          <w:rFonts w:ascii="Courier New" w:hAnsi="Courier New"/>
          <w:color w:val="333333"/>
          <w:sz w:val="16"/>
        </w:rPr>
        <w:t>统计</w:t>
      </w:r>
      <w:r>
        <w:rPr>
          <w:rFonts w:ascii="Courier New" w:hAnsi="Courier New"/>
          <w:color w:val="333333"/>
          <w:sz w:val="16"/>
        </w:rPr>
        <w:t>)   │  FullSize/1000K/100K/      │      │</w:t>
      </w:r>
      <w:r>
        <w:rPr>
          <w:rFonts w:ascii="Courier New" w:hAnsi="Courier New"/>
          <w:color w:val="333333"/>
          <w:sz w:val="16"/>
        </w:rPr>
        <w:br/>
        <w:t>│  │          │              │  Thumbnail/Pending         │      │</w:t>
      </w:r>
      <w:r>
        <w:rPr>
          <w:rFonts w:ascii="Courier New" w:hAnsi="Courier New"/>
          <w:color w:val="333333"/>
          <w:sz w:val="16"/>
        </w:rPr>
        <w:br/>
        <w:t>│  └──────────┴──────────────┴────────────────────────────┘      │</w:t>
      </w:r>
      <w:r>
        <w:rPr>
          <w:rFonts w:ascii="Courier New" w:hAnsi="Courier New"/>
          <w:color w:val="333333"/>
          <w:sz w:val="16"/>
        </w:rPr>
        <w:br/>
        <w:t>└─────────────────────────────────────────────────────────────────┘</w:t>
      </w:r>
    </w:p>
    <w:p w14:paraId="07034768" w14:textId="77777777" w:rsidR="00EC740E" w:rsidRDefault="00000000">
      <w:pPr>
        <w:spacing w:before="240" w:after="120"/>
      </w:pPr>
      <w:r>
        <w:rPr>
          <w:b/>
          <w:sz w:val="28"/>
        </w:rPr>
        <w:t>4.2 前端技术路线</w:t>
      </w:r>
    </w:p>
    <w:tbl>
      <w:tblPr>
        <w:tblStyle w:val="aff1"/>
        <w:tblW w:w="0" w:type="auto"/>
        <w:jc w:val="center"/>
        <w:tblLook w:val="04A0" w:firstRow="1" w:lastRow="0" w:firstColumn="1" w:lastColumn="0" w:noHBand="0" w:noVBand="1"/>
      </w:tblPr>
      <w:tblGrid>
        <w:gridCol w:w="2882"/>
        <w:gridCol w:w="2882"/>
        <w:gridCol w:w="2882"/>
      </w:tblGrid>
      <w:tr w:rsidR="00EC740E" w14:paraId="2840D620" w14:textId="77777777">
        <w:trPr>
          <w:jc w:val="center"/>
        </w:trPr>
        <w:tc>
          <w:tcPr>
            <w:tcW w:w="2882" w:type="dxa"/>
          </w:tcPr>
          <w:p w14:paraId="23D70A5E" w14:textId="77777777" w:rsidR="00EC740E" w:rsidRDefault="00000000">
            <w:r>
              <w:rPr>
                <w:b/>
                <w:sz w:val="21"/>
              </w:rPr>
              <w:t>技术</w:t>
            </w:r>
          </w:p>
        </w:tc>
        <w:tc>
          <w:tcPr>
            <w:tcW w:w="2882" w:type="dxa"/>
          </w:tcPr>
          <w:p w14:paraId="0BB58AB9" w14:textId="77777777" w:rsidR="00EC740E" w:rsidRDefault="00000000">
            <w:r>
              <w:rPr>
                <w:b/>
                <w:sz w:val="21"/>
              </w:rPr>
              <w:t>版本</w:t>
            </w:r>
          </w:p>
        </w:tc>
        <w:tc>
          <w:tcPr>
            <w:tcW w:w="2882" w:type="dxa"/>
          </w:tcPr>
          <w:p w14:paraId="4E979520" w14:textId="77777777" w:rsidR="00EC740E" w:rsidRDefault="00000000">
            <w:r>
              <w:rPr>
                <w:b/>
                <w:sz w:val="21"/>
              </w:rPr>
              <w:t>用途</w:t>
            </w:r>
          </w:p>
        </w:tc>
      </w:tr>
      <w:tr w:rsidR="00EC740E" w14:paraId="28C00AF9" w14:textId="77777777">
        <w:trPr>
          <w:jc w:val="center"/>
        </w:trPr>
        <w:tc>
          <w:tcPr>
            <w:tcW w:w="2882" w:type="dxa"/>
          </w:tcPr>
          <w:p w14:paraId="5A6359DF" w14:textId="77777777" w:rsidR="00EC740E" w:rsidRDefault="00000000">
            <w:r>
              <w:rPr>
                <w:sz w:val="21"/>
              </w:rPr>
              <w:t>Vue 3</w:t>
            </w:r>
          </w:p>
        </w:tc>
        <w:tc>
          <w:tcPr>
            <w:tcW w:w="2882" w:type="dxa"/>
          </w:tcPr>
          <w:p w14:paraId="307BAE75" w14:textId="77777777" w:rsidR="00EC740E" w:rsidRDefault="00000000">
            <w:r>
              <w:rPr>
                <w:sz w:val="21"/>
              </w:rPr>
              <w:t>3.5</w:t>
            </w:r>
          </w:p>
        </w:tc>
        <w:tc>
          <w:tcPr>
            <w:tcW w:w="2882" w:type="dxa"/>
          </w:tcPr>
          <w:p w14:paraId="13E08E4E" w14:textId="77777777" w:rsidR="00EC740E" w:rsidRDefault="00000000">
            <w:r>
              <w:rPr>
                <w:sz w:val="21"/>
              </w:rPr>
              <w:t>前端核心框架，采用Composition API组织代码</w:t>
            </w:r>
          </w:p>
        </w:tc>
      </w:tr>
      <w:tr w:rsidR="00EC740E" w14:paraId="32729903" w14:textId="77777777">
        <w:trPr>
          <w:jc w:val="center"/>
        </w:trPr>
        <w:tc>
          <w:tcPr>
            <w:tcW w:w="2882" w:type="dxa"/>
          </w:tcPr>
          <w:p w14:paraId="6A71B49E" w14:textId="77777777" w:rsidR="00EC740E" w:rsidRDefault="00000000">
            <w:r>
              <w:rPr>
                <w:sz w:val="21"/>
              </w:rPr>
              <w:t>TypeScript</w:t>
            </w:r>
          </w:p>
        </w:tc>
        <w:tc>
          <w:tcPr>
            <w:tcW w:w="2882" w:type="dxa"/>
          </w:tcPr>
          <w:p w14:paraId="272AFA26" w14:textId="77777777" w:rsidR="00EC740E" w:rsidRDefault="00000000">
            <w:r>
              <w:rPr>
                <w:sz w:val="21"/>
              </w:rPr>
              <w:t>5.7</w:t>
            </w:r>
          </w:p>
        </w:tc>
        <w:tc>
          <w:tcPr>
            <w:tcW w:w="2882" w:type="dxa"/>
          </w:tcPr>
          <w:p w14:paraId="36CB5B19" w14:textId="77777777" w:rsidR="00EC740E" w:rsidRDefault="00000000">
            <w:r>
              <w:rPr>
                <w:sz w:val="21"/>
              </w:rPr>
              <w:t>类型安全的JavaScript超集</w:t>
            </w:r>
          </w:p>
        </w:tc>
      </w:tr>
      <w:tr w:rsidR="00EC740E" w14:paraId="5DFDAFAE" w14:textId="77777777">
        <w:trPr>
          <w:jc w:val="center"/>
        </w:trPr>
        <w:tc>
          <w:tcPr>
            <w:tcW w:w="2882" w:type="dxa"/>
          </w:tcPr>
          <w:p w14:paraId="7164D424" w14:textId="77777777" w:rsidR="00EC740E" w:rsidRDefault="00000000">
            <w:r>
              <w:rPr>
                <w:sz w:val="21"/>
              </w:rPr>
              <w:t>Vite</w:t>
            </w:r>
          </w:p>
        </w:tc>
        <w:tc>
          <w:tcPr>
            <w:tcW w:w="2882" w:type="dxa"/>
          </w:tcPr>
          <w:p w14:paraId="442B50EE" w14:textId="77777777" w:rsidR="00EC740E" w:rsidRDefault="00000000">
            <w:r>
              <w:rPr>
                <w:sz w:val="21"/>
              </w:rPr>
              <w:t>6.1</w:t>
            </w:r>
          </w:p>
        </w:tc>
        <w:tc>
          <w:tcPr>
            <w:tcW w:w="2882" w:type="dxa"/>
          </w:tcPr>
          <w:p w14:paraId="4CCC8B02" w14:textId="77777777" w:rsidR="00EC740E" w:rsidRDefault="00000000">
            <w:r>
              <w:rPr>
                <w:sz w:val="21"/>
              </w:rPr>
              <w:t>新一代前端构建工具</w:t>
            </w:r>
          </w:p>
        </w:tc>
      </w:tr>
      <w:tr w:rsidR="00EC740E" w14:paraId="7B7763E3" w14:textId="77777777">
        <w:trPr>
          <w:jc w:val="center"/>
        </w:trPr>
        <w:tc>
          <w:tcPr>
            <w:tcW w:w="2882" w:type="dxa"/>
          </w:tcPr>
          <w:p w14:paraId="68498BE3" w14:textId="77777777" w:rsidR="00EC740E" w:rsidRDefault="00000000">
            <w:r>
              <w:rPr>
                <w:sz w:val="21"/>
              </w:rPr>
              <w:t>Vue Router</w:t>
            </w:r>
          </w:p>
        </w:tc>
        <w:tc>
          <w:tcPr>
            <w:tcW w:w="2882" w:type="dxa"/>
          </w:tcPr>
          <w:p w14:paraId="68886FF5" w14:textId="77777777" w:rsidR="00EC740E" w:rsidRDefault="00000000">
            <w:r>
              <w:rPr>
                <w:sz w:val="21"/>
              </w:rPr>
              <w:t>4.5</w:t>
            </w:r>
          </w:p>
        </w:tc>
        <w:tc>
          <w:tcPr>
            <w:tcW w:w="2882" w:type="dxa"/>
          </w:tcPr>
          <w:p w14:paraId="553C0ACE" w14:textId="77777777" w:rsidR="00EC740E" w:rsidRDefault="00000000">
            <w:r>
              <w:rPr>
                <w:sz w:val="21"/>
              </w:rPr>
              <w:t>路由管理，History模式，路由懒加载</w:t>
            </w:r>
          </w:p>
        </w:tc>
      </w:tr>
      <w:tr w:rsidR="00EC740E" w14:paraId="73EED536" w14:textId="77777777">
        <w:trPr>
          <w:jc w:val="center"/>
        </w:trPr>
        <w:tc>
          <w:tcPr>
            <w:tcW w:w="2882" w:type="dxa"/>
          </w:tcPr>
          <w:p w14:paraId="2E40009D" w14:textId="77777777" w:rsidR="00EC740E" w:rsidRDefault="00000000">
            <w:r>
              <w:rPr>
                <w:sz w:val="21"/>
              </w:rPr>
              <w:t>Pinia</w:t>
            </w:r>
          </w:p>
        </w:tc>
        <w:tc>
          <w:tcPr>
            <w:tcW w:w="2882" w:type="dxa"/>
          </w:tcPr>
          <w:p w14:paraId="68645855" w14:textId="77777777" w:rsidR="00EC740E" w:rsidRDefault="00000000">
            <w:r>
              <w:rPr>
                <w:sz w:val="21"/>
              </w:rPr>
              <w:t>3.0</w:t>
            </w:r>
          </w:p>
        </w:tc>
        <w:tc>
          <w:tcPr>
            <w:tcW w:w="2882" w:type="dxa"/>
          </w:tcPr>
          <w:p w14:paraId="6C9D91CA" w14:textId="77777777" w:rsidR="00EC740E" w:rsidRDefault="00000000">
            <w:r>
              <w:rPr>
                <w:sz w:val="21"/>
              </w:rPr>
              <w:t>轻量级状态管理</w:t>
            </w:r>
          </w:p>
        </w:tc>
      </w:tr>
      <w:tr w:rsidR="00EC740E" w14:paraId="630BA69B" w14:textId="77777777">
        <w:trPr>
          <w:jc w:val="center"/>
        </w:trPr>
        <w:tc>
          <w:tcPr>
            <w:tcW w:w="2882" w:type="dxa"/>
          </w:tcPr>
          <w:p w14:paraId="2C7668F0" w14:textId="77777777" w:rsidR="00EC740E" w:rsidRDefault="00000000">
            <w:r>
              <w:rPr>
                <w:sz w:val="21"/>
              </w:rPr>
              <w:t>Element Plus</w:t>
            </w:r>
          </w:p>
        </w:tc>
        <w:tc>
          <w:tcPr>
            <w:tcW w:w="2882" w:type="dxa"/>
          </w:tcPr>
          <w:p w14:paraId="55A47D74" w14:textId="77777777" w:rsidR="00EC740E" w:rsidRDefault="00000000">
            <w:r>
              <w:rPr>
                <w:sz w:val="21"/>
              </w:rPr>
              <w:t>2.9</w:t>
            </w:r>
          </w:p>
        </w:tc>
        <w:tc>
          <w:tcPr>
            <w:tcW w:w="2882" w:type="dxa"/>
          </w:tcPr>
          <w:p w14:paraId="226DA2CF" w14:textId="77777777" w:rsidR="00EC740E" w:rsidRDefault="00000000">
            <w:r>
              <w:rPr>
                <w:sz w:val="21"/>
              </w:rPr>
              <w:t>UI组件库</w:t>
            </w:r>
          </w:p>
        </w:tc>
      </w:tr>
      <w:tr w:rsidR="00EC740E" w14:paraId="6C0A7116" w14:textId="77777777">
        <w:trPr>
          <w:jc w:val="center"/>
        </w:trPr>
        <w:tc>
          <w:tcPr>
            <w:tcW w:w="2882" w:type="dxa"/>
          </w:tcPr>
          <w:p w14:paraId="5103661E" w14:textId="77777777" w:rsidR="00EC740E" w:rsidRDefault="00000000">
            <w:r>
              <w:rPr>
                <w:sz w:val="21"/>
              </w:rPr>
              <w:t>Axios</w:t>
            </w:r>
          </w:p>
        </w:tc>
        <w:tc>
          <w:tcPr>
            <w:tcW w:w="2882" w:type="dxa"/>
          </w:tcPr>
          <w:p w14:paraId="0A7176A0" w14:textId="77777777" w:rsidR="00EC740E" w:rsidRDefault="00000000">
            <w:r>
              <w:rPr>
                <w:sz w:val="21"/>
              </w:rPr>
              <w:t>1.8</w:t>
            </w:r>
          </w:p>
        </w:tc>
        <w:tc>
          <w:tcPr>
            <w:tcW w:w="2882" w:type="dxa"/>
          </w:tcPr>
          <w:p w14:paraId="3DE096EA" w14:textId="77777777" w:rsidR="00EC740E" w:rsidRDefault="00000000">
            <w:pPr>
              <w:rPr>
                <w:lang w:eastAsia="zh-CN"/>
              </w:rPr>
            </w:pPr>
            <w:r>
              <w:rPr>
                <w:sz w:val="21"/>
                <w:lang w:eastAsia="zh-CN"/>
              </w:rPr>
              <w:t>HTTP请求，统一拦截与错误处理</w:t>
            </w:r>
          </w:p>
        </w:tc>
      </w:tr>
      <w:tr w:rsidR="00EC740E" w14:paraId="3DBFC173" w14:textId="77777777">
        <w:trPr>
          <w:jc w:val="center"/>
        </w:trPr>
        <w:tc>
          <w:tcPr>
            <w:tcW w:w="2882" w:type="dxa"/>
          </w:tcPr>
          <w:p w14:paraId="67A15047" w14:textId="77777777" w:rsidR="00EC740E" w:rsidRDefault="00000000">
            <w:r>
              <w:rPr>
                <w:sz w:val="21"/>
              </w:rPr>
              <w:t>GSAP</w:t>
            </w:r>
          </w:p>
        </w:tc>
        <w:tc>
          <w:tcPr>
            <w:tcW w:w="2882" w:type="dxa"/>
          </w:tcPr>
          <w:p w14:paraId="3291943A" w14:textId="77777777" w:rsidR="00EC740E" w:rsidRDefault="00000000">
            <w:r>
              <w:rPr>
                <w:sz w:val="21"/>
              </w:rPr>
              <w:t>3.12</w:t>
            </w:r>
          </w:p>
        </w:tc>
        <w:tc>
          <w:tcPr>
            <w:tcW w:w="2882" w:type="dxa"/>
          </w:tcPr>
          <w:p w14:paraId="15F04625" w14:textId="77777777" w:rsidR="00EC740E" w:rsidRDefault="00000000">
            <w:r>
              <w:rPr>
                <w:sz w:val="21"/>
              </w:rPr>
              <w:t>高性能动画引擎</w:t>
            </w:r>
          </w:p>
        </w:tc>
      </w:tr>
      <w:tr w:rsidR="00EC740E" w14:paraId="5B699632" w14:textId="77777777">
        <w:trPr>
          <w:jc w:val="center"/>
        </w:trPr>
        <w:tc>
          <w:tcPr>
            <w:tcW w:w="2882" w:type="dxa"/>
          </w:tcPr>
          <w:p w14:paraId="006D219D" w14:textId="77777777" w:rsidR="00EC740E" w:rsidRDefault="00000000">
            <w:r>
              <w:rPr>
                <w:sz w:val="21"/>
              </w:rPr>
              <w:t>ECharts</w:t>
            </w:r>
          </w:p>
        </w:tc>
        <w:tc>
          <w:tcPr>
            <w:tcW w:w="2882" w:type="dxa"/>
          </w:tcPr>
          <w:p w14:paraId="75AF266D" w14:textId="77777777" w:rsidR="00EC740E" w:rsidRDefault="00000000">
            <w:r>
              <w:rPr>
                <w:sz w:val="21"/>
              </w:rPr>
              <w:t>5.4</w:t>
            </w:r>
          </w:p>
        </w:tc>
        <w:tc>
          <w:tcPr>
            <w:tcW w:w="2882" w:type="dxa"/>
          </w:tcPr>
          <w:p w14:paraId="5B620BBF" w14:textId="77777777" w:rsidR="00EC740E" w:rsidRDefault="00000000">
            <w:r>
              <w:rPr>
                <w:sz w:val="21"/>
              </w:rPr>
              <w:t>数据可视化图表</w:t>
            </w:r>
          </w:p>
        </w:tc>
      </w:tr>
      <w:tr w:rsidR="00EC740E" w14:paraId="20622F85" w14:textId="77777777">
        <w:trPr>
          <w:jc w:val="center"/>
        </w:trPr>
        <w:tc>
          <w:tcPr>
            <w:tcW w:w="2882" w:type="dxa"/>
          </w:tcPr>
          <w:p w14:paraId="7CB3E702" w14:textId="77777777" w:rsidR="00EC740E" w:rsidRDefault="00000000">
            <w:r>
              <w:rPr>
                <w:sz w:val="21"/>
              </w:rPr>
              <w:t>IndexedDB (idb)</w:t>
            </w:r>
          </w:p>
        </w:tc>
        <w:tc>
          <w:tcPr>
            <w:tcW w:w="2882" w:type="dxa"/>
          </w:tcPr>
          <w:p w14:paraId="1CB238AE" w14:textId="77777777" w:rsidR="00EC740E" w:rsidRDefault="00000000">
            <w:r>
              <w:rPr>
                <w:sz w:val="21"/>
              </w:rPr>
              <w:t>8.0</w:t>
            </w:r>
          </w:p>
        </w:tc>
        <w:tc>
          <w:tcPr>
            <w:tcW w:w="2882" w:type="dxa"/>
          </w:tcPr>
          <w:p w14:paraId="7C3535E9" w14:textId="77777777" w:rsidR="00EC740E" w:rsidRDefault="00000000">
            <w:pPr>
              <w:rPr>
                <w:lang w:eastAsia="zh-CN"/>
              </w:rPr>
            </w:pPr>
            <w:r>
              <w:rPr>
                <w:sz w:val="21"/>
                <w:lang w:eastAsia="zh-CN"/>
              </w:rPr>
              <w:t>浏览器端大容量图片缓存</w:t>
            </w:r>
          </w:p>
        </w:tc>
      </w:tr>
      <w:tr w:rsidR="00EC740E" w14:paraId="148D62AF" w14:textId="77777777">
        <w:trPr>
          <w:jc w:val="center"/>
        </w:trPr>
        <w:tc>
          <w:tcPr>
            <w:tcW w:w="2882" w:type="dxa"/>
          </w:tcPr>
          <w:p w14:paraId="71C5CF2A" w14:textId="77777777" w:rsidR="00EC740E" w:rsidRDefault="00000000">
            <w:r>
              <w:rPr>
                <w:sz w:val="21"/>
              </w:rPr>
              <w:t>JSZip</w:t>
            </w:r>
          </w:p>
        </w:tc>
        <w:tc>
          <w:tcPr>
            <w:tcW w:w="2882" w:type="dxa"/>
          </w:tcPr>
          <w:p w14:paraId="4CA973E5" w14:textId="77777777" w:rsidR="00EC740E" w:rsidRDefault="00000000">
            <w:r>
              <w:rPr>
                <w:sz w:val="21"/>
              </w:rPr>
              <w:t>3.10</w:t>
            </w:r>
          </w:p>
        </w:tc>
        <w:tc>
          <w:tcPr>
            <w:tcW w:w="2882" w:type="dxa"/>
          </w:tcPr>
          <w:p w14:paraId="1BCFF8ED" w14:textId="77777777" w:rsidR="00EC740E" w:rsidRDefault="00000000">
            <w:pPr>
              <w:rPr>
                <w:lang w:eastAsia="zh-CN"/>
              </w:rPr>
            </w:pPr>
            <w:r>
              <w:rPr>
                <w:sz w:val="21"/>
                <w:lang w:eastAsia="zh-CN"/>
              </w:rPr>
              <w:t>前端解压ZIP格式的批量缩略图</w:t>
            </w:r>
          </w:p>
        </w:tc>
      </w:tr>
      <w:tr w:rsidR="00EC740E" w14:paraId="60CCF1CD" w14:textId="77777777">
        <w:trPr>
          <w:jc w:val="center"/>
        </w:trPr>
        <w:tc>
          <w:tcPr>
            <w:tcW w:w="2882" w:type="dxa"/>
          </w:tcPr>
          <w:p w14:paraId="0F0F8B19" w14:textId="77777777" w:rsidR="00EC740E" w:rsidRDefault="00000000">
            <w:r>
              <w:rPr>
                <w:sz w:val="21"/>
              </w:rPr>
              <w:t>VueUse</w:t>
            </w:r>
          </w:p>
        </w:tc>
        <w:tc>
          <w:tcPr>
            <w:tcW w:w="2882" w:type="dxa"/>
          </w:tcPr>
          <w:p w14:paraId="62580869" w14:textId="77777777" w:rsidR="00EC740E" w:rsidRDefault="00000000">
            <w:r>
              <w:rPr>
                <w:sz w:val="21"/>
              </w:rPr>
              <w:t>13.1</w:t>
            </w:r>
          </w:p>
        </w:tc>
        <w:tc>
          <w:tcPr>
            <w:tcW w:w="2882" w:type="dxa"/>
          </w:tcPr>
          <w:p w14:paraId="6647852D" w14:textId="77777777" w:rsidR="00EC740E" w:rsidRDefault="00000000">
            <w:pPr>
              <w:rPr>
                <w:lang w:eastAsia="zh-CN"/>
              </w:rPr>
            </w:pPr>
            <w:r>
              <w:rPr>
                <w:sz w:val="21"/>
                <w:lang w:eastAsia="zh-CN"/>
              </w:rPr>
              <w:t>Vue组合式工具函数集</w:t>
            </w:r>
          </w:p>
        </w:tc>
      </w:tr>
    </w:tbl>
    <w:p w14:paraId="3165393D" w14:textId="77777777" w:rsidR="00EC740E" w:rsidRDefault="00000000">
      <w:pPr>
        <w:spacing w:before="240" w:after="120"/>
      </w:pPr>
      <w:r>
        <w:rPr>
          <w:b/>
          <w:sz w:val="28"/>
        </w:rPr>
        <w:t>4.3 后端技术路线</w:t>
      </w:r>
    </w:p>
    <w:tbl>
      <w:tblPr>
        <w:tblStyle w:val="aff1"/>
        <w:tblW w:w="0" w:type="auto"/>
        <w:jc w:val="center"/>
        <w:tblLook w:val="04A0" w:firstRow="1" w:lastRow="0" w:firstColumn="1" w:lastColumn="0" w:noHBand="0" w:noVBand="1"/>
      </w:tblPr>
      <w:tblGrid>
        <w:gridCol w:w="2882"/>
        <w:gridCol w:w="2882"/>
        <w:gridCol w:w="2882"/>
      </w:tblGrid>
      <w:tr w:rsidR="00EC740E" w14:paraId="2ADF24AF" w14:textId="77777777">
        <w:trPr>
          <w:jc w:val="center"/>
        </w:trPr>
        <w:tc>
          <w:tcPr>
            <w:tcW w:w="2882" w:type="dxa"/>
          </w:tcPr>
          <w:p w14:paraId="1351A4FE" w14:textId="77777777" w:rsidR="00EC740E" w:rsidRDefault="00000000">
            <w:r>
              <w:rPr>
                <w:b/>
                <w:sz w:val="21"/>
              </w:rPr>
              <w:t>技术</w:t>
            </w:r>
          </w:p>
        </w:tc>
        <w:tc>
          <w:tcPr>
            <w:tcW w:w="2882" w:type="dxa"/>
          </w:tcPr>
          <w:p w14:paraId="3E3350DB" w14:textId="77777777" w:rsidR="00EC740E" w:rsidRDefault="00000000">
            <w:r>
              <w:rPr>
                <w:b/>
                <w:sz w:val="21"/>
              </w:rPr>
              <w:t>版本</w:t>
            </w:r>
          </w:p>
        </w:tc>
        <w:tc>
          <w:tcPr>
            <w:tcW w:w="2882" w:type="dxa"/>
          </w:tcPr>
          <w:p w14:paraId="51B1BE52" w14:textId="77777777" w:rsidR="00EC740E" w:rsidRDefault="00000000">
            <w:r>
              <w:rPr>
                <w:b/>
                <w:sz w:val="21"/>
              </w:rPr>
              <w:t>用途</w:t>
            </w:r>
          </w:p>
        </w:tc>
      </w:tr>
      <w:tr w:rsidR="00EC740E" w14:paraId="516D8BC9" w14:textId="77777777">
        <w:trPr>
          <w:jc w:val="center"/>
        </w:trPr>
        <w:tc>
          <w:tcPr>
            <w:tcW w:w="2882" w:type="dxa"/>
          </w:tcPr>
          <w:p w14:paraId="4D8F1FB2" w14:textId="77777777" w:rsidR="00EC740E" w:rsidRDefault="00000000">
            <w:r>
              <w:rPr>
                <w:sz w:val="21"/>
              </w:rPr>
              <w:t>Java</w:t>
            </w:r>
          </w:p>
        </w:tc>
        <w:tc>
          <w:tcPr>
            <w:tcW w:w="2882" w:type="dxa"/>
          </w:tcPr>
          <w:p w14:paraId="06BFCC81" w14:textId="77777777" w:rsidR="00EC740E" w:rsidRDefault="00000000">
            <w:r>
              <w:rPr>
                <w:sz w:val="21"/>
              </w:rPr>
              <w:t>17</w:t>
            </w:r>
          </w:p>
        </w:tc>
        <w:tc>
          <w:tcPr>
            <w:tcW w:w="2882" w:type="dxa"/>
          </w:tcPr>
          <w:p w14:paraId="0715265E" w14:textId="77777777" w:rsidR="00EC740E" w:rsidRDefault="00000000">
            <w:r>
              <w:rPr>
                <w:sz w:val="21"/>
              </w:rPr>
              <w:t>后端开发语言</w:t>
            </w:r>
          </w:p>
        </w:tc>
      </w:tr>
      <w:tr w:rsidR="00EC740E" w14:paraId="5F8C6BE4" w14:textId="77777777">
        <w:trPr>
          <w:jc w:val="center"/>
        </w:trPr>
        <w:tc>
          <w:tcPr>
            <w:tcW w:w="2882" w:type="dxa"/>
          </w:tcPr>
          <w:p w14:paraId="72987B3A" w14:textId="77777777" w:rsidR="00EC740E" w:rsidRDefault="00000000">
            <w:r>
              <w:rPr>
                <w:sz w:val="21"/>
              </w:rPr>
              <w:t>Spring Boot</w:t>
            </w:r>
          </w:p>
        </w:tc>
        <w:tc>
          <w:tcPr>
            <w:tcW w:w="2882" w:type="dxa"/>
          </w:tcPr>
          <w:p w14:paraId="5EBC5EC6" w14:textId="77777777" w:rsidR="00EC740E" w:rsidRDefault="00000000">
            <w:r>
              <w:rPr>
                <w:sz w:val="21"/>
              </w:rPr>
              <w:t>3.4.3</w:t>
            </w:r>
          </w:p>
        </w:tc>
        <w:tc>
          <w:tcPr>
            <w:tcW w:w="2882" w:type="dxa"/>
          </w:tcPr>
          <w:p w14:paraId="7B8CB1C2" w14:textId="77777777" w:rsidR="00EC740E" w:rsidRDefault="00000000">
            <w:r>
              <w:rPr>
                <w:sz w:val="21"/>
              </w:rPr>
              <w:t>后端核心框架</w:t>
            </w:r>
          </w:p>
        </w:tc>
      </w:tr>
      <w:tr w:rsidR="00EC740E" w14:paraId="782F2F60" w14:textId="77777777">
        <w:trPr>
          <w:jc w:val="center"/>
        </w:trPr>
        <w:tc>
          <w:tcPr>
            <w:tcW w:w="2882" w:type="dxa"/>
          </w:tcPr>
          <w:p w14:paraId="2913F2F4" w14:textId="77777777" w:rsidR="00EC740E" w:rsidRDefault="00000000">
            <w:r>
              <w:rPr>
                <w:sz w:val="21"/>
              </w:rPr>
              <w:t>Spring Security</w:t>
            </w:r>
          </w:p>
        </w:tc>
        <w:tc>
          <w:tcPr>
            <w:tcW w:w="2882" w:type="dxa"/>
          </w:tcPr>
          <w:p w14:paraId="7D5C4E68" w14:textId="77777777" w:rsidR="00EC740E" w:rsidRDefault="00000000">
            <w:r>
              <w:rPr>
                <w:sz w:val="21"/>
              </w:rPr>
              <w:t>6.4</w:t>
            </w:r>
          </w:p>
        </w:tc>
        <w:tc>
          <w:tcPr>
            <w:tcW w:w="2882" w:type="dxa"/>
          </w:tcPr>
          <w:p w14:paraId="5938EED4" w14:textId="77777777" w:rsidR="00EC740E" w:rsidRDefault="00000000">
            <w:pPr>
              <w:rPr>
                <w:lang w:eastAsia="zh-CN"/>
              </w:rPr>
            </w:pPr>
            <w:r>
              <w:rPr>
                <w:sz w:val="21"/>
                <w:lang w:eastAsia="zh-CN"/>
              </w:rPr>
              <w:t>安全框架，认证与授权</w:t>
            </w:r>
          </w:p>
        </w:tc>
      </w:tr>
      <w:tr w:rsidR="00EC740E" w14:paraId="6B72431D" w14:textId="77777777">
        <w:trPr>
          <w:jc w:val="center"/>
        </w:trPr>
        <w:tc>
          <w:tcPr>
            <w:tcW w:w="2882" w:type="dxa"/>
          </w:tcPr>
          <w:p w14:paraId="45397973" w14:textId="77777777" w:rsidR="00EC740E" w:rsidRDefault="00000000">
            <w:r>
              <w:rPr>
                <w:sz w:val="21"/>
              </w:rPr>
              <w:t>MyBatis-Plus</w:t>
            </w:r>
          </w:p>
        </w:tc>
        <w:tc>
          <w:tcPr>
            <w:tcW w:w="2882" w:type="dxa"/>
          </w:tcPr>
          <w:p w14:paraId="48F5091E" w14:textId="77777777" w:rsidR="00EC740E" w:rsidRDefault="00000000">
            <w:r>
              <w:rPr>
                <w:sz w:val="21"/>
              </w:rPr>
              <w:t>3.5.7</w:t>
            </w:r>
          </w:p>
        </w:tc>
        <w:tc>
          <w:tcPr>
            <w:tcW w:w="2882" w:type="dxa"/>
          </w:tcPr>
          <w:p w14:paraId="7B6BA3A7" w14:textId="77777777" w:rsidR="00EC740E" w:rsidRDefault="00000000">
            <w:pPr>
              <w:rPr>
                <w:lang w:eastAsia="zh-CN"/>
              </w:rPr>
            </w:pPr>
            <w:r>
              <w:rPr>
                <w:sz w:val="21"/>
                <w:lang w:eastAsia="zh-CN"/>
              </w:rPr>
              <w:t>ORM框架，简化数据库操作</w:t>
            </w:r>
          </w:p>
        </w:tc>
      </w:tr>
      <w:tr w:rsidR="00EC740E" w14:paraId="246B28AE" w14:textId="77777777">
        <w:trPr>
          <w:jc w:val="center"/>
        </w:trPr>
        <w:tc>
          <w:tcPr>
            <w:tcW w:w="2882" w:type="dxa"/>
          </w:tcPr>
          <w:p w14:paraId="19859CB5" w14:textId="77777777" w:rsidR="00EC740E" w:rsidRDefault="00000000">
            <w:r>
              <w:rPr>
                <w:sz w:val="21"/>
              </w:rPr>
              <w:t>MySQL</w:t>
            </w:r>
          </w:p>
        </w:tc>
        <w:tc>
          <w:tcPr>
            <w:tcW w:w="2882" w:type="dxa"/>
          </w:tcPr>
          <w:p w14:paraId="35D99842" w14:textId="77777777" w:rsidR="00EC740E" w:rsidRDefault="00000000">
            <w:r>
              <w:rPr>
                <w:sz w:val="21"/>
              </w:rPr>
              <w:t>8.0</w:t>
            </w:r>
          </w:p>
        </w:tc>
        <w:tc>
          <w:tcPr>
            <w:tcW w:w="2882" w:type="dxa"/>
          </w:tcPr>
          <w:p w14:paraId="77B2E0E8" w14:textId="77777777" w:rsidR="00EC740E" w:rsidRDefault="00000000">
            <w:r>
              <w:rPr>
                <w:sz w:val="21"/>
              </w:rPr>
              <w:t>关系型数据库</w:t>
            </w:r>
          </w:p>
        </w:tc>
      </w:tr>
      <w:tr w:rsidR="00EC740E" w14:paraId="5B7668CC" w14:textId="77777777">
        <w:trPr>
          <w:jc w:val="center"/>
        </w:trPr>
        <w:tc>
          <w:tcPr>
            <w:tcW w:w="2882" w:type="dxa"/>
          </w:tcPr>
          <w:p w14:paraId="3E04738D" w14:textId="77777777" w:rsidR="00EC740E" w:rsidRDefault="00000000">
            <w:r>
              <w:rPr>
                <w:sz w:val="21"/>
              </w:rPr>
              <w:t>Redis</w:t>
            </w:r>
          </w:p>
        </w:tc>
        <w:tc>
          <w:tcPr>
            <w:tcW w:w="2882" w:type="dxa"/>
          </w:tcPr>
          <w:p w14:paraId="4BD1C7FB" w14:textId="77777777" w:rsidR="00EC740E" w:rsidRDefault="00000000">
            <w:r>
              <w:rPr>
                <w:sz w:val="21"/>
              </w:rPr>
              <w:t>6+</w:t>
            </w:r>
          </w:p>
        </w:tc>
        <w:tc>
          <w:tcPr>
            <w:tcW w:w="2882" w:type="dxa"/>
          </w:tcPr>
          <w:p w14:paraId="49F1C744" w14:textId="77777777" w:rsidR="00EC740E" w:rsidRDefault="00000000">
            <w:r>
              <w:rPr>
                <w:sz w:val="21"/>
              </w:rPr>
              <w:t>缓存、HyperLogLog统计</w:t>
            </w:r>
          </w:p>
        </w:tc>
      </w:tr>
      <w:tr w:rsidR="00EC740E" w14:paraId="0EB34803" w14:textId="77777777">
        <w:trPr>
          <w:jc w:val="center"/>
        </w:trPr>
        <w:tc>
          <w:tcPr>
            <w:tcW w:w="2882" w:type="dxa"/>
          </w:tcPr>
          <w:p w14:paraId="689F45EE" w14:textId="77777777" w:rsidR="00EC740E" w:rsidRDefault="00000000">
            <w:r>
              <w:rPr>
                <w:sz w:val="21"/>
              </w:rPr>
              <w:t>JWT (jjwt)</w:t>
            </w:r>
          </w:p>
        </w:tc>
        <w:tc>
          <w:tcPr>
            <w:tcW w:w="2882" w:type="dxa"/>
          </w:tcPr>
          <w:p w14:paraId="414AA3E9" w14:textId="77777777" w:rsidR="00EC740E" w:rsidRDefault="00000000">
            <w:r>
              <w:rPr>
                <w:sz w:val="21"/>
              </w:rPr>
              <w:t>0.11.5</w:t>
            </w:r>
          </w:p>
        </w:tc>
        <w:tc>
          <w:tcPr>
            <w:tcW w:w="2882" w:type="dxa"/>
          </w:tcPr>
          <w:p w14:paraId="677F036D" w14:textId="77777777" w:rsidR="00EC740E" w:rsidRDefault="00000000">
            <w:r>
              <w:rPr>
                <w:sz w:val="21"/>
              </w:rPr>
              <w:t>无状态用户认证</w:t>
            </w:r>
          </w:p>
        </w:tc>
      </w:tr>
      <w:tr w:rsidR="00EC740E" w14:paraId="53398AE2" w14:textId="77777777">
        <w:trPr>
          <w:jc w:val="center"/>
        </w:trPr>
        <w:tc>
          <w:tcPr>
            <w:tcW w:w="2882" w:type="dxa"/>
          </w:tcPr>
          <w:p w14:paraId="0EDE65A6" w14:textId="77777777" w:rsidR="00EC740E" w:rsidRDefault="00000000">
            <w:r>
              <w:rPr>
                <w:sz w:val="21"/>
              </w:rPr>
              <w:t>Kaptcha</w:t>
            </w:r>
          </w:p>
        </w:tc>
        <w:tc>
          <w:tcPr>
            <w:tcW w:w="2882" w:type="dxa"/>
          </w:tcPr>
          <w:p w14:paraId="04EE3A85" w14:textId="77777777" w:rsidR="00EC740E" w:rsidRDefault="00000000">
            <w:r>
              <w:rPr>
                <w:sz w:val="21"/>
              </w:rPr>
              <w:t>2.3.2</w:t>
            </w:r>
          </w:p>
        </w:tc>
        <w:tc>
          <w:tcPr>
            <w:tcW w:w="2882" w:type="dxa"/>
          </w:tcPr>
          <w:p w14:paraId="4247B00C" w14:textId="77777777" w:rsidR="00EC740E" w:rsidRDefault="00000000">
            <w:r>
              <w:rPr>
                <w:sz w:val="21"/>
              </w:rPr>
              <w:t>图形验证码</w:t>
            </w:r>
          </w:p>
        </w:tc>
      </w:tr>
      <w:tr w:rsidR="00EC740E" w14:paraId="7CC76A9D" w14:textId="77777777">
        <w:trPr>
          <w:jc w:val="center"/>
        </w:trPr>
        <w:tc>
          <w:tcPr>
            <w:tcW w:w="2882" w:type="dxa"/>
          </w:tcPr>
          <w:p w14:paraId="6191E7BA" w14:textId="77777777" w:rsidR="00EC740E" w:rsidRDefault="00000000">
            <w:r>
              <w:rPr>
                <w:sz w:val="21"/>
              </w:rPr>
              <w:t>SpringDoc OpenAPI</w:t>
            </w:r>
          </w:p>
        </w:tc>
        <w:tc>
          <w:tcPr>
            <w:tcW w:w="2882" w:type="dxa"/>
          </w:tcPr>
          <w:p w14:paraId="3573AC6D" w14:textId="77777777" w:rsidR="00EC740E" w:rsidRDefault="00000000">
            <w:r>
              <w:rPr>
                <w:sz w:val="21"/>
              </w:rPr>
              <w:t>2.1.0</w:t>
            </w:r>
          </w:p>
        </w:tc>
        <w:tc>
          <w:tcPr>
            <w:tcW w:w="2882" w:type="dxa"/>
          </w:tcPr>
          <w:p w14:paraId="31AAB3FB" w14:textId="77777777" w:rsidR="00EC740E" w:rsidRDefault="00000000">
            <w:r>
              <w:rPr>
                <w:sz w:val="21"/>
              </w:rPr>
              <w:t>接口文档自动生成</w:t>
            </w:r>
          </w:p>
        </w:tc>
      </w:tr>
      <w:tr w:rsidR="00EC740E" w14:paraId="503320EB" w14:textId="77777777">
        <w:trPr>
          <w:jc w:val="center"/>
        </w:trPr>
        <w:tc>
          <w:tcPr>
            <w:tcW w:w="2882" w:type="dxa"/>
          </w:tcPr>
          <w:p w14:paraId="0951FF5A" w14:textId="77777777" w:rsidR="00EC740E" w:rsidRDefault="00000000">
            <w:r>
              <w:rPr>
                <w:sz w:val="21"/>
              </w:rPr>
              <w:t>Snowflake（自实现）</w:t>
            </w:r>
          </w:p>
        </w:tc>
        <w:tc>
          <w:tcPr>
            <w:tcW w:w="2882" w:type="dxa"/>
          </w:tcPr>
          <w:p w14:paraId="29BDCBFB" w14:textId="77777777" w:rsidR="00EC740E" w:rsidRDefault="00000000">
            <w:r>
              <w:rPr>
                <w:sz w:val="21"/>
              </w:rPr>
              <w:t>-</w:t>
            </w:r>
          </w:p>
        </w:tc>
        <w:tc>
          <w:tcPr>
            <w:tcW w:w="2882" w:type="dxa"/>
          </w:tcPr>
          <w:p w14:paraId="71471D12" w14:textId="77777777" w:rsidR="00EC740E" w:rsidRDefault="00000000">
            <w:r>
              <w:rPr>
                <w:sz w:val="21"/>
              </w:rPr>
              <w:t>分布式ID生成（18位字符串ID）</w:t>
            </w:r>
          </w:p>
        </w:tc>
      </w:tr>
    </w:tbl>
    <w:p w14:paraId="5482A811" w14:textId="77777777" w:rsidR="00EC740E" w:rsidRDefault="00000000">
      <w:pPr>
        <w:spacing w:before="240" w:after="120"/>
        <w:rPr>
          <w:lang w:eastAsia="zh-CN"/>
        </w:rPr>
      </w:pPr>
      <w:r>
        <w:rPr>
          <w:b/>
          <w:sz w:val="28"/>
          <w:lang w:eastAsia="zh-CN"/>
        </w:rPr>
        <w:lastRenderedPageBreak/>
        <w:t>4.4 关键技术方案</w:t>
      </w:r>
    </w:p>
    <w:p w14:paraId="33768611" w14:textId="77777777" w:rsidR="00EC740E" w:rsidRDefault="00000000">
      <w:pPr>
        <w:spacing w:after="80"/>
        <w:ind w:firstLine="420"/>
        <w:rPr>
          <w:lang w:eastAsia="zh-CN"/>
        </w:rPr>
      </w:pPr>
      <w:r>
        <w:rPr>
          <w:lang w:eastAsia="zh-CN"/>
        </w:rPr>
        <w:t xml:space="preserve">1. </w:t>
      </w:r>
      <w:r>
        <w:rPr>
          <w:b/>
          <w:lang w:eastAsia="zh-CN"/>
        </w:rPr>
        <w:t>多级图片缓存架构</w:t>
      </w:r>
      <w:r>
        <w:rPr>
          <w:lang w:eastAsia="zh-CN"/>
        </w:rPr>
        <w:t>：服务端存储5级图片质量（原图→1000K→100K→缩略图→待处理），客户端通过IndexedDB三级缓存（100K/1000K/原图），加载时优先读取本地缓存，未命中再发起网络请求。</w:t>
      </w:r>
    </w:p>
    <w:p w14:paraId="6502179C" w14:textId="77777777" w:rsidR="00EC740E" w:rsidRDefault="00000000">
      <w:pPr>
        <w:spacing w:after="80"/>
        <w:ind w:firstLine="420"/>
        <w:rPr>
          <w:lang w:eastAsia="zh-CN"/>
        </w:rPr>
      </w:pPr>
      <w:r>
        <w:rPr>
          <w:lang w:eastAsia="zh-CN"/>
        </w:rPr>
        <w:t xml:space="preserve">2. </w:t>
      </w:r>
      <w:r>
        <w:rPr>
          <w:b/>
          <w:lang w:eastAsia="zh-CN"/>
        </w:rPr>
        <w:t>图片处理流水线</w:t>
      </w:r>
      <w:r>
        <w:rPr>
          <w:lang w:eastAsia="zh-CN"/>
        </w:rPr>
        <w:t>：照片上传后服务端同步执行EXIF解析、多级压缩等处理操作，通过Redis记录处理进度，前端可实时查询处理状态。</w:t>
      </w:r>
    </w:p>
    <w:p w14:paraId="1C50A8EB" w14:textId="77777777" w:rsidR="00EC740E" w:rsidRDefault="00000000">
      <w:pPr>
        <w:spacing w:after="80"/>
        <w:ind w:firstLine="420"/>
        <w:rPr>
          <w:lang w:eastAsia="zh-CN"/>
        </w:rPr>
      </w:pPr>
      <w:r>
        <w:rPr>
          <w:lang w:eastAsia="zh-CN"/>
        </w:rPr>
        <w:t xml:space="preserve">3. </w:t>
      </w:r>
      <w:r>
        <w:rPr>
          <w:b/>
          <w:lang w:eastAsia="zh-CN"/>
        </w:rPr>
        <w:t>Redis多层防护策略</w:t>
      </w:r>
      <w:r>
        <w:rPr>
          <w:lang w:eastAsia="zh-CN"/>
        </w:rPr>
        <w:t>：采用混合AOF+RDB持久化保障数据安全，缓存过期时间随机化防止缓存雪崩，HyperLogLog实现低内存开销的UV统计。</w:t>
      </w:r>
    </w:p>
    <w:p w14:paraId="5D6D12C4" w14:textId="77777777" w:rsidR="00EC740E" w:rsidRDefault="00000000">
      <w:pPr>
        <w:spacing w:after="80"/>
        <w:ind w:firstLine="420"/>
        <w:rPr>
          <w:lang w:eastAsia="zh-CN"/>
        </w:rPr>
      </w:pPr>
      <w:r>
        <w:rPr>
          <w:lang w:eastAsia="zh-CN"/>
        </w:rPr>
        <w:t xml:space="preserve">4. </w:t>
      </w:r>
      <w:r>
        <w:rPr>
          <w:b/>
          <w:lang w:eastAsia="zh-CN"/>
        </w:rPr>
        <w:t>自研行式瀑布流引擎</w:t>
      </w:r>
      <w:r>
        <w:rPr>
          <w:lang w:eastAsia="zh-CN"/>
        </w:rPr>
        <w:t>：基于图片宽高比累加算法计算每行容纳图片数，动态调整行高使布局紧凑美观，响应式适配桌面端与移动端不同的布局参数。</w:t>
      </w:r>
    </w:p>
    <w:p w14:paraId="3C75C969" w14:textId="77777777" w:rsidR="00EC740E" w:rsidRDefault="00000000">
      <w:pPr>
        <w:spacing w:before="360"/>
      </w:pPr>
      <w:r>
        <w:rPr>
          <w:b/>
          <w:sz w:val="32"/>
        </w:rPr>
        <w:t>五、进度安排</w:t>
      </w:r>
    </w:p>
    <w:tbl>
      <w:tblPr>
        <w:tblStyle w:val="aff1"/>
        <w:tblW w:w="0" w:type="auto"/>
        <w:jc w:val="center"/>
        <w:tblLook w:val="04A0" w:firstRow="1" w:lastRow="0" w:firstColumn="1" w:lastColumn="0" w:noHBand="0" w:noVBand="1"/>
      </w:tblPr>
      <w:tblGrid>
        <w:gridCol w:w="2882"/>
        <w:gridCol w:w="2882"/>
        <w:gridCol w:w="2882"/>
      </w:tblGrid>
      <w:tr w:rsidR="00EC740E" w14:paraId="00397A0C" w14:textId="77777777">
        <w:trPr>
          <w:jc w:val="center"/>
        </w:trPr>
        <w:tc>
          <w:tcPr>
            <w:tcW w:w="2882" w:type="dxa"/>
          </w:tcPr>
          <w:p w14:paraId="0DBCA3AE" w14:textId="77777777" w:rsidR="00EC740E" w:rsidRDefault="00000000">
            <w:r>
              <w:rPr>
                <w:b/>
                <w:sz w:val="21"/>
              </w:rPr>
              <w:t>阶段</w:t>
            </w:r>
          </w:p>
        </w:tc>
        <w:tc>
          <w:tcPr>
            <w:tcW w:w="2882" w:type="dxa"/>
          </w:tcPr>
          <w:p w14:paraId="18DFF838" w14:textId="77777777" w:rsidR="00EC740E" w:rsidRDefault="00000000">
            <w:r>
              <w:rPr>
                <w:b/>
                <w:sz w:val="21"/>
              </w:rPr>
              <w:t>时间</w:t>
            </w:r>
          </w:p>
        </w:tc>
        <w:tc>
          <w:tcPr>
            <w:tcW w:w="2882" w:type="dxa"/>
          </w:tcPr>
          <w:p w14:paraId="6342440C" w14:textId="77777777" w:rsidR="00EC740E" w:rsidRDefault="00000000">
            <w:r>
              <w:rPr>
                <w:b/>
                <w:sz w:val="21"/>
              </w:rPr>
              <w:t>主要工作内容</w:t>
            </w:r>
          </w:p>
        </w:tc>
      </w:tr>
      <w:tr w:rsidR="00EC740E" w14:paraId="0D7EEA55" w14:textId="77777777">
        <w:trPr>
          <w:jc w:val="center"/>
        </w:trPr>
        <w:tc>
          <w:tcPr>
            <w:tcW w:w="2882" w:type="dxa"/>
          </w:tcPr>
          <w:p w14:paraId="380BD13D" w14:textId="77777777" w:rsidR="00EC740E" w:rsidRDefault="00000000">
            <w:r>
              <w:rPr>
                <w:sz w:val="21"/>
              </w:rPr>
              <w:t>**需求分析与系统设计**</w:t>
            </w:r>
          </w:p>
        </w:tc>
        <w:tc>
          <w:tcPr>
            <w:tcW w:w="2882" w:type="dxa"/>
          </w:tcPr>
          <w:p w14:paraId="3866D173" w14:textId="77777777" w:rsidR="00EC740E" w:rsidRDefault="00000000">
            <w:r>
              <w:rPr>
                <w:sz w:val="21"/>
              </w:rPr>
              <w:t>第1-2周</w:t>
            </w:r>
          </w:p>
        </w:tc>
        <w:tc>
          <w:tcPr>
            <w:tcW w:w="2882" w:type="dxa"/>
          </w:tcPr>
          <w:p w14:paraId="5B7E0B28" w14:textId="77777777" w:rsidR="00EC740E" w:rsidRDefault="00000000">
            <w:r>
              <w:rPr>
                <w:sz w:val="21"/>
              </w:rPr>
              <w:t>调研同类系统，明确功能需求；完成系统架构设计、数据库表结构设计、API接口设计</w:t>
            </w:r>
          </w:p>
        </w:tc>
      </w:tr>
      <w:tr w:rsidR="00EC740E" w14:paraId="3DDE349D" w14:textId="77777777">
        <w:trPr>
          <w:jc w:val="center"/>
        </w:trPr>
        <w:tc>
          <w:tcPr>
            <w:tcW w:w="2882" w:type="dxa"/>
          </w:tcPr>
          <w:p w14:paraId="58F06877" w14:textId="77777777" w:rsidR="00EC740E" w:rsidRDefault="00000000">
            <w:r>
              <w:rPr>
                <w:sz w:val="21"/>
              </w:rPr>
              <w:t>**基础框架搭建**</w:t>
            </w:r>
          </w:p>
        </w:tc>
        <w:tc>
          <w:tcPr>
            <w:tcW w:w="2882" w:type="dxa"/>
          </w:tcPr>
          <w:p w14:paraId="19E46FCE" w14:textId="77777777" w:rsidR="00EC740E" w:rsidRDefault="00000000">
            <w:r>
              <w:rPr>
                <w:sz w:val="21"/>
              </w:rPr>
              <w:t>第3-4周</w:t>
            </w:r>
          </w:p>
        </w:tc>
        <w:tc>
          <w:tcPr>
            <w:tcW w:w="2882" w:type="dxa"/>
          </w:tcPr>
          <w:p w14:paraId="6BA1EBC1" w14:textId="77777777" w:rsidR="00EC740E" w:rsidRDefault="00000000">
            <w:r>
              <w:rPr>
                <w:sz w:val="21"/>
              </w:rPr>
              <w:t>搭建前端Vue 3 + TypeScript项目骨架与后端Spring Boot项目骨架；配置MySQL、Redis等中间件环境；实现基础的用户认证与权限控制模块</w:t>
            </w:r>
          </w:p>
        </w:tc>
      </w:tr>
      <w:tr w:rsidR="00EC740E" w14:paraId="655E7A05" w14:textId="77777777">
        <w:trPr>
          <w:jc w:val="center"/>
        </w:trPr>
        <w:tc>
          <w:tcPr>
            <w:tcW w:w="2882" w:type="dxa"/>
          </w:tcPr>
          <w:p w14:paraId="10953B49" w14:textId="77777777" w:rsidR="00EC740E" w:rsidRDefault="00000000">
            <w:r>
              <w:rPr>
                <w:sz w:val="21"/>
              </w:rPr>
              <w:t>**核心展示模块开发**</w:t>
            </w:r>
          </w:p>
        </w:tc>
        <w:tc>
          <w:tcPr>
            <w:tcW w:w="2882" w:type="dxa"/>
          </w:tcPr>
          <w:p w14:paraId="4810279A" w14:textId="77777777" w:rsidR="00EC740E" w:rsidRDefault="00000000">
            <w:r>
              <w:rPr>
                <w:sz w:val="21"/>
              </w:rPr>
              <w:t>第5-8周</w:t>
            </w:r>
          </w:p>
        </w:tc>
        <w:tc>
          <w:tcPr>
            <w:tcW w:w="2882" w:type="dxa"/>
          </w:tcPr>
          <w:p w14:paraId="2ECC0EBF" w14:textId="77777777" w:rsidR="00EC740E" w:rsidRDefault="00000000">
            <w:r>
              <w:rPr>
                <w:sz w:val="21"/>
              </w:rPr>
              <w:t>开发瀑布流照片展示、胶片式预览组件、组图展示、时间轴展示等核心前端页面；实现多级图片加载与IndexedDB缓存策略；完成照片分级分类展示功能</w:t>
            </w:r>
          </w:p>
        </w:tc>
      </w:tr>
      <w:tr w:rsidR="00EC740E" w14:paraId="0E9F3D5E" w14:textId="77777777">
        <w:trPr>
          <w:jc w:val="center"/>
        </w:trPr>
        <w:tc>
          <w:tcPr>
            <w:tcW w:w="2882" w:type="dxa"/>
          </w:tcPr>
          <w:p w14:paraId="747BFA57" w14:textId="77777777" w:rsidR="00EC740E" w:rsidRDefault="00000000">
            <w:r>
              <w:rPr>
                <w:sz w:val="21"/>
              </w:rPr>
              <w:t>**后台管理模块开发**</w:t>
            </w:r>
          </w:p>
        </w:tc>
        <w:tc>
          <w:tcPr>
            <w:tcW w:w="2882" w:type="dxa"/>
          </w:tcPr>
          <w:p w14:paraId="533FC45B" w14:textId="77777777" w:rsidR="00EC740E" w:rsidRDefault="00000000">
            <w:r>
              <w:rPr>
                <w:sz w:val="21"/>
              </w:rPr>
              <w:t>第9-11周</w:t>
            </w:r>
          </w:p>
        </w:tc>
        <w:tc>
          <w:tcPr>
            <w:tcW w:w="2882" w:type="dxa"/>
          </w:tcPr>
          <w:p w14:paraId="505CAE80" w14:textId="77777777" w:rsidR="00EC740E" w:rsidRDefault="00000000">
            <w:r>
              <w:rPr>
                <w:sz w:val="21"/>
              </w:rPr>
              <w:t>开发照片上传与自动压缩功能；实现EXIF解析、批量编辑、数据一致性校验等管理工具；完成组图管理、时间轴管理、分享管理等功能</w:t>
            </w:r>
          </w:p>
        </w:tc>
      </w:tr>
      <w:tr w:rsidR="00EC740E" w14:paraId="6AA04500" w14:textId="77777777">
        <w:trPr>
          <w:jc w:val="center"/>
        </w:trPr>
        <w:tc>
          <w:tcPr>
            <w:tcW w:w="2882" w:type="dxa"/>
          </w:tcPr>
          <w:p w14:paraId="0E0202F6" w14:textId="77777777" w:rsidR="00EC740E" w:rsidRDefault="00000000">
            <w:r>
              <w:rPr>
                <w:sz w:val="21"/>
              </w:rPr>
              <w:t>**数据统计与优化**</w:t>
            </w:r>
          </w:p>
        </w:tc>
        <w:tc>
          <w:tcPr>
            <w:tcW w:w="2882" w:type="dxa"/>
          </w:tcPr>
          <w:p w14:paraId="7E38599A" w14:textId="77777777" w:rsidR="00EC740E" w:rsidRDefault="00000000">
            <w:r>
              <w:rPr>
                <w:sz w:val="21"/>
              </w:rPr>
              <w:t>第12-13周</w:t>
            </w:r>
          </w:p>
        </w:tc>
        <w:tc>
          <w:tcPr>
            <w:tcW w:w="2882" w:type="dxa"/>
          </w:tcPr>
          <w:p w14:paraId="52D258AA" w14:textId="77777777" w:rsidR="00EC740E" w:rsidRDefault="00000000">
            <w:r>
              <w:rPr>
                <w:sz w:val="21"/>
              </w:rPr>
              <w:t>开发ECharts数据可视化图表模块；实现Redis HyperLogLog访问量统计；进行系统性能优化与安全加固</w:t>
            </w:r>
          </w:p>
        </w:tc>
      </w:tr>
      <w:tr w:rsidR="00EC740E" w14:paraId="7BF28D22" w14:textId="77777777">
        <w:trPr>
          <w:jc w:val="center"/>
        </w:trPr>
        <w:tc>
          <w:tcPr>
            <w:tcW w:w="2882" w:type="dxa"/>
          </w:tcPr>
          <w:p w14:paraId="218409A3" w14:textId="77777777" w:rsidR="00EC740E" w:rsidRDefault="00000000">
            <w:r>
              <w:rPr>
                <w:sz w:val="21"/>
              </w:rPr>
              <w:t>**测试与部署**</w:t>
            </w:r>
          </w:p>
        </w:tc>
        <w:tc>
          <w:tcPr>
            <w:tcW w:w="2882" w:type="dxa"/>
          </w:tcPr>
          <w:p w14:paraId="6172769F" w14:textId="77777777" w:rsidR="00EC740E" w:rsidRDefault="00000000">
            <w:r>
              <w:rPr>
                <w:sz w:val="21"/>
              </w:rPr>
              <w:t>第14-15周</w:t>
            </w:r>
          </w:p>
        </w:tc>
        <w:tc>
          <w:tcPr>
            <w:tcW w:w="2882" w:type="dxa"/>
          </w:tcPr>
          <w:p w14:paraId="7F3DABBE" w14:textId="77777777" w:rsidR="00EC740E" w:rsidRDefault="00000000">
            <w:r>
              <w:rPr>
                <w:sz w:val="21"/>
              </w:rPr>
              <w:t>执行功能测试、性能测试和</w:t>
            </w:r>
            <w:r>
              <w:rPr>
                <w:sz w:val="21"/>
              </w:rPr>
              <w:lastRenderedPageBreak/>
              <w:t>安全测试；部署上线并进行实际运行验证；修复测试中发现的问题</w:t>
            </w:r>
          </w:p>
        </w:tc>
      </w:tr>
      <w:tr w:rsidR="00EC740E" w14:paraId="1D782389" w14:textId="77777777">
        <w:trPr>
          <w:jc w:val="center"/>
        </w:trPr>
        <w:tc>
          <w:tcPr>
            <w:tcW w:w="2882" w:type="dxa"/>
          </w:tcPr>
          <w:p w14:paraId="231D4DF6" w14:textId="77777777" w:rsidR="00EC740E" w:rsidRDefault="00000000">
            <w:r>
              <w:rPr>
                <w:sz w:val="21"/>
              </w:rPr>
              <w:lastRenderedPageBreak/>
              <w:t>**论文撰写与答辩准备**</w:t>
            </w:r>
          </w:p>
        </w:tc>
        <w:tc>
          <w:tcPr>
            <w:tcW w:w="2882" w:type="dxa"/>
          </w:tcPr>
          <w:p w14:paraId="36448C8B" w14:textId="77777777" w:rsidR="00EC740E" w:rsidRDefault="00000000">
            <w:r>
              <w:rPr>
                <w:sz w:val="21"/>
              </w:rPr>
              <w:t>第16-18周</w:t>
            </w:r>
          </w:p>
        </w:tc>
        <w:tc>
          <w:tcPr>
            <w:tcW w:w="2882" w:type="dxa"/>
          </w:tcPr>
          <w:p w14:paraId="7ED0707B" w14:textId="77777777" w:rsidR="00EC740E" w:rsidRDefault="00000000">
            <w:r>
              <w:rPr>
                <w:sz w:val="21"/>
              </w:rPr>
              <w:t>撰写毕业论文，整理项目文档；准备答辩材料与系统演示</w:t>
            </w:r>
          </w:p>
        </w:tc>
      </w:tr>
    </w:tbl>
    <w:p w14:paraId="24F7F432" w14:textId="77777777" w:rsidR="00E86389" w:rsidRDefault="00E86389"/>
    <w:sectPr w:rsidR="00E86389"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13173391">
    <w:abstractNumId w:val="8"/>
  </w:num>
  <w:num w:numId="2" w16cid:durableId="254748499">
    <w:abstractNumId w:val="6"/>
  </w:num>
  <w:num w:numId="3" w16cid:durableId="1782064637">
    <w:abstractNumId w:val="5"/>
  </w:num>
  <w:num w:numId="4" w16cid:durableId="1566257551">
    <w:abstractNumId w:val="4"/>
  </w:num>
  <w:num w:numId="5" w16cid:durableId="1743412160">
    <w:abstractNumId w:val="7"/>
  </w:num>
  <w:num w:numId="6" w16cid:durableId="1342658401">
    <w:abstractNumId w:val="3"/>
  </w:num>
  <w:num w:numId="7" w16cid:durableId="753670385">
    <w:abstractNumId w:val="2"/>
  </w:num>
  <w:num w:numId="8" w16cid:durableId="459764964">
    <w:abstractNumId w:val="1"/>
  </w:num>
  <w:num w:numId="9" w16cid:durableId="2091582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DFC"/>
    <w:rsid w:val="0015074B"/>
    <w:rsid w:val="0029639D"/>
    <w:rsid w:val="00326F90"/>
    <w:rsid w:val="003E7BA8"/>
    <w:rsid w:val="00487147"/>
    <w:rsid w:val="00492252"/>
    <w:rsid w:val="00AA1D8D"/>
    <w:rsid w:val="00B47730"/>
    <w:rsid w:val="00CB0664"/>
    <w:rsid w:val="00E86389"/>
    <w:rsid w:val="00EC74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EE4CBB"/>
  <w14:defaultImageDpi w14:val="300"/>
  <w15:docId w15:val="{53B40966-5912-BF44-A96E-2EA957903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964</Words>
  <Characters>5499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T206712</cp:lastModifiedBy>
  <cp:revision>4</cp:revision>
  <dcterms:created xsi:type="dcterms:W3CDTF">2013-12-23T23:15:00Z</dcterms:created>
  <dcterms:modified xsi:type="dcterms:W3CDTF">2026-03-05T02:22:00Z</dcterms:modified>
  <cp:category/>
</cp:coreProperties>
</file>