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2B753" w14:textId="4DF003A4" w:rsidR="00623FED" w:rsidRPr="00613CBD" w:rsidRDefault="0003159A" w:rsidP="008E7F7B">
      <w:pPr>
        <w:spacing w:line="480" w:lineRule="auto"/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613CBD">
        <w:rPr>
          <w:rFonts w:ascii="Times New Roman" w:eastAsia="宋体" w:hAnsi="Times New Roman"/>
          <w:b/>
          <w:bCs/>
          <w:sz w:val="30"/>
          <w:szCs w:val="30"/>
        </w:rPr>
        <w:t>Assignment 3</w:t>
      </w:r>
    </w:p>
    <w:p w14:paraId="42750350" w14:textId="77777777" w:rsidR="0003159A" w:rsidRPr="00613CBD" w:rsidRDefault="0003159A" w:rsidP="008E7F7B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613CBD">
        <w:rPr>
          <w:rFonts w:ascii="Times New Roman" w:hAnsi="Times New Roman" w:cs="Helvetica"/>
          <w:color w:val="333333"/>
          <w:sz w:val="28"/>
          <w:szCs w:val="28"/>
        </w:rPr>
        <w:t>1. Cloud Seeding</w:t>
      </w:r>
    </w:p>
    <w:p w14:paraId="541C7E99" w14:textId="46A8EECA" w:rsidR="0003159A" w:rsidRPr="00613CBD" w:rsidRDefault="0003159A" w:rsidP="008E7F7B">
      <w:pPr>
        <w:spacing w:line="480" w:lineRule="auto"/>
        <w:rPr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</w:pPr>
      <w:r w:rsidRPr="00613CBD">
        <w:rPr>
          <w:rStyle w:val="a3"/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t xml:space="preserve">1.1 </w:t>
      </w:r>
      <w:r w:rsidRPr="00613CBD">
        <w:rPr>
          <w:rFonts w:ascii="Times New Roman" w:eastAsia="宋体" w:hAnsi="Times New Roman"/>
          <w:b/>
          <w:i/>
          <w:color w:val="333333"/>
          <w:sz w:val="24"/>
          <w:shd w:val="clear" w:color="auto" w:fill="FFFFFF"/>
        </w:rPr>
        <w:t>Plot two box plots side-by-side of data from the two groups. Describe the distributions.</w:t>
      </w:r>
    </w:p>
    <w:p w14:paraId="7C5E134A" w14:textId="468A7A31" w:rsidR="007849CC" w:rsidRPr="00613CBD" w:rsidRDefault="0003159A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非催化和</w:t>
      </w:r>
      <w:r w:rsidR="00407E62" w:rsidRPr="00613CBD">
        <w:rPr>
          <w:rFonts w:ascii="Times New Roman" w:eastAsia="宋体" w:hAnsi="Times New Roman" w:hint="eastAsia"/>
          <w:sz w:val="24"/>
        </w:rPr>
        <w:t>催化</w:t>
      </w:r>
      <w:r w:rsidR="007A43F6" w:rsidRPr="00613CBD">
        <w:rPr>
          <w:rFonts w:ascii="Times New Roman" w:eastAsia="宋体" w:hAnsi="Times New Roman" w:hint="eastAsia"/>
          <w:sz w:val="24"/>
        </w:rPr>
        <w:t>降雨数据（</w:t>
      </w:r>
      <w:r w:rsidR="00874419">
        <w:rPr>
          <w:rFonts w:ascii="Times New Roman" w:eastAsia="宋体" w:hAnsi="Times New Roman"/>
          <w:sz w:val="24"/>
        </w:rPr>
        <w:t xml:space="preserve">Rainfall from unseeded </w:t>
      </w:r>
      <w:r w:rsidR="00874419">
        <w:rPr>
          <w:rFonts w:ascii="Times New Roman" w:eastAsia="宋体" w:hAnsi="Times New Roman" w:hint="eastAsia"/>
          <w:sz w:val="24"/>
        </w:rPr>
        <w:t>d</w:t>
      </w:r>
      <w:r w:rsidR="00874419">
        <w:rPr>
          <w:rFonts w:ascii="Times New Roman" w:eastAsia="宋体" w:hAnsi="Times New Roman"/>
          <w:sz w:val="24"/>
        </w:rPr>
        <w:t>ays and seeded d</w:t>
      </w:r>
      <w:r w:rsidRPr="00613CBD">
        <w:rPr>
          <w:rFonts w:ascii="Times New Roman" w:eastAsia="宋体" w:hAnsi="Times New Roman"/>
          <w:sz w:val="24"/>
        </w:rPr>
        <w:t>ays</w:t>
      </w:r>
      <w:r w:rsidR="007A43F6" w:rsidRPr="00613CBD">
        <w:rPr>
          <w:rFonts w:ascii="Times New Roman" w:eastAsia="宋体" w:hAnsi="Times New Roman" w:hint="eastAsia"/>
          <w:sz w:val="24"/>
        </w:rPr>
        <w:t>）分别计入</w:t>
      </w:r>
      <w:proofErr w:type="spellStart"/>
      <w:r w:rsidR="007A43F6" w:rsidRPr="00613CBD">
        <w:rPr>
          <w:rFonts w:ascii="Times New Roman" w:eastAsia="宋体" w:hAnsi="Times New Roman"/>
          <w:sz w:val="24"/>
        </w:rPr>
        <w:t>Unseeded_Data</w:t>
      </w:r>
      <w:proofErr w:type="spellEnd"/>
      <w:r w:rsidR="007A43F6" w:rsidRPr="00613CBD">
        <w:rPr>
          <w:rFonts w:ascii="Times New Roman" w:eastAsia="宋体" w:hAnsi="Times New Roman" w:hint="eastAsia"/>
          <w:sz w:val="24"/>
        </w:rPr>
        <w:t>和</w:t>
      </w:r>
      <w:proofErr w:type="spellStart"/>
      <w:r w:rsidR="007A43F6" w:rsidRPr="00613CBD">
        <w:rPr>
          <w:rFonts w:ascii="Times New Roman" w:eastAsia="宋体" w:hAnsi="Times New Roman"/>
          <w:sz w:val="24"/>
        </w:rPr>
        <w:t>Seeded_Data</w:t>
      </w:r>
      <w:proofErr w:type="spellEnd"/>
      <w:r w:rsidR="007A43F6" w:rsidRPr="00613CBD">
        <w:rPr>
          <w:rFonts w:ascii="Times New Roman" w:eastAsia="宋体" w:hAnsi="Times New Roman" w:hint="eastAsia"/>
          <w:sz w:val="24"/>
        </w:rPr>
        <w:t>。首先利用</w:t>
      </w:r>
      <w:r w:rsidR="007A43F6" w:rsidRPr="00613CBD">
        <w:rPr>
          <w:rFonts w:ascii="Times New Roman" w:eastAsia="宋体" w:hAnsi="Times New Roman"/>
          <w:sz w:val="24"/>
        </w:rPr>
        <w:t>boxplot</w:t>
      </w:r>
      <w:r w:rsidR="007A43F6" w:rsidRPr="00613CBD">
        <w:rPr>
          <w:rFonts w:ascii="Times New Roman" w:eastAsia="宋体" w:hAnsi="Times New Roman" w:hint="eastAsia"/>
          <w:sz w:val="24"/>
        </w:rPr>
        <w:t>绘制箱图。</w:t>
      </w:r>
    </w:p>
    <w:p w14:paraId="6C85B824" w14:textId="1B0FC0BC" w:rsidR="007A43F6" w:rsidRPr="00613CBD" w:rsidRDefault="007A43F6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4661AC96" wp14:editId="36804572">
            <wp:extent cx="5274310" cy="435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9955" w14:textId="455A45E0" w:rsidR="0003159A" w:rsidRPr="00613CBD" w:rsidRDefault="007A43F6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299F2969" wp14:editId="48F3A052">
            <wp:extent cx="3413760" cy="30179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632" cy="30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8548" w14:textId="51254CB6" w:rsidR="007A43F6" w:rsidRPr="00613CBD" w:rsidRDefault="007A43F6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 w:hint="eastAsia"/>
          <w:sz w:val="24"/>
        </w:rPr>
        <w:t>1</w:t>
      </w:r>
    </w:p>
    <w:p w14:paraId="0A76558E" w14:textId="3C37693D" w:rsidR="0003159A" w:rsidRPr="00613CBD" w:rsidRDefault="007A43F6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为了进一步对两组数据的分布进行分析，还另外绘制了柱状图和降雨</w:t>
      </w:r>
      <w:r w:rsidR="00874419">
        <w:rPr>
          <w:rFonts w:ascii="Times New Roman" w:eastAsia="宋体" w:hAnsi="Times New Roman" w:hint="eastAsia"/>
          <w:sz w:val="24"/>
        </w:rPr>
        <w:t>-</w:t>
      </w:r>
      <w:r w:rsidRPr="00613CBD">
        <w:rPr>
          <w:rFonts w:ascii="Times New Roman" w:eastAsia="宋体" w:hAnsi="Times New Roman" w:hint="eastAsia"/>
          <w:sz w:val="24"/>
        </w:rPr>
        <w:t>时间散点图。</w:t>
      </w:r>
    </w:p>
    <w:p w14:paraId="7FE8C844" w14:textId="3EAEE7E5" w:rsidR="0003159A" w:rsidRPr="00613CBD" w:rsidRDefault="007A43F6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49B8485E" wp14:editId="3DBD2D58">
            <wp:extent cx="4419983" cy="6172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07C" w14:textId="7CE337B2" w:rsidR="001E3343" w:rsidRPr="00613CBD" w:rsidRDefault="001E3343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20F797B5" wp14:editId="5583C9CD">
            <wp:extent cx="5250635" cy="46105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9F53" w14:textId="65C50BCD" w:rsidR="001E3343" w:rsidRPr="00613CBD" w:rsidRDefault="001E3343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 w:hint="eastAsia"/>
          <w:sz w:val="24"/>
        </w:rPr>
        <w:t>2</w:t>
      </w:r>
    </w:p>
    <w:p w14:paraId="5362A04C" w14:textId="71FF20A9" w:rsidR="001E3343" w:rsidRPr="00613CBD" w:rsidRDefault="001E3343" w:rsidP="008E7F7B">
      <w:pPr>
        <w:spacing w:line="480" w:lineRule="auto"/>
        <w:ind w:firstLineChars="200" w:firstLine="482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结果与讨论：</w:t>
      </w:r>
      <w:r w:rsidRPr="00613CBD">
        <w:rPr>
          <w:rFonts w:ascii="Times New Roman" w:eastAsia="宋体" w:hAnsi="Times New Roman" w:hint="eastAsia"/>
          <w:color w:val="0070C0"/>
          <w:sz w:val="24"/>
        </w:rPr>
        <w:t>从箱图（图</w:t>
      </w:r>
      <w:r w:rsidRPr="00613CBD">
        <w:rPr>
          <w:rFonts w:ascii="Times New Roman" w:eastAsia="宋体" w:hAnsi="Times New Roman" w:hint="eastAsia"/>
          <w:color w:val="0070C0"/>
          <w:sz w:val="24"/>
        </w:rPr>
        <w:t>1</w:t>
      </w:r>
      <w:r w:rsidRPr="00613CBD">
        <w:rPr>
          <w:rFonts w:ascii="Times New Roman" w:eastAsia="宋体" w:hAnsi="Times New Roman" w:hint="eastAsia"/>
          <w:color w:val="0070C0"/>
          <w:sz w:val="24"/>
        </w:rPr>
        <w:t>）可以看出，催化之后的降雨量（</w:t>
      </w:r>
      <w:r w:rsidR="00874419">
        <w:rPr>
          <w:rFonts w:ascii="Times New Roman" w:eastAsia="宋体" w:hAnsi="Times New Roman"/>
          <w:color w:val="0070C0"/>
          <w:sz w:val="24"/>
        </w:rPr>
        <w:t>Rainfall from seeded d</w:t>
      </w:r>
      <w:r w:rsidRPr="00613CBD">
        <w:rPr>
          <w:rFonts w:ascii="Times New Roman" w:eastAsia="宋体" w:hAnsi="Times New Roman"/>
          <w:color w:val="0070C0"/>
          <w:sz w:val="24"/>
        </w:rPr>
        <w:t>ays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）更大。根据图</w:t>
      </w:r>
      <w:r w:rsidRPr="00613CBD">
        <w:rPr>
          <w:rFonts w:ascii="Times New Roman" w:eastAsia="宋体" w:hAnsi="Times New Roman" w:hint="eastAsia"/>
          <w:color w:val="0070C0"/>
          <w:sz w:val="24"/>
        </w:rPr>
        <w:t>2</w:t>
      </w:r>
      <w:r w:rsidRPr="00613CBD">
        <w:rPr>
          <w:rFonts w:ascii="Times New Roman" w:eastAsia="宋体" w:hAnsi="Times New Roman" w:hint="eastAsia"/>
          <w:color w:val="0070C0"/>
          <w:sz w:val="24"/>
        </w:rPr>
        <w:t>可是，两组数据首先不服从正态分布，其次降雨量随着时间减小，与时间不呈现明显的线性关系。</w:t>
      </w:r>
    </w:p>
    <w:p w14:paraId="2E590A14" w14:textId="7C221089" w:rsidR="001E3343" w:rsidRPr="00613CBD" w:rsidRDefault="001E3343" w:rsidP="008E7F7B">
      <w:pPr>
        <w:spacing w:line="480" w:lineRule="auto"/>
        <w:rPr>
          <w:rFonts w:ascii="Times New Roman" w:eastAsia="宋体" w:hAnsi="Times New Roman"/>
          <w:i/>
          <w:iCs/>
          <w:sz w:val="24"/>
        </w:rPr>
      </w:pPr>
      <w:r w:rsidRPr="00613CBD">
        <w:rPr>
          <w:rStyle w:val="a3"/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t xml:space="preserve">1.2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Did cloud seeding have an effect on rainfall in this experiment? If so, how much?</w:t>
      </w:r>
    </w:p>
    <w:p w14:paraId="4690076C" w14:textId="058DB75F" w:rsidR="007A43F6" w:rsidRPr="00613CBD" w:rsidRDefault="001E3343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利用</w:t>
      </w:r>
      <w:proofErr w:type="spellStart"/>
      <w:r w:rsidRPr="00613CBD">
        <w:rPr>
          <w:rFonts w:ascii="Times New Roman" w:eastAsia="宋体" w:hAnsi="Times New Roman" w:hint="eastAsia"/>
          <w:sz w:val="24"/>
        </w:rPr>
        <w:t>t</w:t>
      </w:r>
      <w:r w:rsidRPr="00613CBD">
        <w:rPr>
          <w:rFonts w:ascii="Times New Roman" w:eastAsia="宋体" w:hAnsi="Times New Roman"/>
          <w:sz w:val="24"/>
        </w:rPr>
        <w:t>.test</w:t>
      </w:r>
      <w:proofErr w:type="spellEnd"/>
      <w:r w:rsidRPr="00613CBD">
        <w:rPr>
          <w:rFonts w:ascii="Times New Roman" w:eastAsia="宋体" w:hAnsi="Times New Roman" w:hint="eastAsia"/>
          <w:sz w:val="24"/>
        </w:rPr>
        <w:t>对两组数据进行对比分析。</w:t>
      </w:r>
    </w:p>
    <w:p w14:paraId="28C05855" w14:textId="1400B541" w:rsidR="001E3343" w:rsidRPr="00613CBD" w:rsidRDefault="001E3343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A364BB6" wp14:editId="100381CD">
            <wp:extent cx="4419983" cy="2514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E5C" w14:textId="5D9D2BE3" w:rsidR="007A43F6" w:rsidRPr="00613CBD" w:rsidRDefault="001E3343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1D413AD" wp14:editId="7003D206">
            <wp:extent cx="4755292" cy="1280271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791B" w14:textId="1DA3F5A4" w:rsidR="001E3343" w:rsidRPr="00613CBD" w:rsidRDefault="001E3343" w:rsidP="008E7F7B">
      <w:pPr>
        <w:spacing w:line="480" w:lineRule="auto"/>
        <w:ind w:firstLineChars="200" w:firstLine="482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lastRenderedPageBreak/>
        <w:t>结果与讨论：</w:t>
      </w:r>
      <w:proofErr w:type="spellStart"/>
      <w:r w:rsidRPr="00613CBD">
        <w:rPr>
          <w:rFonts w:ascii="Times New Roman" w:eastAsia="宋体" w:hAnsi="Times New Roman" w:hint="eastAsia"/>
          <w:color w:val="0070C0"/>
          <w:sz w:val="24"/>
        </w:rPr>
        <w:t>t</w:t>
      </w:r>
      <w:r w:rsidRPr="00613CBD">
        <w:rPr>
          <w:rFonts w:ascii="Times New Roman" w:eastAsia="宋体" w:hAnsi="Times New Roman"/>
          <w:color w:val="0070C0"/>
          <w:sz w:val="24"/>
        </w:rPr>
        <w:t>.test</w:t>
      </w:r>
      <w:proofErr w:type="spellEnd"/>
      <w:r w:rsidRPr="00613CBD">
        <w:rPr>
          <w:rFonts w:ascii="Times New Roman" w:eastAsia="宋体" w:hAnsi="Times New Roman" w:hint="eastAsia"/>
          <w:color w:val="0070C0"/>
          <w:sz w:val="24"/>
        </w:rPr>
        <w:t>的结果显示，两组数据的平均值不一样，且催化之后的平均降雨量（</w:t>
      </w:r>
      <w:r w:rsidR="00874419" w:rsidRPr="00613CBD">
        <w:rPr>
          <w:rFonts w:ascii="Times New Roman" w:eastAsia="宋体" w:hAnsi="Times New Roman" w:hint="eastAsia"/>
          <w:color w:val="0070C0"/>
          <w:sz w:val="24"/>
        </w:rPr>
        <w:t>mean</w:t>
      </w:r>
      <w:r w:rsidR="00874419" w:rsidRPr="00613CBD">
        <w:rPr>
          <w:rFonts w:ascii="Times New Roman" w:eastAsia="宋体" w:hAnsi="Times New Roman"/>
          <w:color w:val="0070C0"/>
          <w:sz w:val="24"/>
        </w:rPr>
        <w:t xml:space="preserve"> </w:t>
      </w:r>
      <w:r w:rsidR="00874419" w:rsidRPr="00613CBD">
        <w:rPr>
          <w:rFonts w:ascii="Times New Roman" w:eastAsia="宋体" w:hAnsi="Times New Roman" w:hint="eastAsia"/>
          <w:color w:val="0070C0"/>
          <w:sz w:val="24"/>
        </w:rPr>
        <w:t>r</w:t>
      </w:r>
      <w:r w:rsidR="00874419">
        <w:rPr>
          <w:rFonts w:ascii="Times New Roman" w:eastAsia="宋体" w:hAnsi="Times New Roman"/>
          <w:color w:val="0070C0"/>
          <w:sz w:val="24"/>
        </w:rPr>
        <w:t>ainfall from seeded d</w:t>
      </w:r>
      <w:r w:rsidRPr="00613CBD">
        <w:rPr>
          <w:rFonts w:ascii="Times New Roman" w:eastAsia="宋体" w:hAnsi="Times New Roman"/>
          <w:color w:val="0070C0"/>
          <w:sz w:val="24"/>
        </w:rPr>
        <w:t>ays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）更大。因此，进行催化确实会对降雨量产生影响，催化之后的平均降雨量（</w:t>
      </w:r>
      <w:r w:rsidRPr="00613CBD">
        <w:rPr>
          <w:rFonts w:ascii="Times New Roman" w:eastAsia="宋体" w:hAnsi="Times New Roman" w:hint="eastAsia"/>
          <w:color w:val="0070C0"/>
          <w:sz w:val="24"/>
        </w:rPr>
        <w:t>mean</w:t>
      </w:r>
      <w:r w:rsidRPr="00613CBD">
        <w:rPr>
          <w:rFonts w:ascii="Times New Roman" w:eastAsia="宋体" w:hAnsi="Times New Roman"/>
          <w:color w:val="0070C0"/>
          <w:sz w:val="24"/>
        </w:rPr>
        <w:t xml:space="preserve"> </w:t>
      </w:r>
      <w:r w:rsidRPr="00613CBD">
        <w:rPr>
          <w:rFonts w:ascii="Times New Roman" w:eastAsia="宋体" w:hAnsi="Times New Roman" w:hint="eastAsia"/>
          <w:color w:val="0070C0"/>
          <w:sz w:val="24"/>
        </w:rPr>
        <w:t>r</w:t>
      </w:r>
      <w:r w:rsidR="00874419">
        <w:rPr>
          <w:rFonts w:ascii="Times New Roman" w:eastAsia="宋体" w:hAnsi="Times New Roman"/>
          <w:color w:val="0070C0"/>
          <w:sz w:val="24"/>
        </w:rPr>
        <w:t>ainfall from seeded d</w:t>
      </w:r>
      <w:r w:rsidRPr="00613CBD">
        <w:rPr>
          <w:rFonts w:ascii="Times New Roman" w:eastAsia="宋体" w:hAnsi="Times New Roman"/>
          <w:color w:val="0070C0"/>
          <w:sz w:val="24"/>
        </w:rPr>
        <w:t>ays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）为</w:t>
      </w:r>
      <w:r w:rsidRPr="00613CBD">
        <w:rPr>
          <w:rFonts w:ascii="Times New Roman" w:eastAsia="宋体" w:hAnsi="Times New Roman" w:hint="eastAsia"/>
          <w:color w:val="0070C0"/>
          <w:sz w:val="24"/>
        </w:rPr>
        <w:t>4</w:t>
      </w:r>
      <w:r w:rsidRPr="00613CBD">
        <w:rPr>
          <w:rFonts w:ascii="Times New Roman" w:eastAsia="宋体" w:hAnsi="Times New Roman"/>
          <w:color w:val="0070C0"/>
          <w:sz w:val="24"/>
        </w:rPr>
        <w:t>91.9731</w:t>
      </w:r>
      <w:r w:rsidRPr="00613CBD">
        <w:rPr>
          <w:rFonts w:ascii="Times New Roman" w:eastAsia="宋体" w:hAnsi="Times New Roman" w:hint="eastAsia"/>
          <w:color w:val="0070C0"/>
          <w:sz w:val="24"/>
        </w:rPr>
        <w:t>，未催化之后的平均降雨量（</w:t>
      </w:r>
      <w:r w:rsidRPr="00613CBD">
        <w:rPr>
          <w:rFonts w:ascii="Times New Roman" w:eastAsia="宋体" w:hAnsi="Times New Roman" w:hint="eastAsia"/>
          <w:color w:val="0070C0"/>
          <w:sz w:val="24"/>
        </w:rPr>
        <w:t>mean</w:t>
      </w:r>
      <w:r w:rsidRPr="00613CBD">
        <w:rPr>
          <w:rFonts w:ascii="Times New Roman" w:eastAsia="宋体" w:hAnsi="Times New Roman"/>
          <w:color w:val="0070C0"/>
          <w:sz w:val="24"/>
        </w:rPr>
        <w:t xml:space="preserve"> </w:t>
      </w:r>
      <w:r w:rsidRPr="00613CBD">
        <w:rPr>
          <w:rFonts w:ascii="Times New Roman" w:eastAsia="宋体" w:hAnsi="Times New Roman" w:hint="eastAsia"/>
          <w:color w:val="0070C0"/>
          <w:sz w:val="24"/>
        </w:rPr>
        <w:t>r</w:t>
      </w:r>
      <w:r w:rsidRPr="00613CBD">
        <w:rPr>
          <w:rFonts w:ascii="Times New Roman" w:eastAsia="宋体" w:hAnsi="Times New Roman"/>
          <w:color w:val="0070C0"/>
          <w:sz w:val="24"/>
        </w:rPr>
        <w:t xml:space="preserve">ainfall from </w:t>
      </w:r>
      <w:r w:rsidRPr="00613CBD">
        <w:rPr>
          <w:rFonts w:ascii="Times New Roman" w:eastAsia="宋体" w:hAnsi="Times New Roman" w:hint="eastAsia"/>
          <w:color w:val="0070C0"/>
          <w:sz w:val="24"/>
        </w:rPr>
        <w:t>un</w:t>
      </w:r>
      <w:r w:rsidR="00874419">
        <w:rPr>
          <w:rFonts w:ascii="Times New Roman" w:eastAsia="宋体" w:hAnsi="Times New Roman"/>
          <w:color w:val="0070C0"/>
          <w:sz w:val="24"/>
        </w:rPr>
        <w:t>seeded d</w:t>
      </w:r>
      <w:r w:rsidRPr="00613CBD">
        <w:rPr>
          <w:rFonts w:ascii="Times New Roman" w:eastAsia="宋体" w:hAnsi="Times New Roman"/>
          <w:color w:val="0070C0"/>
          <w:sz w:val="24"/>
        </w:rPr>
        <w:t>ays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）为</w:t>
      </w:r>
      <w:r w:rsidRPr="00613CBD">
        <w:rPr>
          <w:rFonts w:ascii="Times New Roman" w:eastAsia="宋体" w:hAnsi="Times New Roman" w:hint="eastAsia"/>
          <w:color w:val="0070C0"/>
          <w:sz w:val="24"/>
        </w:rPr>
        <w:t>1</w:t>
      </w:r>
      <w:r w:rsidRPr="00613CBD">
        <w:rPr>
          <w:rFonts w:ascii="Times New Roman" w:eastAsia="宋体" w:hAnsi="Times New Roman"/>
          <w:color w:val="0070C0"/>
          <w:sz w:val="24"/>
        </w:rPr>
        <w:t>64.5731</w:t>
      </w:r>
      <w:r w:rsidRPr="00613CBD">
        <w:rPr>
          <w:rFonts w:ascii="Times New Roman" w:eastAsia="宋体" w:hAnsi="Times New Roman" w:hint="eastAsia"/>
          <w:color w:val="0070C0"/>
          <w:sz w:val="24"/>
        </w:rPr>
        <w:t>，差异显著。</w:t>
      </w:r>
    </w:p>
    <w:p w14:paraId="667F2296" w14:textId="77777777" w:rsidR="001E3343" w:rsidRPr="00613CBD" w:rsidRDefault="001E3343" w:rsidP="008E7F7B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613CBD">
        <w:rPr>
          <w:rFonts w:ascii="Times New Roman" w:hAnsi="Times New Roman" w:cs="Helvetica"/>
          <w:color w:val="333333"/>
          <w:sz w:val="28"/>
          <w:szCs w:val="28"/>
        </w:rPr>
        <w:t>2. Was Tyrannosaurus Rex Warm-Blooded?</w:t>
      </w:r>
    </w:p>
    <w:p w14:paraId="5C745C34" w14:textId="0AAC0256" w:rsidR="001E3343" w:rsidRPr="00613CBD" w:rsidRDefault="001E3343" w:rsidP="008E7F7B">
      <w:pPr>
        <w:spacing w:line="480" w:lineRule="auto"/>
        <w:rPr>
          <w:rFonts w:ascii="Times New Roman" w:eastAsia="宋体" w:hAnsi="Times New Roman"/>
          <w:b/>
          <w:bCs/>
          <w:i/>
          <w:iCs/>
          <w:sz w:val="24"/>
        </w:rPr>
      </w:pP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Is there evidence that the means are different for the different bones? Does the dataset support Tyrannosaurus Rex is warm-blooded or not?</w:t>
      </w:r>
    </w:p>
    <w:p w14:paraId="6C66EA52" w14:textId="322E6123" w:rsidR="00C267FD" w:rsidRPr="00613CBD" w:rsidRDefault="00C267FD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首先对数据进行读取，预先绘制了箱图，对数据进行一个简单的了解。</w:t>
      </w:r>
    </w:p>
    <w:p w14:paraId="688178CF" w14:textId="255192F1" w:rsidR="001E3343" w:rsidRPr="00613CBD" w:rsidRDefault="00C267FD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457EFB65" wp14:editId="337F3559">
            <wp:extent cx="4801016" cy="2880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7EEA" w14:textId="08461B8D" w:rsidR="001E3343" w:rsidRPr="00613CBD" w:rsidRDefault="00C267FD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049BA4AD" wp14:editId="61E94E29">
            <wp:extent cx="3848100" cy="3401950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42" cy="34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6E8C" w14:textId="72670149" w:rsidR="00C267FD" w:rsidRPr="00613CBD" w:rsidRDefault="00C267FD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 w:hint="eastAsia"/>
          <w:sz w:val="24"/>
        </w:rPr>
        <w:t>3</w:t>
      </w:r>
    </w:p>
    <w:p w14:paraId="74A94866" w14:textId="60037DBB" w:rsidR="00C267FD" w:rsidRPr="00613CBD" w:rsidRDefault="00C267FD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此处的问题是证明不同骨骼的平均值不一样，这里使用</w:t>
      </w:r>
      <w:proofErr w:type="spellStart"/>
      <w:r w:rsidRPr="00613CBD">
        <w:rPr>
          <w:rFonts w:ascii="Times New Roman" w:eastAsia="宋体" w:hAnsi="Times New Roman" w:hint="eastAsia"/>
          <w:sz w:val="24"/>
        </w:rPr>
        <w:t>aov</w:t>
      </w:r>
      <w:proofErr w:type="spellEnd"/>
      <w:r w:rsidRPr="00613CBD">
        <w:rPr>
          <w:rFonts w:ascii="Times New Roman" w:eastAsia="宋体" w:hAnsi="Times New Roman" w:hint="eastAsia"/>
          <w:sz w:val="24"/>
        </w:rPr>
        <w:t>来实现。</w:t>
      </w:r>
    </w:p>
    <w:p w14:paraId="00FB6147" w14:textId="3C1AFD65" w:rsidR="00C267FD" w:rsidRPr="00613CBD" w:rsidRDefault="00C267FD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277DE56" wp14:editId="7B99707D">
            <wp:extent cx="4305673" cy="43437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55F7" w14:textId="5A49B120" w:rsidR="001E3343" w:rsidRPr="00613CBD" w:rsidRDefault="00C267FD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4810782B" wp14:editId="00C32AB2">
            <wp:extent cx="5274310" cy="819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6E3" w14:textId="502467F3" w:rsidR="00C267FD" w:rsidRPr="00613CBD" w:rsidRDefault="00C267FD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AC1D7E5" wp14:editId="79846AE4">
            <wp:extent cx="4541914" cy="272057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54C" w14:textId="0D5CF5D7" w:rsidR="0003412E" w:rsidRPr="00613CBD" w:rsidRDefault="0003412E" w:rsidP="008E7F7B">
      <w:pPr>
        <w:spacing w:line="480" w:lineRule="auto"/>
        <w:ind w:firstLineChars="200" w:firstLine="482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lastRenderedPageBreak/>
        <w:t>结果与讨论：</w:t>
      </w:r>
      <w:r w:rsidR="00476410" w:rsidRPr="00613CBD">
        <w:rPr>
          <w:rFonts w:ascii="Times New Roman" w:eastAsia="宋体" w:hAnsi="Times New Roman" w:hint="eastAsia"/>
          <w:color w:val="0070C0"/>
          <w:sz w:val="24"/>
        </w:rPr>
        <w:t>脊椎动物骨磷酸盐的氧同位素组成与骨形成时的体温有关，同位素差异说明了温度的差异。</w:t>
      </w:r>
      <w:r w:rsidRPr="00613CBD">
        <w:rPr>
          <w:rFonts w:ascii="Times New Roman" w:eastAsia="宋体" w:hAnsi="Times New Roman" w:hint="eastAsia"/>
          <w:color w:val="0070C0"/>
          <w:sz w:val="24"/>
        </w:rPr>
        <w:t>p</w:t>
      </w:r>
      <w:r w:rsidRPr="00613CBD">
        <w:rPr>
          <w:rFonts w:ascii="Times New Roman" w:eastAsia="宋体" w:hAnsi="Times New Roman" w:hint="eastAsia"/>
          <w:color w:val="0070C0"/>
          <w:sz w:val="24"/>
        </w:rPr>
        <w:t>值小于</w:t>
      </w:r>
      <w:r w:rsidRPr="00613CBD">
        <w:rPr>
          <w:rFonts w:ascii="Times New Roman" w:eastAsia="宋体" w:hAnsi="Times New Roman" w:hint="eastAsia"/>
          <w:color w:val="0070C0"/>
          <w:sz w:val="24"/>
        </w:rPr>
        <w:t>0</w:t>
      </w:r>
      <w:r w:rsidRPr="00613CBD">
        <w:rPr>
          <w:rFonts w:ascii="Times New Roman" w:eastAsia="宋体" w:hAnsi="Times New Roman"/>
          <w:color w:val="0070C0"/>
          <w:sz w:val="24"/>
        </w:rPr>
        <w:t>.5</w:t>
      </w:r>
      <w:r w:rsidRPr="00613CBD">
        <w:rPr>
          <w:rFonts w:ascii="Times New Roman" w:eastAsia="宋体" w:hAnsi="Times New Roman" w:hint="eastAsia"/>
          <w:color w:val="0070C0"/>
          <w:sz w:val="24"/>
        </w:rPr>
        <w:t>，表示不同骨骼的同位素值具有统计学差异。</w:t>
      </w:r>
      <w:proofErr w:type="gramStart"/>
      <w:r w:rsidRPr="00613CBD">
        <w:rPr>
          <w:rFonts w:ascii="Times New Roman" w:eastAsia="宋体" w:hAnsi="Times New Roman" w:hint="eastAsia"/>
          <w:color w:val="0070C0"/>
          <w:sz w:val="24"/>
        </w:rPr>
        <w:t>但是组</w:t>
      </w:r>
      <w:proofErr w:type="gramEnd"/>
      <w:r w:rsidRPr="00613CBD">
        <w:rPr>
          <w:rFonts w:ascii="Times New Roman" w:eastAsia="宋体" w:hAnsi="Times New Roman" w:hint="eastAsia"/>
          <w:color w:val="0070C0"/>
          <w:sz w:val="24"/>
        </w:rPr>
        <w:t>间平均值的大小差别不是特别大，</w:t>
      </w:r>
      <w:r w:rsidR="00874419">
        <w:rPr>
          <w:rFonts w:ascii="Times New Roman" w:eastAsia="宋体" w:hAnsi="Times New Roman" w:hint="eastAsia"/>
          <w:color w:val="0070C0"/>
          <w:sz w:val="24"/>
        </w:rPr>
        <w:t>根据图</w:t>
      </w:r>
      <w:r w:rsidR="00874419">
        <w:rPr>
          <w:rFonts w:ascii="Times New Roman" w:eastAsia="宋体" w:hAnsi="Times New Roman" w:hint="eastAsia"/>
          <w:color w:val="0070C0"/>
          <w:sz w:val="24"/>
        </w:rPr>
        <w:t>3</w:t>
      </w:r>
      <w:r w:rsidR="00874419">
        <w:rPr>
          <w:rFonts w:ascii="Times New Roman" w:eastAsia="宋体" w:hAnsi="Times New Roman" w:hint="eastAsia"/>
          <w:color w:val="0070C0"/>
          <w:sz w:val="24"/>
        </w:rPr>
        <w:t>可以整体看出来，同位素平均值在</w:t>
      </w:r>
      <w:r w:rsidR="00874419">
        <w:rPr>
          <w:rFonts w:ascii="Times New Roman" w:eastAsia="宋体" w:hAnsi="Times New Roman" w:hint="eastAsia"/>
          <w:color w:val="0070C0"/>
          <w:sz w:val="24"/>
        </w:rPr>
        <w:t>11~</w:t>
      </w:r>
      <w:r w:rsidR="00874419">
        <w:rPr>
          <w:rFonts w:ascii="Times New Roman" w:eastAsia="宋体" w:hAnsi="Times New Roman"/>
          <w:color w:val="0070C0"/>
          <w:sz w:val="24"/>
        </w:rPr>
        <w:t>13</w:t>
      </w:r>
      <w:r w:rsidR="00874419">
        <w:rPr>
          <w:rFonts w:ascii="Times New Roman" w:eastAsia="宋体" w:hAnsi="Times New Roman" w:hint="eastAsia"/>
          <w:color w:val="0070C0"/>
          <w:sz w:val="24"/>
        </w:rPr>
        <w:t>之间，没有显著差别，</w:t>
      </w:r>
      <w:r w:rsidRPr="00613CBD">
        <w:rPr>
          <w:rFonts w:ascii="Times New Roman" w:eastAsia="宋体" w:hAnsi="Times New Roman" w:hint="eastAsia"/>
          <w:color w:val="0070C0"/>
          <w:sz w:val="24"/>
        </w:rPr>
        <w:t>符合温血动物</w:t>
      </w:r>
      <w:r w:rsidR="00476410" w:rsidRPr="00613CBD">
        <w:rPr>
          <w:rFonts w:ascii="Times New Roman" w:eastAsia="宋体" w:hAnsi="Times New Roman" w:hint="eastAsia"/>
          <w:color w:val="0070C0"/>
          <w:sz w:val="24"/>
        </w:rPr>
        <w:t>（</w:t>
      </w:r>
      <w:r w:rsidR="00476410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 xml:space="preserve">warm-blooded </w:t>
      </w:r>
      <w:proofErr w:type="spellStart"/>
      <w:r w:rsidR="00476410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anaimals</w:t>
      </w:r>
      <w:proofErr w:type="spellEnd"/>
      <w:r w:rsidR="00476410" w:rsidRPr="00613CBD">
        <w:rPr>
          <w:rFonts w:ascii="Times New Roman" w:eastAsia="宋体" w:hAnsi="Times New Roman" w:hint="eastAsia"/>
          <w:color w:val="0070C0"/>
          <w:sz w:val="24"/>
        </w:rPr>
        <w:t>）</w:t>
      </w:r>
      <w:r w:rsidRPr="00613CBD">
        <w:rPr>
          <w:rFonts w:ascii="Times New Roman" w:eastAsia="宋体" w:hAnsi="Times New Roman" w:hint="eastAsia"/>
          <w:color w:val="0070C0"/>
          <w:sz w:val="24"/>
        </w:rPr>
        <w:t>的</w:t>
      </w:r>
      <w:r w:rsidR="00476410" w:rsidRPr="00613CBD">
        <w:rPr>
          <w:rFonts w:ascii="Times New Roman" w:eastAsia="宋体" w:hAnsi="Times New Roman" w:hint="eastAsia"/>
          <w:color w:val="0070C0"/>
          <w:sz w:val="24"/>
        </w:rPr>
        <w:t>条件，即温血动物骨骼温度差别不大。因此，霸王龙（</w:t>
      </w:r>
      <w:r w:rsidR="00476410" w:rsidRPr="00613CBD">
        <w:rPr>
          <w:rFonts w:ascii="Times New Roman" w:eastAsia="宋体" w:hAnsi="Times New Roman"/>
          <w:color w:val="0070C0"/>
          <w:sz w:val="24"/>
        </w:rPr>
        <w:t>Tyrannosaurus rex skeleton</w:t>
      </w:r>
      <w:r w:rsidR="00476410" w:rsidRPr="00613CBD">
        <w:rPr>
          <w:rFonts w:ascii="Times New Roman" w:eastAsia="宋体" w:hAnsi="Times New Roman" w:hint="eastAsia"/>
          <w:color w:val="0070C0"/>
          <w:sz w:val="24"/>
        </w:rPr>
        <w:t>）应该可以认为是温血动物。</w:t>
      </w:r>
    </w:p>
    <w:p w14:paraId="02263E8B" w14:textId="77777777" w:rsidR="00476410" w:rsidRPr="00613CBD" w:rsidRDefault="00476410" w:rsidP="008E7F7B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613CBD">
        <w:rPr>
          <w:rFonts w:ascii="Times New Roman" w:hAnsi="Times New Roman" w:cs="Helvetica"/>
          <w:color w:val="333333"/>
          <w:sz w:val="28"/>
          <w:szCs w:val="28"/>
        </w:rPr>
        <w:t>3. Vegetarians and Zinc</w:t>
      </w:r>
    </w:p>
    <w:p w14:paraId="6056BA07" w14:textId="0C859A37" w:rsidR="00476410" w:rsidRPr="00613CBD" w:rsidRDefault="00476410" w:rsidP="008E7F7B">
      <w:pPr>
        <w:spacing w:line="480" w:lineRule="auto"/>
        <w:rPr>
          <w:rFonts w:ascii="Times New Roman" w:eastAsia="宋体" w:hAnsi="Times New Roman"/>
          <w:b/>
          <w:bCs/>
          <w:i/>
          <w:iCs/>
          <w:sz w:val="24"/>
          <w:szCs w:val="24"/>
        </w:rPr>
      </w:pP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What evidence is there that pregnant vegetarians tend to have lower zinc levels than pregnant nonvegetarians?</w:t>
      </w:r>
    </w:p>
    <w:p w14:paraId="723747F1" w14:textId="0D2A389A" w:rsidR="00476410" w:rsidRPr="00613CBD" w:rsidRDefault="00DA08C1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13CBD">
        <w:rPr>
          <w:rFonts w:ascii="Times New Roman" w:eastAsia="宋体" w:hAnsi="Times New Roman" w:hint="eastAsia"/>
          <w:sz w:val="24"/>
          <w:szCs w:val="24"/>
        </w:rPr>
        <w:t>将素食怀孕者（</w:t>
      </w:r>
      <w:r w:rsidRPr="00613CBD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pregnant vegetarians</w:t>
      </w:r>
      <w:r w:rsidRPr="00613CBD">
        <w:rPr>
          <w:rFonts w:ascii="Times New Roman" w:eastAsia="宋体" w:hAnsi="Times New Roman" w:hint="eastAsia"/>
          <w:sz w:val="24"/>
          <w:szCs w:val="24"/>
        </w:rPr>
        <w:t>）的锌（</w:t>
      </w:r>
      <w:r w:rsidRPr="00613CBD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zinc</w:t>
      </w:r>
      <w:r w:rsidRPr="00613CBD">
        <w:rPr>
          <w:rFonts w:ascii="Times New Roman" w:eastAsia="宋体" w:hAnsi="Times New Roman" w:hint="eastAsia"/>
          <w:sz w:val="24"/>
          <w:szCs w:val="24"/>
        </w:rPr>
        <w:t>）含量和非素食怀孕者（</w:t>
      </w:r>
      <w:r w:rsidRPr="00613CBD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 xml:space="preserve">pregnant </w:t>
      </w:r>
      <w:proofErr w:type="spellStart"/>
      <w:r w:rsidRPr="00613CBD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nonvegetarians</w:t>
      </w:r>
      <w:proofErr w:type="spellEnd"/>
      <w:r w:rsidRPr="00613CBD">
        <w:rPr>
          <w:rFonts w:ascii="Times New Roman" w:eastAsia="宋体" w:hAnsi="Times New Roman" w:hint="eastAsia"/>
          <w:sz w:val="24"/>
          <w:szCs w:val="24"/>
        </w:rPr>
        <w:t>）的锌含量分别记为</w:t>
      </w:r>
      <w:proofErr w:type="spellStart"/>
      <w:r w:rsidRPr="00613CBD">
        <w:rPr>
          <w:rFonts w:ascii="Times New Roman" w:eastAsia="宋体" w:hAnsi="Times New Roman"/>
          <w:sz w:val="24"/>
          <w:szCs w:val="24"/>
        </w:rPr>
        <w:t>PVgroup</w:t>
      </w:r>
      <w:proofErr w:type="spellEnd"/>
      <w:r w:rsidRPr="00613CBD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Pr="00613CBD">
        <w:rPr>
          <w:rFonts w:ascii="Times New Roman" w:eastAsia="宋体" w:hAnsi="Times New Roman"/>
          <w:sz w:val="24"/>
          <w:szCs w:val="24"/>
        </w:rPr>
        <w:t>PNVgroup</w:t>
      </w:r>
      <w:proofErr w:type="spellEnd"/>
      <w:r w:rsidRPr="00613CBD">
        <w:rPr>
          <w:rFonts w:ascii="Times New Roman" w:eastAsia="宋体" w:hAnsi="Times New Roman" w:hint="eastAsia"/>
          <w:sz w:val="24"/>
          <w:szCs w:val="24"/>
        </w:rPr>
        <w:t>两个数据组，</w:t>
      </w:r>
      <w:r w:rsidR="00E87976" w:rsidRPr="00613CBD">
        <w:rPr>
          <w:rFonts w:ascii="Times New Roman" w:eastAsia="宋体" w:hAnsi="Times New Roman" w:hint="eastAsia"/>
          <w:sz w:val="24"/>
          <w:szCs w:val="24"/>
        </w:rPr>
        <w:t>通过直方图</w:t>
      </w:r>
      <w:proofErr w:type="gramStart"/>
      <w:r w:rsidR="00E87976" w:rsidRPr="00613CBD">
        <w:rPr>
          <w:rFonts w:ascii="Times New Roman" w:eastAsia="宋体" w:hAnsi="Times New Roman" w:hint="eastAsia"/>
          <w:sz w:val="24"/>
          <w:szCs w:val="24"/>
        </w:rPr>
        <w:t>和箱图对</w:t>
      </w:r>
      <w:proofErr w:type="gramEnd"/>
      <w:r w:rsidR="00E87976" w:rsidRPr="00613CBD">
        <w:rPr>
          <w:rFonts w:ascii="Times New Roman" w:eastAsia="宋体" w:hAnsi="Times New Roman" w:hint="eastAsia"/>
          <w:sz w:val="24"/>
          <w:szCs w:val="24"/>
        </w:rPr>
        <w:t>两组数据的分布先进行分析，最后运用</w:t>
      </w:r>
      <w:proofErr w:type="spellStart"/>
      <w:r w:rsidR="00E87976" w:rsidRPr="00613CBD">
        <w:rPr>
          <w:rFonts w:ascii="Times New Roman" w:eastAsia="宋体" w:hAnsi="Times New Roman"/>
          <w:sz w:val="24"/>
          <w:szCs w:val="24"/>
        </w:rPr>
        <w:t>t.test</w:t>
      </w:r>
      <w:proofErr w:type="spellEnd"/>
      <w:r w:rsidR="00E87976" w:rsidRPr="00613CBD">
        <w:rPr>
          <w:rFonts w:ascii="Times New Roman" w:eastAsia="宋体" w:hAnsi="Times New Roman" w:hint="eastAsia"/>
          <w:sz w:val="24"/>
          <w:szCs w:val="24"/>
        </w:rPr>
        <w:t>对两组数据的差异进行研究。</w:t>
      </w:r>
    </w:p>
    <w:p w14:paraId="27CA3022" w14:textId="61E19710" w:rsidR="00E87976" w:rsidRPr="00613CBD" w:rsidRDefault="00E87976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266D1E06" wp14:editId="4325A485">
            <wp:extent cx="4442845" cy="105165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20C3" w14:textId="43ACF09C" w:rsidR="00476410" w:rsidRPr="00613CBD" w:rsidRDefault="00E87976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7043255D" wp14:editId="5AFD54D9">
            <wp:extent cx="5052498" cy="60584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5A1A" w14:textId="2B477071" w:rsidR="00E87976" w:rsidRPr="00613CBD" w:rsidRDefault="00E87976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 w:hint="eastAsia"/>
          <w:sz w:val="24"/>
        </w:rPr>
        <w:t>4</w:t>
      </w:r>
    </w:p>
    <w:p w14:paraId="6EB171B2" w14:textId="7A06B75B" w:rsidR="00C2308F" w:rsidRPr="00613CBD" w:rsidRDefault="00C2308F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403F7F88" wp14:editId="5F0C6836">
            <wp:extent cx="4656223" cy="137171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12CB" w14:textId="11E8A2A3" w:rsidR="00C2308F" w:rsidRPr="00613CBD" w:rsidRDefault="00C2308F" w:rsidP="008E7F7B">
      <w:pPr>
        <w:spacing w:line="480" w:lineRule="auto"/>
        <w:ind w:firstLineChars="200" w:firstLine="482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结果与讨论：</w:t>
      </w:r>
      <w:r w:rsidRPr="00613CBD">
        <w:rPr>
          <w:rFonts w:ascii="Times New Roman" w:eastAsia="宋体" w:hAnsi="Times New Roman" w:hint="eastAsia"/>
          <w:color w:val="0070C0"/>
          <w:sz w:val="24"/>
        </w:rPr>
        <w:t>从</w:t>
      </w:r>
      <w:proofErr w:type="spellStart"/>
      <w:r w:rsidRPr="00613CBD">
        <w:rPr>
          <w:rFonts w:ascii="Times New Roman" w:eastAsia="宋体" w:hAnsi="Times New Roman"/>
          <w:color w:val="0070C0"/>
          <w:sz w:val="24"/>
        </w:rPr>
        <w:t>t.test</w:t>
      </w:r>
      <w:proofErr w:type="spellEnd"/>
      <w:r w:rsidRPr="00613CBD">
        <w:rPr>
          <w:rFonts w:ascii="Times New Roman" w:eastAsia="宋体" w:hAnsi="Times New Roman" w:hint="eastAsia"/>
          <w:color w:val="0070C0"/>
          <w:sz w:val="24"/>
        </w:rPr>
        <w:t>结果看出来，素食怀孕者（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pregnant vegetarians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）的锌（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zinc</w:t>
      </w:r>
      <w:r w:rsidRPr="00613CBD">
        <w:rPr>
          <w:rFonts w:ascii="Times New Roman" w:eastAsia="宋体" w:hAnsi="Times New Roman" w:hint="eastAsia"/>
          <w:color w:val="0070C0"/>
          <w:sz w:val="24"/>
        </w:rPr>
        <w:t>）含量均值为</w:t>
      </w:r>
      <w:r w:rsidRPr="00613CBD">
        <w:rPr>
          <w:rFonts w:ascii="Times New Roman" w:eastAsia="宋体" w:hAnsi="Times New Roman" w:hint="eastAsia"/>
          <w:color w:val="0070C0"/>
          <w:sz w:val="24"/>
        </w:rPr>
        <w:t>1</w:t>
      </w:r>
      <w:r w:rsidRPr="00613CBD">
        <w:rPr>
          <w:rFonts w:ascii="Times New Roman" w:eastAsia="宋体" w:hAnsi="Times New Roman"/>
          <w:color w:val="0070C0"/>
          <w:sz w:val="24"/>
        </w:rPr>
        <w:t>75</w:t>
      </w:r>
      <w:r w:rsidRPr="00613CBD">
        <w:rPr>
          <w:rFonts w:ascii="Times New Roman" w:eastAsia="宋体" w:hAnsi="Times New Roman" w:hint="eastAsia"/>
          <w:color w:val="0070C0"/>
          <w:sz w:val="24"/>
        </w:rPr>
        <w:t>，非素食怀孕者（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pregnant nonvegetarians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）的锌含量均值</w:t>
      </w:r>
      <w:r w:rsidRPr="00613CBD">
        <w:rPr>
          <w:rFonts w:ascii="Times New Roman" w:eastAsia="宋体" w:hAnsi="Times New Roman" w:hint="eastAsia"/>
          <w:color w:val="0070C0"/>
          <w:sz w:val="24"/>
        </w:rPr>
        <w:lastRenderedPageBreak/>
        <w:t>为</w:t>
      </w:r>
      <w:r w:rsidRPr="00613CBD">
        <w:rPr>
          <w:rFonts w:ascii="Times New Roman" w:eastAsia="宋体" w:hAnsi="Times New Roman" w:hint="eastAsia"/>
          <w:color w:val="0070C0"/>
          <w:sz w:val="24"/>
        </w:rPr>
        <w:t>1</w:t>
      </w:r>
      <w:r w:rsidRPr="00613CBD">
        <w:rPr>
          <w:rFonts w:ascii="Times New Roman" w:eastAsia="宋体" w:hAnsi="Times New Roman"/>
          <w:color w:val="0070C0"/>
          <w:sz w:val="24"/>
        </w:rPr>
        <w:t>78.5833</w:t>
      </w:r>
      <w:r w:rsidRPr="00613CBD">
        <w:rPr>
          <w:rFonts w:ascii="Times New Roman" w:eastAsia="宋体" w:hAnsi="Times New Roman" w:hint="eastAsia"/>
          <w:color w:val="0070C0"/>
          <w:sz w:val="24"/>
        </w:rPr>
        <w:t>，素食怀孕者（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pregnant vegetarians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）的锌（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zinc</w:t>
      </w:r>
      <w:r w:rsidRPr="00613CBD">
        <w:rPr>
          <w:rFonts w:ascii="Times New Roman" w:eastAsia="宋体" w:hAnsi="Times New Roman" w:hint="eastAsia"/>
          <w:color w:val="0070C0"/>
          <w:sz w:val="24"/>
        </w:rPr>
        <w:t>）含量均值偏低，但两者的差值不大。结合图</w:t>
      </w:r>
      <w:r w:rsidRPr="00613CBD">
        <w:rPr>
          <w:rFonts w:ascii="Times New Roman" w:eastAsia="宋体" w:hAnsi="Times New Roman" w:hint="eastAsia"/>
          <w:color w:val="0070C0"/>
          <w:sz w:val="24"/>
        </w:rPr>
        <w:t>4</w:t>
      </w:r>
      <w:r w:rsidR="00874419">
        <w:rPr>
          <w:rFonts w:ascii="Times New Roman" w:eastAsia="宋体" w:hAnsi="Times New Roman" w:hint="eastAsia"/>
          <w:color w:val="0070C0"/>
          <w:sz w:val="24"/>
        </w:rPr>
        <w:t>可知</w:t>
      </w:r>
      <w:r w:rsidRPr="00613CBD">
        <w:rPr>
          <w:rFonts w:ascii="Times New Roman" w:eastAsia="宋体" w:hAnsi="Times New Roman" w:hint="eastAsia"/>
          <w:color w:val="0070C0"/>
          <w:sz w:val="24"/>
        </w:rPr>
        <w:t>，首先直方图的结果显示，</w:t>
      </w:r>
      <w:proofErr w:type="spellStart"/>
      <w:r w:rsidRPr="00613CBD">
        <w:rPr>
          <w:rFonts w:ascii="Times New Roman" w:eastAsia="宋体" w:hAnsi="Times New Roman"/>
          <w:color w:val="0070C0"/>
          <w:sz w:val="24"/>
        </w:rPr>
        <w:t>PVgroup</w:t>
      </w:r>
      <w:proofErr w:type="spellEnd"/>
      <w:r w:rsidRPr="00613CBD">
        <w:rPr>
          <w:rFonts w:ascii="Times New Roman" w:eastAsia="宋体" w:hAnsi="Times New Roman" w:hint="eastAsia"/>
          <w:color w:val="0070C0"/>
          <w:sz w:val="24"/>
        </w:rPr>
        <w:t>中出现</w:t>
      </w:r>
      <w:proofErr w:type="gramStart"/>
      <w:r w:rsidRPr="00613CBD">
        <w:rPr>
          <w:rFonts w:ascii="Times New Roman" w:eastAsia="宋体" w:hAnsi="Times New Roman" w:hint="eastAsia"/>
          <w:color w:val="0070C0"/>
          <w:sz w:val="24"/>
        </w:rPr>
        <w:t>锌</w:t>
      </w:r>
      <w:proofErr w:type="gramEnd"/>
      <w:r w:rsidRPr="00613CBD">
        <w:rPr>
          <w:rFonts w:ascii="Times New Roman" w:eastAsia="宋体" w:hAnsi="Times New Roman" w:hint="eastAsia"/>
          <w:color w:val="0070C0"/>
          <w:sz w:val="24"/>
        </w:rPr>
        <w:t>含量</w:t>
      </w:r>
      <w:r w:rsidRPr="00613CBD">
        <w:rPr>
          <w:rFonts w:ascii="Times New Roman" w:eastAsia="宋体" w:hAnsi="Times New Roman" w:hint="eastAsia"/>
          <w:color w:val="0070C0"/>
          <w:sz w:val="24"/>
        </w:rPr>
        <w:t>&gt;</w:t>
      </w:r>
      <w:r w:rsidRPr="00613CBD">
        <w:rPr>
          <w:rFonts w:ascii="Times New Roman" w:eastAsia="宋体" w:hAnsi="Times New Roman"/>
          <w:color w:val="0070C0"/>
          <w:sz w:val="24"/>
        </w:rPr>
        <w:t>200</w:t>
      </w:r>
      <w:r w:rsidRPr="00613CBD">
        <w:rPr>
          <w:rFonts w:ascii="Times New Roman" w:eastAsia="宋体" w:hAnsi="Times New Roman" w:hint="eastAsia"/>
          <w:color w:val="0070C0"/>
          <w:sz w:val="24"/>
        </w:rPr>
        <w:t>的值出现，但是出现次数很少，锌含量</w:t>
      </w:r>
      <w:r w:rsidRPr="00613CBD">
        <w:rPr>
          <w:rFonts w:ascii="Times New Roman" w:eastAsia="宋体" w:hAnsi="Times New Roman" w:hint="eastAsia"/>
          <w:color w:val="0070C0"/>
          <w:sz w:val="24"/>
        </w:rPr>
        <w:t>&gt;</w:t>
      </w:r>
      <w:r w:rsidRPr="00613CBD">
        <w:rPr>
          <w:rFonts w:ascii="Times New Roman" w:eastAsia="宋体" w:hAnsi="Times New Roman"/>
          <w:color w:val="0070C0"/>
          <w:sz w:val="24"/>
        </w:rPr>
        <w:t>200</w:t>
      </w:r>
      <w:r w:rsidRPr="00613CBD">
        <w:rPr>
          <w:rFonts w:ascii="Times New Roman" w:eastAsia="宋体" w:hAnsi="Times New Roman" w:hint="eastAsia"/>
          <w:color w:val="0070C0"/>
          <w:sz w:val="24"/>
        </w:rPr>
        <w:t>值的出现导致了素食怀孕者（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pregnant vegetarians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）的锌（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zinc</w:t>
      </w:r>
      <w:r w:rsidRPr="00613CBD">
        <w:rPr>
          <w:rFonts w:ascii="Times New Roman" w:eastAsia="宋体" w:hAnsi="Times New Roman" w:hint="eastAsia"/>
          <w:color w:val="0070C0"/>
          <w:sz w:val="24"/>
        </w:rPr>
        <w:t>）含量均值偏高；同时</w:t>
      </w:r>
      <w:proofErr w:type="gramStart"/>
      <w:r w:rsidRPr="00613CBD">
        <w:rPr>
          <w:rFonts w:ascii="Times New Roman" w:eastAsia="宋体" w:hAnsi="Times New Roman" w:hint="eastAsia"/>
          <w:color w:val="0070C0"/>
          <w:sz w:val="24"/>
        </w:rPr>
        <w:t>从箱图也</w:t>
      </w:r>
      <w:proofErr w:type="gramEnd"/>
      <w:r w:rsidRPr="00613CBD">
        <w:rPr>
          <w:rFonts w:ascii="Times New Roman" w:eastAsia="宋体" w:hAnsi="Times New Roman" w:hint="eastAsia"/>
          <w:color w:val="0070C0"/>
          <w:sz w:val="24"/>
        </w:rPr>
        <w:t>可以看出，尽管</w:t>
      </w:r>
      <w:proofErr w:type="spellStart"/>
      <w:r w:rsidRPr="00613CBD">
        <w:rPr>
          <w:rFonts w:ascii="Times New Roman" w:eastAsia="宋体" w:hAnsi="Times New Roman"/>
          <w:color w:val="0070C0"/>
          <w:sz w:val="24"/>
        </w:rPr>
        <w:t>PVgroup</w:t>
      </w:r>
      <w:proofErr w:type="spellEnd"/>
      <w:r w:rsidRPr="00613CBD">
        <w:rPr>
          <w:rFonts w:ascii="Times New Roman" w:eastAsia="宋体" w:hAnsi="Times New Roman" w:hint="eastAsia"/>
          <w:color w:val="0070C0"/>
          <w:sz w:val="24"/>
        </w:rPr>
        <w:t>的最大值高于</w:t>
      </w:r>
      <w:proofErr w:type="spellStart"/>
      <w:r w:rsidRPr="00613CBD">
        <w:rPr>
          <w:rFonts w:ascii="Times New Roman" w:eastAsia="宋体" w:hAnsi="Times New Roman"/>
          <w:color w:val="0070C0"/>
          <w:sz w:val="24"/>
        </w:rPr>
        <w:t>P</w:t>
      </w:r>
      <w:r w:rsidRPr="00613CBD">
        <w:rPr>
          <w:rFonts w:ascii="Times New Roman" w:eastAsia="宋体" w:hAnsi="Times New Roman" w:hint="eastAsia"/>
          <w:color w:val="0070C0"/>
          <w:sz w:val="24"/>
        </w:rPr>
        <w:t>N</w:t>
      </w:r>
      <w:r w:rsidRPr="00613CBD">
        <w:rPr>
          <w:rFonts w:ascii="Times New Roman" w:eastAsia="宋体" w:hAnsi="Times New Roman"/>
          <w:color w:val="0070C0"/>
          <w:sz w:val="24"/>
        </w:rPr>
        <w:t>Vgroup</w:t>
      </w:r>
      <w:proofErr w:type="spellEnd"/>
      <w:r w:rsidRPr="00613CBD">
        <w:rPr>
          <w:rFonts w:ascii="Times New Roman" w:eastAsia="宋体" w:hAnsi="Times New Roman" w:hint="eastAsia"/>
          <w:color w:val="0070C0"/>
          <w:sz w:val="24"/>
        </w:rPr>
        <w:t>，但是</w:t>
      </w:r>
      <w:proofErr w:type="spellStart"/>
      <w:r w:rsidRPr="00613CBD">
        <w:rPr>
          <w:rFonts w:ascii="Times New Roman" w:eastAsia="宋体" w:hAnsi="Times New Roman"/>
          <w:color w:val="0070C0"/>
          <w:sz w:val="24"/>
        </w:rPr>
        <w:t>PVgroup</w:t>
      </w:r>
      <w:proofErr w:type="spellEnd"/>
      <w:r w:rsidRPr="00613CBD">
        <w:rPr>
          <w:rFonts w:ascii="Times New Roman" w:eastAsia="宋体" w:hAnsi="Times New Roman" w:hint="eastAsia"/>
          <w:color w:val="0070C0"/>
          <w:sz w:val="24"/>
        </w:rPr>
        <w:t>均值反而偏低，也印证了上述的推测。因此，相比非素食怀孕者（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pregnant nonvegetarians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），素食怀孕者（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pregnant vegetarians</w:t>
      </w:r>
      <w:r w:rsidRPr="00613CBD">
        <w:rPr>
          <w:rFonts w:ascii="Times New Roman" w:eastAsia="宋体" w:hAnsi="Times New Roman" w:hint="eastAsia"/>
          <w:color w:val="0070C0"/>
          <w:sz w:val="24"/>
        </w:rPr>
        <w:t>）的锌（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zinc</w:t>
      </w:r>
      <w:r w:rsidRPr="00613CBD">
        <w:rPr>
          <w:rFonts w:ascii="Times New Roman" w:eastAsia="宋体" w:hAnsi="Times New Roman" w:hint="eastAsia"/>
          <w:color w:val="0070C0"/>
          <w:sz w:val="24"/>
        </w:rPr>
        <w:t>）含量有偏低的趋势。</w:t>
      </w:r>
    </w:p>
    <w:p w14:paraId="476E5107" w14:textId="77777777" w:rsidR="00C2308F" w:rsidRPr="00613CBD" w:rsidRDefault="00C2308F" w:rsidP="008E7F7B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613CBD">
        <w:rPr>
          <w:rFonts w:ascii="Times New Roman" w:hAnsi="Times New Roman" w:cs="Helvetica"/>
          <w:color w:val="333333"/>
          <w:sz w:val="28"/>
          <w:szCs w:val="28"/>
        </w:rPr>
        <w:t>4. Atmospheric Lapse Rate</w:t>
      </w:r>
    </w:p>
    <w:p w14:paraId="734EDE54" w14:textId="03767738" w:rsidR="00C2308F" w:rsidRPr="00613CBD" w:rsidRDefault="00C2308F" w:rsidP="008E7F7B">
      <w:pPr>
        <w:spacing w:line="480" w:lineRule="auto"/>
        <w:rPr>
          <w:rFonts w:ascii="Times New Roman" w:eastAsia="宋体" w:hAnsi="Times New Roman"/>
          <w:b/>
          <w:bCs/>
          <w:i/>
          <w:iCs/>
          <w:sz w:val="24"/>
        </w:rPr>
      </w:pP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Draw a scatter plot with regression line, and investigate if the lapse rate is 9.8 degrees C km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zCs w:val="18"/>
          <w:shd w:val="clear" w:color="auto" w:fill="FFFFFF"/>
          <w:vertAlign w:val="superscript"/>
        </w:rPr>
        <w:t>-1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.</w:t>
      </w:r>
    </w:p>
    <w:p w14:paraId="2F7B2C1A" w14:textId="284BAF5E" w:rsidR="00E87976" w:rsidRPr="00613CBD" w:rsidRDefault="00C2308F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绘制温度</w:t>
      </w:r>
      <w:r w:rsidRPr="00613CBD">
        <w:rPr>
          <w:rFonts w:ascii="Times New Roman" w:eastAsia="宋体" w:hAnsi="Times New Roman"/>
          <w:sz w:val="24"/>
        </w:rPr>
        <w:t>-</w:t>
      </w:r>
      <w:r w:rsidRPr="00613CBD">
        <w:rPr>
          <w:rFonts w:ascii="Times New Roman" w:eastAsia="宋体" w:hAnsi="Times New Roman" w:hint="eastAsia"/>
          <w:sz w:val="24"/>
        </w:rPr>
        <w:t>时间散点图，并进行简单的线性回归分析。</w:t>
      </w:r>
    </w:p>
    <w:p w14:paraId="7A936563" w14:textId="4BD56E6F" w:rsidR="00C2308F" w:rsidRPr="00613CBD" w:rsidRDefault="00C2308F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0F27ADBB" wp14:editId="0040AA64">
            <wp:extent cx="4503810" cy="16765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6354" w14:textId="407E6545" w:rsidR="00C2308F" w:rsidRPr="00613CBD" w:rsidRDefault="00C2308F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1D394421" wp14:editId="0755F343">
            <wp:extent cx="4579620" cy="404533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59" cy="40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E607" w14:textId="7C70C431" w:rsidR="00C2308F" w:rsidRPr="00613CBD" w:rsidRDefault="00C2308F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/>
          <w:sz w:val="24"/>
        </w:rPr>
        <w:t>5</w:t>
      </w:r>
    </w:p>
    <w:p w14:paraId="0D239406" w14:textId="79062E60" w:rsidR="00C2308F" w:rsidRPr="00613CBD" w:rsidRDefault="00C2308F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6763CE88" wp14:editId="7AF73701">
            <wp:extent cx="4717189" cy="2232853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1361" w14:textId="41ED9C16" w:rsidR="00C2308F" w:rsidRPr="00613CBD" w:rsidRDefault="00C2308F" w:rsidP="008E7F7B">
      <w:pPr>
        <w:spacing w:line="480" w:lineRule="auto"/>
        <w:ind w:firstLineChars="200" w:firstLine="482"/>
        <w:rPr>
          <w:rFonts w:ascii="Times New Roman" w:eastAsia="宋体" w:hAnsi="Times New Roman"/>
          <w:color w:val="0070C0"/>
          <w:sz w:val="24"/>
          <w:szCs w:val="18"/>
          <w:shd w:val="clear" w:color="auto" w:fill="FFFFFF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结果与讨论：</w:t>
      </w:r>
      <w:r w:rsidR="00257153" w:rsidRPr="00613CBD">
        <w:rPr>
          <w:rFonts w:ascii="Times New Roman" w:eastAsia="宋体" w:hAnsi="Times New Roman" w:hint="eastAsia"/>
          <w:color w:val="0070C0"/>
          <w:sz w:val="24"/>
        </w:rPr>
        <w:t>根据线性拟合结果可知，温度的下降速率为</w:t>
      </w:r>
      <w:r w:rsidR="00257153" w:rsidRPr="00613CBD">
        <w:rPr>
          <w:rFonts w:ascii="Times New Roman" w:eastAsia="宋体" w:hAnsi="Times New Roman" w:hint="eastAsia"/>
          <w:color w:val="0070C0"/>
          <w:sz w:val="24"/>
        </w:rPr>
        <w:t>9</w:t>
      </w:r>
      <w:r w:rsidR="00257153" w:rsidRPr="00613CBD">
        <w:rPr>
          <w:rFonts w:ascii="Times New Roman" w:eastAsia="宋体" w:hAnsi="Times New Roman"/>
          <w:color w:val="0070C0"/>
          <w:sz w:val="24"/>
        </w:rPr>
        <w:t>.3121</w:t>
      </w:r>
      <w:r w:rsidR="00257153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degrees C km</w:t>
      </w:r>
      <w:r w:rsidR="00257153" w:rsidRPr="00613CBD">
        <w:rPr>
          <w:rFonts w:ascii="Times New Roman" w:eastAsia="宋体" w:hAnsi="Times New Roman"/>
          <w:color w:val="0070C0"/>
          <w:sz w:val="24"/>
          <w:szCs w:val="18"/>
          <w:shd w:val="clear" w:color="auto" w:fill="FFFFFF"/>
          <w:vertAlign w:val="superscript"/>
        </w:rPr>
        <w:t>-1</w:t>
      </w:r>
      <w:r w:rsidR="00257153" w:rsidRPr="00613CBD">
        <w:rPr>
          <w:rFonts w:ascii="Times New Roman" w:eastAsia="宋体" w:hAnsi="Times New Roman" w:hint="eastAsia"/>
          <w:color w:val="0070C0"/>
          <w:sz w:val="24"/>
          <w:szCs w:val="18"/>
          <w:shd w:val="clear" w:color="auto" w:fill="FFFFFF"/>
        </w:rPr>
        <w:t>。</w:t>
      </w:r>
    </w:p>
    <w:p w14:paraId="7EE1DFA2" w14:textId="77777777" w:rsidR="00257153" w:rsidRPr="00613CBD" w:rsidRDefault="00257153" w:rsidP="008E7F7B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613CBD">
        <w:rPr>
          <w:rFonts w:ascii="Times New Roman" w:hAnsi="Times New Roman" w:cs="Helvetica"/>
          <w:color w:val="333333"/>
          <w:sz w:val="28"/>
          <w:szCs w:val="28"/>
        </w:rPr>
        <w:t>5. The Big Bang Theory</w:t>
      </w:r>
    </w:p>
    <w:p w14:paraId="5389BEB9" w14:textId="5B22FBDE" w:rsidR="00257153" w:rsidRPr="00613CBD" w:rsidRDefault="00257153" w:rsidP="008E7F7B">
      <w:pPr>
        <w:spacing w:line="480" w:lineRule="auto"/>
        <w:rPr>
          <w:rFonts w:ascii="Times New Roman" w:eastAsia="宋体" w:hAnsi="Times New Roman"/>
          <w:i/>
          <w:iCs/>
          <w:sz w:val="24"/>
        </w:rPr>
      </w:pPr>
      <w:r w:rsidRPr="00613CBD">
        <w:rPr>
          <w:rStyle w:val="a3"/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t xml:space="preserve">5.1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Make a scatter plot with distance as the Y-axis and recession velocity as the X-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lastRenderedPageBreak/>
        <w:t>axis. Describe what you see.</w:t>
      </w:r>
    </w:p>
    <w:p w14:paraId="44A8A69C" w14:textId="4A8BDA7D" w:rsidR="00C2308F" w:rsidRPr="00613CBD" w:rsidRDefault="00257153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绘制距离</w:t>
      </w:r>
      <w:r w:rsidRPr="00613CBD">
        <w:rPr>
          <w:rFonts w:ascii="Times New Roman" w:eastAsia="宋体" w:hAnsi="Times New Roman" w:hint="eastAsia"/>
          <w:sz w:val="24"/>
        </w:rPr>
        <w:t>-</w:t>
      </w:r>
      <w:r w:rsidRPr="00613CBD">
        <w:rPr>
          <w:rFonts w:ascii="Times New Roman" w:eastAsia="宋体" w:hAnsi="Times New Roman" w:hint="eastAsia"/>
          <w:sz w:val="24"/>
        </w:rPr>
        <w:t>速率散点图。</w:t>
      </w:r>
    </w:p>
    <w:p w14:paraId="7249D03D" w14:textId="2C398B67" w:rsidR="00257153" w:rsidRPr="00613CBD" w:rsidRDefault="00257153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8D09BEC" wp14:editId="75FAA930">
            <wp:extent cx="4442845" cy="105165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B6BA" w14:textId="3EA916AC" w:rsidR="00257153" w:rsidRPr="00613CBD" w:rsidRDefault="00257153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560B928C" wp14:editId="75BBBF5C">
            <wp:extent cx="4602480" cy="4065524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84" cy="40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8DD6" w14:textId="063D5221" w:rsidR="00257153" w:rsidRPr="00613CBD" w:rsidRDefault="00257153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 w:hint="eastAsia"/>
          <w:sz w:val="24"/>
        </w:rPr>
        <w:t>6</w:t>
      </w:r>
    </w:p>
    <w:p w14:paraId="7984657F" w14:textId="48BF1E9E" w:rsidR="00257153" w:rsidRPr="00613CBD" w:rsidRDefault="00257153" w:rsidP="008E7F7B">
      <w:pPr>
        <w:spacing w:line="480" w:lineRule="auto"/>
        <w:ind w:firstLineChars="200" w:firstLine="482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结果与讨论：</w:t>
      </w:r>
      <w:r w:rsidRPr="00613CBD">
        <w:rPr>
          <w:rFonts w:ascii="Times New Roman" w:eastAsia="宋体" w:hAnsi="Times New Roman" w:hint="eastAsia"/>
          <w:color w:val="0070C0"/>
          <w:sz w:val="24"/>
        </w:rPr>
        <w:t>随着距离变远，速度变大，可尝试做简单的线性回归分析。</w:t>
      </w:r>
    </w:p>
    <w:p w14:paraId="67066225" w14:textId="38027EDD" w:rsidR="00257153" w:rsidRPr="00613CBD" w:rsidRDefault="00257153" w:rsidP="008E7F7B">
      <w:pPr>
        <w:spacing w:line="480" w:lineRule="auto"/>
        <w:rPr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</w:pPr>
      <w:r w:rsidRPr="00613CBD">
        <w:rPr>
          <w:rStyle w:val="a3"/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t xml:space="preserve">5.2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Add a simple linear regression line to the above scatter plot.</w:t>
      </w:r>
    </w:p>
    <w:p w14:paraId="52C9B8BB" w14:textId="6E12206F" w:rsidR="00257153" w:rsidRPr="00613CBD" w:rsidRDefault="00257153" w:rsidP="008E7F7B">
      <w:pPr>
        <w:spacing w:line="480" w:lineRule="auto"/>
        <w:ind w:firstLineChars="200" w:firstLine="480"/>
        <w:rPr>
          <w:rFonts w:ascii="Times New Roman" w:eastAsia="宋体" w:hAnsi="Times New Roman"/>
          <w:color w:val="333333"/>
          <w:sz w:val="24"/>
          <w:shd w:val="clear" w:color="auto" w:fill="FFFFFF"/>
        </w:rPr>
      </w:pPr>
      <w:r w:rsidRPr="00613CBD">
        <w:rPr>
          <w:rFonts w:ascii="Times New Roman" w:eastAsia="宋体" w:hAnsi="Times New Roman" w:hint="eastAsia"/>
          <w:color w:val="333333"/>
          <w:sz w:val="24"/>
          <w:shd w:val="clear" w:color="auto" w:fill="FFFFFF"/>
        </w:rPr>
        <w:t>在</w:t>
      </w:r>
      <w:r w:rsidRPr="00613CBD">
        <w:rPr>
          <w:rFonts w:ascii="Times New Roman" w:eastAsia="宋体" w:hAnsi="Times New Roman"/>
          <w:color w:val="333333"/>
          <w:sz w:val="24"/>
          <w:shd w:val="clear" w:color="auto" w:fill="FFFFFF"/>
        </w:rPr>
        <w:t>5.1</w:t>
      </w:r>
      <w:r w:rsidRPr="00613CBD">
        <w:rPr>
          <w:rFonts w:ascii="Times New Roman" w:eastAsia="宋体" w:hAnsi="Times New Roman" w:hint="eastAsia"/>
          <w:color w:val="333333"/>
          <w:sz w:val="24"/>
          <w:shd w:val="clear" w:color="auto" w:fill="FFFFFF"/>
        </w:rPr>
        <w:t>的基础之上进行简单的线性回归分析。</w:t>
      </w:r>
    </w:p>
    <w:p w14:paraId="4873248E" w14:textId="692BBFCA" w:rsidR="00257153" w:rsidRPr="00613CBD" w:rsidRDefault="00257153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286E0DC" wp14:editId="3B6D3F8C">
            <wp:extent cx="4480948" cy="4648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91BB" w14:textId="49B27E37" w:rsidR="00257153" w:rsidRPr="00613CBD" w:rsidRDefault="00257153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27592F87" wp14:editId="59451138">
            <wp:extent cx="4457700" cy="3937635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88" cy="39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AE5" w14:textId="79AE8088" w:rsidR="00257153" w:rsidRPr="00613CBD" w:rsidRDefault="00257153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 w:hint="eastAsia"/>
          <w:sz w:val="24"/>
        </w:rPr>
        <w:t>7</w:t>
      </w:r>
    </w:p>
    <w:p w14:paraId="3685EC8D" w14:textId="50659EC4" w:rsidR="00257153" w:rsidRPr="00613CBD" w:rsidRDefault="00257153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20294CB4" wp14:editId="6B705B26">
            <wp:extent cx="4724809" cy="2194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96A6" w14:textId="4950C808" w:rsidR="00257153" w:rsidRPr="00613CBD" w:rsidRDefault="00257153" w:rsidP="008E7F7B">
      <w:pPr>
        <w:spacing w:line="480" w:lineRule="auto"/>
        <w:ind w:firstLineChars="200" w:firstLine="482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结果与讨论：</w:t>
      </w:r>
      <w:r w:rsidR="0097750D" w:rsidRPr="00613CBD">
        <w:rPr>
          <w:rFonts w:ascii="Times New Roman" w:eastAsia="宋体" w:hAnsi="Times New Roman" w:hint="eastAsia"/>
          <w:color w:val="0070C0"/>
          <w:sz w:val="24"/>
        </w:rPr>
        <w:t>线性拟合结果的</w:t>
      </w:r>
      <w:r w:rsidR="0097750D" w:rsidRPr="00613CBD">
        <w:rPr>
          <w:rFonts w:ascii="Times New Roman" w:eastAsia="宋体" w:hAnsi="Times New Roman" w:hint="eastAsia"/>
          <w:color w:val="0070C0"/>
          <w:sz w:val="24"/>
        </w:rPr>
        <w:t>R</w:t>
      </w:r>
      <w:r w:rsidR="0097750D" w:rsidRPr="00613CBD">
        <w:rPr>
          <w:rFonts w:ascii="Times New Roman" w:eastAsia="宋体" w:hAnsi="Times New Roman"/>
          <w:color w:val="0070C0"/>
          <w:sz w:val="24"/>
          <w:vertAlign w:val="superscript"/>
        </w:rPr>
        <w:t>2</w:t>
      </w:r>
      <w:r w:rsidR="0097750D" w:rsidRPr="00613CBD">
        <w:rPr>
          <w:rFonts w:ascii="Times New Roman" w:eastAsia="宋体" w:hAnsi="Times New Roman" w:hint="eastAsia"/>
          <w:color w:val="0070C0"/>
          <w:sz w:val="24"/>
        </w:rPr>
        <w:t>为</w:t>
      </w:r>
      <w:r w:rsidR="0097750D" w:rsidRPr="00613CBD">
        <w:rPr>
          <w:rFonts w:ascii="Times New Roman" w:eastAsia="宋体" w:hAnsi="Times New Roman" w:hint="eastAsia"/>
          <w:color w:val="0070C0"/>
          <w:sz w:val="24"/>
        </w:rPr>
        <w:t>0</w:t>
      </w:r>
      <w:r w:rsidR="0097750D" w:rsidRPr="00613CBD">
        <w:rPr>
          <w:rFonts w:ascii="Times New Roman" w:eastAsia="宋体" w:hAnsi="Times New Roman"/>
          <w:color w:val="0070C0"/>
          <w:sz w:val="24"/>
        </w:rPr>
        <w:t>.6235</w:t>
      </w:r>
      <w:r w:rsidR="0097750D" w:rsidRPr="00613CBD">
        <w:rPr>
          <w:rFonts w:ascii="Times New Roman" w:eastAsia="宋体" w:hAnsi="Times New Roman" w:hint="eastAsia"/>
          <w:color w:val="0070C0"/>
          <w:sz w:val="24"/>
        </w:rPr>
        <w:t>，说明线性拟合结果不是特别好。</w:t>
      </w:r>
    </w:p>
    <w:p w14:paraId="6F4A494B" w14:textId="5FDE0B76" w:rsidR="0097750D" w:rsidRPr="00613CBD" w:rsidRDefault="0097750D" w:rsidP="008E7F7B">
      <w:pPr>
        <w:pStyle w:val="a4"/>
        <w:shd w:val="clear" w:color="auto" w:fill="FFFFFF"/>
        <w:spacing w:before="0" w:beforeAutospacing="0" w:after="165" w:afterAutospacing="0" w:line="480" w:lineRule="auto"/>
        <w:rPr>
          <w:rFonts w:ascii="Times New Roman" w:hAnsi="Times New Roman"/>
          <w:b/>
          <w:bCs/>
          <w:i/>
          <w:iCs/>
          <w:color w:val="333333"/>
        </w:rPr>
      </w:pPr>
      <w:r w:rsidRPr="00613CBD">
        <w:rPr>
          <w:rStyle w:val="a3"/>
          <w:rFonts w:ascii="Times New Roman" w:hAnsi="Times New Roman"/>
          <w:i/>
          <w:iCs/>
          <w:color w:val="333333"/>
        </w:rPr>
        <w:t xml:space="preserve">5.3 </w:t>
      </w:r>
      <w:r w:rsidRPr="00613CBD">
        <w:rPr>
          <w:rFonts w:ascii="Times New Roman" w:hAnsi="Times New Roman"/>
          <w:b/>
          <w:bCs/>
          <w:i/>
          <w:iCs/>
          <w:color w:val="333333"/>
        </w:rPr>
        <w:t>If Hubble’s </w:t>
      </w:r>
      <w:r w:rsidRPr="00613CBD">
        <w:rPr>
          <w:rStyle w:val="a5"/>
          <w:rFonts w:ascii="Times New Roman" w:hAnsi="Times New Roman"/>
          <w:b/>
          <w:bCs/>
          <w:i w:val="0"/>
          <w:iCs w:val="0"/>
          <w:color w:val="333333"/>
        </w:rPr>
        <w:t>Big Bang Theory</w:t>
      </w:r>
      <w:r w:rsidRPr="00613CBD">
        <w:rPr>
          <w:rFonts w:ascii="Times New Roman" w:hAnsi="Times New Roman"/>
          <w:b/>
          <w:bCs/>
          <w:i/>
          <w:iCs/>
          <w:color w:val="333333"/>
        </w:rPr>
        <w:t> is correct, explain why the following two assumptions about the regression line you made in 5.2 need to be true:</w:t>
      </w:r>
    </w:p>
    <w:p w14:paraId="0FEAAFCB" w14:textId="77777777" w:rsidR="0097750D" w:rsidRPr="00613CBD" w:rsidRDefault="0097750D" w:rsidP="008E7F7B">
      <w:pPr>
        <w:pStyle w:val="a4"/>
        <w:numPr>
          <w:ilvl w:val="0"/>
          <w:numId w:val="1"/>
        </w:numPr>
        <w:shd w:val="clear" w:color="auto" w:fill="FFFFFF"/>
        <w:spacing w:before="0" w:beforeAutospacing="0" w:after="165" w:afterAutospacing="0" w:line="480" w:lineRule="auto"/>
        <w:rPr>
          <w:rFonts w:ascii="Times New Roman" w:hAnsi="Times New Roman"/>
          <w:b/>
          <w:bCs/>
          <w:i/>
          <w:iCs/>
          <w:color w:val="333333"/>
        </w:rPr>
      </w:pPr>
      <w:r w:rsidRPr="00613CBD">
        <w:rPr>
          <w:rFonts w:ascii="Times New Roman" w:hAnsi="Times New Roman"/>
          <w:b/>
          <w:bCs/>
          <w:i/>
          <w:iCs/>
          <w:color w:val="333333"/>
        </w:rPr>
        <w:t>The intercept should be zero</w:t>
      </w:r>
    </w:p>
    <w:p w14:paraId="3966C7CD" w14:textId="77777777" w:rsidR="0097750D" w:rsidRPr="00613CBD" w:rsidRDefault="0097750D" w:rsidP="008E7F7B">
      <w:pPr>
        <w:pStyle w:val="a4"/>
        <w:numPr>
          <w:ilvl w:val="0"/>
          <w:numId w:val="1"/>
        </w:numPr>
        <w:shd w:val="clear" w:color="auto" w:fill="FFFFFF"/>
        <w:spacing w:before="0" w:beforeAutospacing="0" w:after="165" w:afterAutospacing="0" w:line="480" w:lineRule="auto"/>
        <w:rPr>
          <w:rFonts w:ascii="Times New Roman" w:hAnsi="Times New Roman"/>
          <w:b/>
          <w:bCs/>
          <w:i/>
          <w:iCs/>
          <w:color w:val="333333"/>
        </w:rPr>
      </w:pPr>
      <w:r w:rsidRPr="00613CBD">
        <w:rPr>
          <w:rFonts w:ascii="Times New Roman" w:hAnsi="Times New Roman"/>
          <w:b/>
          <w:bCs/>
          <w:i/>
          <w:iCs/>
          <w:color w:val="333333"/>
        </w:rPr>
        <w:t>And the slope is the age of the universe</w:t>
      </w:r>
    </w:p>
    <w:p w14:paraId="370BE122" w14:textId="77777777" w:rsidR="0097750D" w:rsidRPr="00613CBD" w:rsidRDefault="0097750D" w:rsidP="008E7F7B">
      <w:pPr>
        <w:pStyle w:val="a4"/>
        <w:shd w:val="clear" w:color="auto" w:fill="FFFFFF"/>
        <w:spacing w:before="0" w:beforeAutospacing="0" w:after="165" w:afterAutospacing="0" w:line="480" w:lineRule="auto"/>
        <w:rPr>
          <w:rFonts w:ascii="Times New Roman" w:hAnsi="Times New Roman"/>
          <w:b/>
          <w:bCs/>
          <w:i/>
          <w:iCs/>
          <w:color w:val="333333"/>
        </w:rPr>
      </w:pPr>
      <w:r w:rsidRPr="00613CBD">
        <w:rPr>
          <w:rFonts w:ascii="Times New Roman" w:hAnsi="Times New Roman"/>
          <w:b/>
          <w:bCs/>
          <w:i/>
          <w:iCs/>
          <w:color w:val="333333"/>
        </w:rPr>
        <w:lastRenderedPageBreak/>
        <w:t>Address the first assumption with your regression results; and estimate the age of the universe.</w:t>
      </w:r>
    </w:p>
    <w:p w14:paraId="3B16ABD4" w14:textId="44228E48" w:rsidR="0097750D" w:rsidRPr="00613CBD" w:rsidRDefault="0097750D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显示线性拟合结果的</w:t>
      </w:r>
      <w:r w:rsidR="00C46BC4" w:rsidRPr="00613CBD">
        <w:rPr>
          <w:rFonts w:ascii="Times New Roman" w:eastAsia="宋体" w:hAnsi="Times New Roman" w:hint="eastAsia"/>
          <w:sz w:val="24"/>
        </w:rPr>
        <w:t>截距</w:t>
      </w:r>
      <w:r w:rsidRPr="00613CBD">
        <w:rPr>
          <w:rFonts w:ascii="Times New Roman" w:eastAsia="宋体" w:hAnsi="Times New Roman" w:hint="eastAsia"/>
          <w:sz w:val="24"/>
        </w:rPr>
        <w:t>和斜率</w:t>
      </w:r>
      <w:r w:rsidR="00C46BC4" w:rsidRPr="00613CBD">
        <w:rPr>
          <w:rFonts w:ascii="Times New Roman" w:eastAsia="宋体" w:hAnsi="Times New Roman" w:hint="eastAsia"/>
          <w:sz w:val="24"/>
        </w:rPr>
        <w:t>数值</w:t>
      </w:r>
      <w:r w:rsidRPr="00613CBD">
        <w:rPr>
          <w:rFonts w:ascii="Times New Roman" w:eastAsia="宋体" w:hAnsi="Times New Roman" w:hint="eastAsia"/>
          <w:sz w:val="24"/>
        </w:rPr>
        <w:t>。</w:t>
      </w:r>
    </w:p>
    <w:p w14:paraId="51C538C7" w14:textId="73E94FF1" w:rsidR="0097750D" w:rsidRPr="00613CBD" w:rsidRDefault="0097750D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32343FD" wp14:editId="2AF42983">
            <wp:extent cx="4427604" cy="396274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CA15" w14:textId="682FBBE3" w:rsidR="0097750D" w:rsidRPr="00613CBD" w:rsidRDefault="0097750D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0A47E822" wp14:editId="03A10CB7">
            <wp:extent cx="4717189" cy="480102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27F" w14:textId="2837C361" w:rsidR="0097750D" w:rsidRPr="00613CBD" w:rsidRDefault="0097750D" w:rsidP="008E7F7B">
      <w:pPr>
        <w:spacing w:line="480" w:lineRule="auto"/>
        <w:ind w:firstLineChars="200" w:firstLine="482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结果与讨论：</w:t>
      </w:r>
      <w:r w:rsidRPr="00613CBD">
        <w:rPr>
          <w:rFonts w:ascii="Times New Roman" w:eastAsia="宋体" w:hAnsi="Times New Roman" w:hint="eastAsia"/>
          <w:color w:val="0070C0"/>
          <w:sz w:val="24"/>
        </w:rPr>
        <w:t>根据</w:t>
      </w:r>
      <w:r w:rsidRPr="00613CBD">
        <w:rPr>
          <w:rFonts w:ascii="Times New Roman" w:eastAsia="宋体" w:hAnsi="Times New Roman"/>
          <w:color w:val="0070C0"/>
          <w:sz w:val="24"/>
        </w:rPr>
        <w:t>Edwin Hubble</w:t>
      </w:r>
      <w:r w:rsidRPr="00613CBD">
        <w:rPr>
          <w:rFonts w:ascii="Times New Roman" w:eastAsia="宋体" w:hAnsi="Times New Roman" w:hint="eastAsia"/>
          <w:color w:val="0070C0"/>
          <w:sz w:val="24"/>
        </w:rPr>
        <w:t>的大爆炸理论来说，宇宙起源于大爆炸，因此，最初的距离理论上是</w:t>
      </w:r>
      <w:r w:rsidRPr="00613CBD">
        <w:rPr>
          <w:rFonts w:ascii="Times New Roman" w:eastAsia="宋体" w:hAnsi="Times New Roman" w:hint="eastAsia"/>
          <w:color w:val="0070C0"/>
          <w:sz w:val="24"/>
        </w:rPr>
        <w:t>0</w:t>
      </w:r>
      <w:r w:rsidRPr="00613CBD">
        <w:rPr>
          <w:rFonts w:ascii="Times New Roman" w:eastAsia="宋体" w:hAnsi="Times New Roman" w:hint="eastAsia"/>
          <w:color w:val="0070C0"/>
          <w:sz w:val="24"/>
        </w:rPr>
        <w:t>，也就是线性回归中的截距。根据第二个假设，</w:t>
      </w:r>
      <w:r w:rsidR="00874419">
        <w:rPr>
          <w:rFonts w:ascii="Times New Roman" w:eastAsia="宋体" w:hAnsi="Times New Roman" w:hint="eastAsia"/>
          <w:color w:val="0070C0"/>
          <w:sz w:val="24"/>
        </w:rPr>
        <w:t>线性</w:t>
      </w:r>
      <w:r w:rsidRPr="00613CBD">
        <w:rPr>
          <w:rFonts w:ascii="Times New Roman" w:eastAsia="宋体" w:hAnsi="Times New Roman" w:hint="eastAsia"/>
          <w:color w:val="0070C0"/>
          <w:sz w:val="24"/>
        </w:rPr>
        <w:t>回归的斜率是宇宙的年龄，斜率结果是</w:t>
      </w:r>
      <w:r w:rsidRPr="00613CBD">
        <w:rPr>
          <w:rFonts w:ascii="Times New Roman" w:eastAsia="宋体" w:hAnsi="Times New Roman" w:hint="eastAsia"/>
          <w:color w:val="0070C0"/>
          <w:sz w:val="24"/>
        </w:rPr>
        <w:t>0</w:t>
      </w:r>
      <w:r w:rsidRPr="00613CBD">
        <w:rPr>
          <w:rFonts w:ascii="Times New Roman" w:eastAsia="宋体" w:hAnsi="Times New Roman"/>
          <w:color w:val="0070C0"/>
          <w:sz w:val="24"/>
        </w:rPr>
        <w:t>.001372936</w:t>
      </w:r>
      <w:r w:rsidRPr="00613CBD">
        <w:rPr>
          <w:rFonts w:ascii="Times New Roman" w:eastAsia="宋体" w:hAnsi="Times New Roman" w:hint="eastAsia"/>
          <w:color w:val="0070C0"/>
          <w:sz w:val="24"/>
        </w:rPr>
        <w:t>，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1 megaparsec=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3.09*10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  <w:vertAlign w:val="superscript"/>
        </w:rPr>
        <w:t>19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km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，</w:t>
      </w:r>
      <w:r w:rsidR="00C46BC4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速率的单位是</w:t>
      </w:r>
      <w:r w:rsidR="00C46BC4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km/s</w:t>
      </w:r>
      <w:r w:rsidR="00C46BC4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，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age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=3.09*10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  <w:vertAlign w:val="superscript"/>
        </w:rPr>
        <w:t>19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*0.001372936/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（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6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0*60*24*365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）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=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1.35*10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  <w:vertAlign w:val="superscript"/>
        </w:rPr>
        <w:t>9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 xml:space="preserve"> 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year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。宇宙的年龄为</w:t>
      </w:r>
      <w:r w:rsidR="00766A76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13.5</w:t>
      </w:r>
      <w:r w:rsidR="00766A76" w:rsidRPr="00613CBD">
        <w:rPr>
          <w:rFonts w:ascii="Times New Roman" w:eastAsia="宋体" w:hAnsi="Times New Roman" w:hint="eastAsia"/>
          <w:color w:val="0070C0"/>
          <w:sz w:val="24"/>
          <w:shd w:val="clear" w:color="auto" w:fill="FFFFFF"/>
        </w:rPr>
        <w:t>亿年。</w:t>
      </w:r>
    </w:p>
    <w:p w14:paraId="4172B075" w14:textId="11583587" w:rsidR="00766A76" w:rsidRPr="00613CBD" w:rsidRDefault="00766A76" w:rsidP="008E7F7B">
      <w:pPr>
        <w:spacing w:line="480" w:lineRule="auto"/>
        <w:rPr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</w:pPr>
      <w:r w:rsidRPr="00613CBD">
        <w:rPr>
          <w:rStyle w:val="a3"/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t xml:space="preserve">5.4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Explain why improved measurement of distance would lead to more precise estimates of the regression coefficients</w:t>
      </w:r>
      <w:r w:rsidRPr="00613CBD">
        <w:rPr>
          <w:rFonts w:ascii="Times New Roman" w:eastAsia="宋体" w:hAnsi="Times New Roman" w:hint="eastAsia"/>
          <w:b/>
          <w:bCs/>
          <w:i/>
          <w:iCs/>
          <w:color w:val="333333"/>
          <w:sz w:val="24"/>
          <w:shd w:val="clear" w:color="auto" w:fill="FFFFFF"/>
        </w:rPr>
        <w:t>.</w:t>
      </w:r>
    </w:p>
    <w:p w14:paraId="5B2AA47B" w14:textId="77777777" w:rsidR="00C46BC4" w:rsidRPr="00613CBD" w:rsidRDefault="00766A76" w:rsidP="008E7F7B">
      <w:pPr>
        <w:spacing w:line="480" w:lineRule="auto"/>
        <w:ind w:firstLineChars="200" w:firstLine="482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结果与讨论：</w:t>
      </w:r>
      <w:r w:rsidR="00C46BC4" w:rsidRPr="00613CBD">
        <w:rPr>
          <w:rFonts w:ascii="Times New Roman" w:eastAsia="宋体" w:hAnsi="Times New Roman" w:hint="eastAsia"/>
          <w:color w:val="0070C0"/>
          <w:sz w:val="24"/>
        </w:rPr>
        <w:t>提高距离的测试精度，使得距离的结果更加接近真实值，那么线性拟合的结果就更加接近于真实值，所以，回归参数的结果就更加准确。</w:t>
      </w:r>
    </w:p>
    <w:p w14:paraId="7057D747" w14:textId="25B739AC" w:rsidR="00C46BC4" w:rsidRPr="008E7F7B" w:rsidRDefault="00C46BC4" w:rsidP="008E7F7B">
      <w:pPr>
        <w:spacing w:line="480" w:lineRule="auto"/>
        <w:rPr>
          <w:rFonts w:ascii="Times New Roman" w:eastAsia="宋体" w:hAnsi="Times New Roman"/>
          <w:color w:val="002060"/>
          <w:sz w:val="24"/>
        </w:rPr>
      </w:pPr>
      <w:r w:rsidRPr="008E7F7B">
        <w:rPr>
          <w:rFonts w:ascii="Times New Roman" w:eastAsia="宋体" w:hAnsi="Times New Roman" w:hint="eastAsia"/>
          <w:color w:val="002060"/>
          <w:sz w:val="24"/>
        </w:rPr>
        <w:t>注：</w:t>
      </w:r>
      <w:r w:rsidRPr="008E7F7B">
        <w:rPr>
          <w:rFonts w:ascii="Times New Roman" w:eastAsia="宋体" w:hAnsi="Times New Roman" w:hint="eastAsia"/>
          <w:color w:val="002060"/>
          <w:sz w:val="24"/>
        </w:rPr>
        <w:t>5</w:t>
      </w:r>
      <w:r w:rsidRPr="008E7F7B">
        <w:rPr>
          <w:rFonts w:ascii="Times New Roman" w:eastAsia="宋体" w:hAnsi="Times New Roman"/>
          <w:color w:val="002060"/>
          <w:sz w:val="24"/>
        </w:rPr>
        <w:t>.3</w:t>
      </w:r>
      <w:r w:rsidRPr="008E7F7B">
        <w:rPr>
          <w:rFonts w:ascii="Times New Roman" w:eastAsia="宋体" w:hAnsi="Times New Roman" w:hint="eastAsia"/>
          <w:color w:val="002060"/>
          <w:sz w:val="24"/>
        </w:rPr>
        <w:t>和</w:t>
      </w:r>
      <w:r w:rsidRPr="008E7F7B">
        <w:rPr>
          <w:rFonts w:ascii="Times New Roman" w:eastAsia="宋体" w:hAnsi="Times New Roman" w:hint="eastAsia"/>
          <w:color w:val="002060"/>
          <w:sz w:val="24"/>
        </w:rPr>
        <w:t>5</w:t>
      </w:r>
      <w:r w:rsidRPr="008E7F7B">
        <w:rPr>
          <w:rFonts w:ascii="Times New Roman" w:eastAsia="宋体" w:hAnsi="Times New Roman" w:hint="eastAsia"/>
          <w:color w:val="002060"/>
          <w:sz w:val="24"/>
        </w:rPr>
        <w:t>，</w:t>
      </w:r>
      <w:r w:rsidRPr="008E7F7B">
        <w:rPr>
          <w:rFonts w:ascii="Times New Roman" w:eastAsia="宋体" w:hAnsi="Times New Roman" w:hint="eastAsia"/>
          <w:color w:val="002060"/>
          <w:sz w:val="24"/>
        </w:rPr>
        <w:t>4</w:t>
      </w:r>
      <w:r w:rsidRPr="008E7F7B">
        <w:rPr>
          <w:rFonts w:ascii="Times New Roman" w:eastAsia="宋体" w:hAnsi="Times New Roman" w:hint="eastAsia"/>
          <w:color w:val="002060"/>
          <w:sz w:val="24"/>
        </w:rPr>
        <w:t>请教李元同学解释了一下题意，帮助解题。</w:t>
      </w:r>
    </w:p>
    <w:p w14:paraId="6D3F1176" w14:textId="77777777" w:rsidR="00C46BC4" w:rsidRPr="00613CBD" w:rsidRDefault="00C46BC4" w:rsidP="008E7F7B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613CBD">
        <w:rPr>
          <w:rFonts w:ascii="Times New Roman" w:hAnsi="Times New Roman" w:cs="Helvetica"/>
          <w:color w:val="333333"/>
          <w:sz w:val="28"/>
          <w:szCs w:val="28"/>
        </w:rPr>
        <w:t>6. CPU Performance</w:t>
      </w:r>
    </w:p>
    <w:p w14:paraId="552BEE0C" w14:textId="17AC3B7A" w:rsidR="00766A76" w:rsidRPr="00613CBD" w:rsidRDefault="00C46BC4" w:rsidP="008E7F7B">
      <w:pPr>
        <w:spacing w:line="480" w:lineRule="auto"/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</w:pPr>
      <w:r w:rsidRPr="00613CBD">
        <w:rPr>
          <w:rStyle w:val="a3"/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t xml:space="preserve">6.1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For the train set, fit the best subset regression between predictor variable</w:t>
      </w:r>
      <w:r w:rsidR="00845BF8"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</w:t>
      </w:r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perf</w:t>
      </w:r>
      <w:r w:rsidR="00845BF8"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and response variables including</w:t>
      </w:r>
      <w:r w:rsidR="00845BF8"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</w:t>
      </w:r>
      <w:proofErr w:type="spellStart"/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syct</w:t>
      </w:r>
      <w:proofErr w:type="spellEnd"/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,</w:t>
      </w:r>
      <w:r w:rsidR="00845BF8"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</w:t>
      </w:r>
      <w:proofErr w:type="spellStart"/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mmin</w:t>
      </w:r>
      <w:proofErr w:type="spellEnd"/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,</w:t>
      </w:r>
      <w:r w:rsidR="00845BF8"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</w:t>
      </w:r>
      <w:proofErr w:type="spellStart"/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mmax</w:t>
      </w:r>
      <w:proofErr w:type="spellEnd"/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,</w:t>
      </w:r>
      <w:r w:rsidR="00845BF8"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</w:t>
      </w:r>
      <w:proofErr w:type="spellStart"/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cach</w:t>
      </w:r>
      <w:proofErr w:type="spellEnd"/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,</w:t>
      </w:r>
      <w:r w:rsidR="00845BF8"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</w:t>
      </w:r>
      <w:proofErr w:type="spellStart"/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chmin</w:t>
      </w:r>
      <w:proofErr w:type="spellEnd"/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, and</w:t>
      </w:r>
      <w:r w:rsidR="00845BF8"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</w:t>
      </w:r>
      <w:proofErr w:type="spellStart"/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chmax</w:t>
      </w:r>
      <w:proofErr w:type="spellEnd"/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.</w:t>
      </w:r>
    </w:p>
    <w:p w14:paraId="6FE42907" w14:textId="52BA4E5E" w:rsidR="00C46BC4" w:rsidRPr="00613CBD" w:rsidRDefault="00845BF8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根据题干，先将数据分为</w:t>
      </w:r>
      <w:r w:rsidRPr="00613CBD">
        <w:rPr>
          <w:rFonts w:ascii="Times New Roman" w:eastAsia="宋体" w:hAnsi="Times New Roman" w:hint="eastAsia"/>
          <w:sz w:val="24"/>
        </w:rPr>
        <w:t>train</w:t>
      </w:r>
      <w:r w:rsidRPr="00613CBD">
        <w:rPr>
          <w:rFonts w:ascii="Times New Roman" w:eastAsia="宋体" w:hAnsi="Times New Roman" w:hint="eastAsia"/>
          <w:sz w:val="24"/>
        </w:rPr>
        <w:t>和</w:t>
      </w:r>
      <w:r w:rsidRPr="00613CBD">
        <w:rPr>
          <w:rFonts w:ascii="Times New Roman" w:eastAsia="宋体" w:hAnsi="Times New Roman" w:hint="eastAsia"/>
          <w:sz w:val="24"/>
        </w:rPr>
        <w:t>test</w:t>
      </w:r>
      <w:r w:rsidRPr="00613CBD">
        <w:rPr>
          <w:rFonts w:ascii="Times New Roman" w:eastAsia="宋体" w:hAnsi="Times New Roman" w:hint="eastAsia"/>
          <w:sz w:val="24"/>
        </w:rPr>
        <w:t>两组，然后利用</w:t>
      </w:r>
      <w:r w:rsidRPr="00613CBD">
        <w:rPr>
          <w:rFonts w:ascii="Times New Roman" w:eastAsia="宋体" w:hAnsi="Times New Roman" w:hint="eastAsia"/>
          <w:sz w:val="24"/>
        </w:rPr>
        <w:t>train</w:t>
      </w:r>
      <w:r w:rsidRPr="00613CBD">
        <w:rPr>
          <w:rFonts w:ascii="Times New Roman" w:eastAsia="宋体" w:hAnsi="Times New Roman" w:hint="eastAsia"/>
          <w:sz w:val="24"/>
        </w:rPr>
        <w:t>的数据进行回归分析。</w:t>
      </w:r>
    </w:p>
    <w:p w14:paraId="7382E08A" w14:textId="4DF7A6FA" w:rsidR="00845BF8" w:rsidRPr="00613CBD" w:rsidRDefault="00845BF8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0D269970" wp14:editId="0DABC918">
            <wp:extent cx="5274310" cy="105727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465" w14:textId="2C2BDD25" w:rsidR="00845BF8" w:rsidRPr="00613CBD" w:rsidRDefault="00845BF8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29CFA464" wp14:editId="141182C6">
            <wp:extent cx="5274310" cy="2392045"/>
            <wp:effectExtent l="0" t="0" r="254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541D" w14:textId="119F186D" w:rsidR="00845BF8" w:rsidRPr="00613CBD" w:rsidRDefault="00845BF8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5965AE59" wp14:editId="56F50A75">
            <wp:extent cx="4899660" cy="432803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750" cy="43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D2FC" w14:textId="35A79D19" w:rsidR="00845BF8" w:rsidRPr="00613CBD" w:rsidRDefault="00845BF8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 w:hint="eastAsia"/>
          <w:sz w:val="24"/>
        </w:rPr>
        <w:t>8</w:t>
      </w:r>
    </w:p>
    <w:p w14:paraId="7A429EEC" w14:textId="6DA1EA4B" w:rsidR="00845BF8" w:rsidRPr="00613CBD" w:rsidRDefault="00845BF8" w:rsidP="008E7F7B">
      <w:pPr>
        <w:spacing w:line="480" w:lineRule="auto"/>
        <w:ind w:firstLineChars="200" w:firstLine="482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结果与讨论：</w:t>
      </w:r>
      <w:r w:rsidRPr="00613CBD">
        <w:rPr>
          <w:rFonts w:ascii="Times New Roman" w:eastAsia="宋体" w:hAnsi="Times New Roman" w:hint="eastAsia"/>
          <w:color w:val="0070C0"/>
          <w:sz w:val="24"/>
        </w:rPr>
        <w:t>回归结果的</w:t>
      </w:r>
      <w:r w:rsidRPr="00613CBD">
        <w:rPr>
          <w:rFonts w:ascii="Times New Roman" w:eastAsia="宋体" w:hAnsi="Times New Roman" w:hint="eastAsia"/>
          <w:color w:val="0070C0"/>
          <w:sz w:val="24"/>
        </w:rPr>
        <w:t>R</w:t>
      </w:r>
      <w:r w:rsidRPr="00613CBD">
        <w:rPr>
          <w:rFonts w:ascii="Times New Roman" w:eastAsia="宋体" w:hAnsi="Times New Roman"/>
          <w:color w:val="0070C0"/>
          <w:sz w:val="24"/>
          <w:vertAlign w:val="superscript"/>
        </w:rPr>
        <w:t>2</w:t>
      </w:r>
      <w:r w:rsidRPr="00613CBD">
        <w:rPr>
          <w:rFonts w:ascii="Times New Roman" w:eastAsia="宋体" w:hAnsi="Times New Roman" w:hint="eastAsia"/>
          <w:color w:val="0070C0"/>
          <w:sz w:val="24"/>
        </w:rPr>
        <w:t>为</w:t>
      </w:r>
      <w:r w:rsidRPr="00613CBD">
        <w:rPr>
          <w:rFonts w:ascii="Times New Roman" w:eastAsia="宋体" w:hAnsi="Times New Roman" w:hint="eastAsia"/>
          <w:color w:val="0070C0"/>
          <w:sz w:val="24"/>
        </w:rPr>
        <w:t>0</w:t>
      </w:r>
      <w:r w:rsidRPr="00613CBD">
        <w:rPr>
          <w:rFonts w:ascii="Times New Roman" w:eastAsia="宋体" w:hAnsi="Times New Roman"/>
          <w:color w:val="0070C0"/>
          <w:sz w:val="24"/>
        </w:rPr>
        <w:t>.8399</w:t>
      </w:r>
      <w:r w:rsidRPr="00613CBD">
        <w:rPr>
          <w:rFonts w:ascii="Times New Roman" w:eastAsia="宋体" w:hAnsi="Times New Roman" w:hint="eastAsia"/>
          <w:color w:val="0070C0"/>
          <w:sz w:val="24"/>
        </w:rPr>
        <w:t>，拟合结果较好。</w:t>
      </w:r>
    </w:p>
    <w:p w14:paraId="77A63481" w14:textId="421E36B0" w:rsidR="00845BF8" w:rsidRPr="00613CBD" w:rsidRDefault="00845BF8" w:rsidP="008E7F7B">
      <w:pPr>
        <w:spacing w:line="480" w:lineRule="auto"/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</w:pPr>
      <w:r w:rsidRPr="00613CBD">
        <w:rPr>
          <w:rStyle w:val="a3"/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lastRenderedPageBreak/>
        <w:t xml:space="preserve">6.2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Apply the best regression model to the test set, and compare your predicted </w:t>
      </w:r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perf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values with the actual values that provided in the test set. Quantify the mean bias between predicted </w:t>
      </w:r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perf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values and provided </w:t>
      </w:r>
      <w:r w:rsidRPr="00613CBD">
        <w:rPr>
          <w:rStyle w:val="HTML"/>
          <w:rFonts w:ascii="Times New Roman" w:hAnsi="Times New Roman" w:cs="Courier New"/>
          <w:b/>
          <w:bCs/>
          <w:i/>
          <w:iCs/>
          <w:color w:val="333333"/>
        </w:rPr>
        <w:t>perf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 xml:space="preserve"> values.</w:t>
      </w:r>
    </w:p>
    <w:p w14:paraId="307508BC" w14:textId="1B1A5A74" w:rsidR="00845BF8" w:rsidRPr="00613CBD" w:rsidRDefault="00845BF8" w:rsidP="008E7F7B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利用</w:t>
      </w:r>
      <w:r w:rsidRPr="00613CBD">
        <w:rPr>
          <w:rFonts w:ascii="Times New Roman" w:eastAsia="宋体" w:hAnsi="Times New Roman" w:hint="eastAsia"/>
          <w:sz w:val="24"/>
        </w:rPr>
        <w:t>test</w:t>
      </w:r>
      <w:r w:rsidRPr="00613CBD">
        <w:rPr>
          <w:rFonts w:ascii="Times New Roman" w:eastAsia="宋体" w:hAnsi="Times New Roman" w:hint="eastAsia"/>
          <w:sz w:val="24"/>
        </w:rPr>
        <w:t>的数据进行检验分析，比较拟合结果与</w:t>
      </w:r>
      <w:r w:rsidRPr="00613CBD">
        <w:rPr>
          <w:rFonts w:ascii="Times New Roman" w:eastAsia="宋体" w:hAnsi="Times New Roman" w:hint="eastAsia"/>
          <w:sz w:val="24"/>
        </w:rPr>
        <w:t>test</w:t>
      </w:r>
      <w:r w:rsidRPr="00613CBD">
        <w:rPr>
          <w:rFonts w:ascii="Times New Roman" w:eastAsia="宋体" w:hAnsi="Times New Roman" w:hint="eastAsia"/>
          <w:sz w:val="24"/>
        </w:rPr>
        <w:t>中的真实值，量化平均偏差。</w:t>
      </w:r>
    </w:p>
    <w:p w14:paraId="6B3D4BDC" w14:textId="5D292DAB" w:rsidR="00845BF8" w:rsidRPr="00613CBD" w:rsidRDefault="00845BF8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58ABC4E9" wp14:editId="50AE1063">
            <wp:extent cx="4313294" cy="152413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E924" w14:textId="3E191C26" w:rsidR="00845BF8" w:rsidRPr="00613CBD" w:rsidRDefault="00845BF8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23BCAFFE" wp14:editId="15216B2B">
            <wp:extent cx="4658264" cy="41148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9" cy="41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BB3D" w14:textId="774AB8F3" w:rsidR="00845BF8" w:rsidRPr="00613CBD" w:rsidRDefault="00845BF8" w:rsidP="008E7F7B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 w:hint="eastAsia"/>
          <w:sz w:val="24"/>
        </w:rPr>
        <w:t>图</w:t>
      </w:r>
      <w:r w:rsidRPr="00613CBD">
        <w:rPr>
          <w:rFonts w:ascii="Times New Roman" w:eastAsia="宋体" w:hAnsi="Times New Roman" w:hint="eastAsia"/>
          <w:sz w:val="24"/>
        </w:rPr>
        <w:t>9</w:t>
      </w:r>
    </w:p>
    <w:p w14:paraId="5922255B" w14:textId="08A63D03" w:rsidR="00845BF8" w:rsidRPr="00613CBD" w:rsidRDefault="00845BF8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00BBCF96" wp14:editId="40176923">
            <wp:extent cx="4709568" cy="206519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63F2" w14:textId="3FA8F306" w:rsidR="00845BF8" w:rsidRPr="00613CBD" w:rsidRDefault="00845BF8" w:rsidP="008E7F7B">
      <w:pPr>
        <w:spacing w:line="480" w:lineRule="auto"/>
        <w:ind w:firstLineChars="200" w:firstLine="482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结果与分析：</w:t>
      </w:r>
      <w:r w:rsidRPr="00613CBD">
        <w:rPr>
          <w:rFonts w:ascii="Times New Roman" w:eastAsia="宋体" w:hAnsi="Times New Roman" w:hint="eastAsia"/>
          <w:color w:val="0070C0"/>
          <w:sz w:val="24"/>
        </w:rPr>
        <w:t>根据图</w:t>
      </w:r>
      <w:r w:rsidRPr="00613CBD">
        <w:rPr>
          <w:rFonts w:ascii="Times New Roman" w:eastAsia="宋体" w:hAnsi="Times New Roman" w:hint="eastAsia"/>
          <w:color w:val="0070C0"/>
          <w:sz w:val="24"/>
        </w:rPr>
        <w:t>9</w:t>
      </w:r>
      <w:r w:rsidRPr="00613CBD">
        <w:rPr>
          <w:rFonts w:ascii="Times New Roman" w:eastAsia="宋体" w:hAnsi="Times New Roman" w:hint="eastAsia"/>
          <w:color w:val="0070C0"/>
          <w:sz w:val="24"/>
        </w:rPr>
        <w:t>可知，</w:t>
      </w:r>
      <w:r w:rsidR="00531A23" w:rsidRPr="00613CBD">
        <w:rPr>
          <w:rFonts w:ascii="Times New Roman" w:eastAsia="宋体" w:hAnsi="Times New Roman" w:hint="eastAsia"/>
          <w:color w:val="0070C0"/>
          <w:sz w:val="24"/>
        </w:rPr>
        <w:t>除了最边上的两个点，其他位置拟合值与实测值的差别不大，拟合结果较好。拟合值和实测值的相关性较高，平均偏差为</w:t>
      </w:r>
      <w:r w:rsidR="00531A23" w:rsidRPr="00613CBD">
        <w:rPr>
          <w:rFonts w:ascii="Times New Roman" w:eastAsia="宋体" w:hAnsi="Times New Roman" w:hint="eastAsia"/>
          <w:color w:val="0070C0"/>
          <w:sz w:val="24"/>
        </w:rPr>
        <w:t>-</w:t>
      </w:r>
      <w:r w:rsidR="00531A23" w:rsidRPr="00613CBD">
        <w:rPr>
          <w:rFonts w:ascii="Times New Roman" w:eastAsia="宋体" w:hAnsi="Times New Roman"/>
          <w:color w:val="0070C0"/>
          <w:sz w:val="24"/>
        </w:rPr>
        <w:t>12.7534%</w:t>
      </w:r>
      <w:r w:rsidR="00531A23" w:rsidRPr="00613CBD">
        <w:rPr>
          <w:rFonts w:ascii="Times New Roman" w:eastAsia="宋体" w:hAnsi="Times New Roman" w:hint="eastAsia"/>
          <w:color w:val="0070C0"/>
          <w:sz w:val="24"/>
        </w:rPr>
        <w:t>。</w:t>
      </w:r>
    </w:p>
    <w:p w14:paraId="77C0AB89" w14:textId="77777777" w:rsidR="007849CC" w:rsidRPr="00613CBD" w:rsidRDefault="007849CC" w:rsidP="008E7F7B">
      <w:pPr>
        <w:widowControl/>
        <w:shd w:val="clear" w:color="auto" w:fill="FFFFFF"/>
        <w:spacing w:after="165" w:line="480" w:lineRule="auto"/>
        <w:jc w:val="left"/>
        <w:outlineLvl w:val="0"/>
        <w:rPr>
          <w:rFonts w:ascii="Times New Roman" w:eastAsia="宋体" w:hAnsi="Times New Roman" w:cs="Helvetica"/>
          <w:b/>
          <w:bCs/>
          <w:color w:val="333333"/>
          <w:kern w:val="36"/>
          <w:sz w:val="28"/>
          <w:szCs w:val="28"/>
        </w:rPr>
      </w:pPr>
      <w:r w:rsidRPr="00613CBD">
        <w:rPr>
          <w:rFonts w:ascii="Times New Roman" w:eastAsia="宋体" w:hAnsi="Times New Roman" w:cs="Helvetica"/>
          <w:b/>
          <w:bCs/>
          <w:color w:val="333333"/>
          <w:kern w:val="36"/>
          <w:sz w:val="28"/>
          <w:szCs w:val="28"/>
        </w:rPr>
        <w:t>7. Analysis of Data Sets from Your Group</w:t>
      </w:r>
    </w:p>
    <w:p w14:paraId="4A724285" w14:textId="168004A7" w:rsidR="007849CC" w:rsidRPr="00613CBD" w:rsidRDefault="007849CC" w:rsidP="008E7F7B">
      <w:pPr>
        <w:spacing w:line="480" w:lineRule="auto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613CBD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To better understand the combined effects of flow rate and 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NO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bscript"/>
        </w:rPr>
        <w:t>3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perscript"/>
        </w:rPr>
        <w:t>-</w:t>
      </w:r>
      <w:r w:rsidRPr="00613CBD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concentration on denitrification rate and 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NO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bscript"/>
        </w:rPr>
        <w:t>3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perscript"/>
        </w:rPr>
        <w:t>-</w:t>
      </w:r>
      <w:r w:rsidRPr="00613CBD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removal efficiency in the low-permeability media, a set of column experiments with different flow rates and injected 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NO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bscript"/>
        </w:rPr>
        <w:t>3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perscript"/>
        </w:rPr>
        <w:t xml:space="preserve">- 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concentrations </w:t>
      </w:r>
      <w:r w:rsidRPr="00613CBD">
        <w:rPr>
          <w:rFonts w:ascii="Times New Roman" w:eastAsia="宋体" w:hAnsi="Times New Roman"/>
          <w:color w:val="000000" w:themeColor="text1"/>
          <w:sz w:val="24"/>
          <w:szCs w:val="24"/>
        </w:rPr>
        <w:t>were conducted.</w:t>
      </w:r>
    </w:p>
    <w:p w14:paraId="34150F42" w14:textId="33F919B1" w:rsidR="007849CC" w:rsidRPr="00613CBD" w:rsidRDefault="007849CC" w:rsidP="008E7F7B">
      <w:pPr>
        <w:spacing w:beforeLines="100" w:before="312" w:line="480" w:lineRule="auto"/>
        <w:jc w:val="center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 w:rsidRPr="00613CBD">
        <w:rPr>
          <w:rFonts w:ascii="Times New Roman" w:eastAsia="宋体" w:hAnsi="Times New Roman"/>
          <w:b/>
          <w:bCs/>
          <w:color w:val="000000" w:themeColor="text1"/>
          <w:sz w:val="24"/>
          <w:szCs w:val="24"/>
        </w:rPr>
        <w:t>Table</w:t>
      </w:r>
      <w:r w:rsidR="00531A23" w:rsidRPr="00613CBD">
        <w:rPr>
          <w:rFonts w:ascii="Times New Roman" w:eastAsia="宋体" w:hAnsi="Times New Roman"/>
          <w:b/>
          <w:bCs/>
          <w:color w:val="000000" w:themeColor="text1"/>
          <w:sz w:val="24"/>
          <w:szCs w:val="24"/>
        </w:rPr>
        <w:t>1</w:t>
      </w:r>
      <w:r w:rsidRPr="00613CBD">
        <w:rPr>
          <w:rFonts w:ascii="Times New Roman" w:eastAsia="宋体" w:hAnsi="Times New Roman"/>
          <w:b/>
          <w:bCs/>
          <w:color w:val="000000" w:themeColor="text1"/>
          <w:sz w:val="24"/>
          <w:szCs w:val="24"/>
        </w:rPr>
        <w:t xml:space="preserve"> 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Summary of five column experiments, in terms of flow rates, influent NO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bscript"/>
        </w:rPr>
        <w:t>3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perscript"/>
        </w:rPr>
        <w:t>-</w:t>
      </w:r>
      <w:r w:rsidRPr="00613CB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 concentrations and durations</w:t>
      </w:r>
    </w:p>
    <w:tbl>
      <w:tblPr>
        <w:tblW w:w="7984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676"/>
        <w:gridCol w:w="1772"/>
      </w:tblGrid>
      <w:tr w:rsidR="007849CC" w:rsidRPr="00613CBD" w14:paraId="3D7B013A" w14:textId="77777777" w:rsidTr="0097750D">
        <w:trPr>
          <w:trHeight w:val="1882"/>
          <w:jc w:val="center"/>
        </w:trPr>
        <w:tc>
          <w:tcPr>
            <w:tcW w:w="184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F72355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Experiment No.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2132AE0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Flow rate (m/d)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60B9A6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Influent NO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  <w:vertAlign w:val="superscript"/>
              </w:rPr>
              <w:t>-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 xml:space="preserve"> concentration (mmol/L)</w:t>
            </w:r>
          </w:p>
        </w:tc>
        <w:tc>
          <w:tcPr>
            <w:tcW w:w="16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BF1342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NO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  <w:vertAlign w:val="superscript"/>
              </w:rPr>
              <w:t>-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 xml:space="preserve"> injected time (h)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2B1C7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Time of experiment(h)</w:t>
            </w:r>
          </w:p>
        </w:tc>
      </w:tr>
      <w:tr w:rsidR="007849CC" w:rsidRPr="00613CBD" w14:paraId="0AAEED32" w14:textId="77777777" w:rsidTr="0097750D">
        <w:trPr>
          <w:trHeight w:val="627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EAD10F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bookmarkStart w:id="0" w:name="_Hlk501464510"/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CRslow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7562EEC2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t>0.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6E7F29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3.23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113D4E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133.5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69CB74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628.21</w:t>
            </w:r>
          </w:p>
        </w:tc>
      </w:tr>
      <w:tr w:rsidR="007849CC" w:rsidRPr="00613CBD" w14:paraId="579EC58B" w14:textId="77777777" w:rsidTr="0097750D">
        <w:trPr>
          <w:trHeight w:val="627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73CE58A6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CRmid</w:t>
            </w:r>
            <w:proofErr w:type="spellEnd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CChigh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E2BCF11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t>0.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044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B39546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3.23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61724697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80AF67B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530.49</w:t>
            </w:r>
          </w:p>
        </w:tc>
      </w:tr>
      <w:tr w:rsidR="007849CC" w:rsidRPr="00613CBD" w14:paraId="05D34B3D" w14:textId="77777777" w:rsidTr="0097750D">
        <w:trPr>
          <w:trHeight w:val="640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010D3EE4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CRfast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43258B0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t>0.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070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814A0E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3.23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5D02D2AD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42.2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0591DA6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532.36</w:t>
            </w:r>
          </w:p>
        </w:tc>
      </w:tr>
      <w:tr w:rsidR="007849CC" w:rsidRPr="00613CBD" w14:paraId="2EFF976A" w14:textId="77777777" w:rsidTr="0097750D">
        <w:trPr>
          <w:trHeight w:val="627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15FA2626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lastRenderedPageBreak/>
              <w:t>CCmid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896421E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t>0.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044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734938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1.29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1CCCDEC2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60.32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A8A843A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323.10</w:t>
            </w:r>
          </w:p>
        </w:tc>
      </w:tr>
      <w:tr w:rsidR="007849CC" w:rsidRPr="00613CBD" w14:paraId="2B87FF28" w14:textId="77777777" w:rsidTr="0097750D">
        <w:trPr>
          <w:trHeight w:val="627"/>
          <w:jc w:val="center"/>
        </w:trPr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E60782E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CClow</w:t>
            </w:r>
            <w:proofErr w:type="spellEnd"/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14:paraId="75EF38CD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t>0.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044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63043C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0.24</w:t>
            </w:r>
          </w:p>
        </w:tc>
        <w:tc>
          <w:tcPr>
            <w:tcW w:w="16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2A6640F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59.82</w:t>
            </w:r>
          </w:p>
        </w:tc>
        <w:tc>
          <w:tcPr>
            <w:tcW w:w="177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45993CC" w14:textId="77777777" w:rsidR="007849CC" w:rsidRPr="00613CBD" w:rsidRDefault="007849CC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360.23</w:t>
            </w:r>
          </w:p>
        </w:tc>
      </w:tr>
    </w:tbl>
    <w:bookmarkEnd w:id="0"/>
    <w:p w14:paraId="35204280" w14:textId="765B6FAB" w:rsidR="0008169E" w:rsidRPr="00613CBD" w:rsidRDefault="0008169E" w:rsidP="008E7F7B">
      <w:pPr>
        <w:spacing w:beforeLines="100" w:before="312" w:line="480" w:lineRule="auto"/>
        <w:jc w:val="center"/>
        <w:rPr>
          <w:rFonts w:ascii="Times New Roman" w:eastAsia="宋体" w:hAnsi="Times New Roman"/>
          <w:b/>
          <w:color w:val="000000" w:themeColor="text1"/>
          <w:sz w:val="24"/>
        </w:rPr>
      </w:pPr>
      <w:r w:rsidRPr="00613CBD">
        <w:rPr>
          <w:rFonts w:ascii="Times New Roman" w:eastAsia="宋体" w:hAnsi="Times New Roman"/>
          <w:b/>
          <w:color w:val="000000" w:themeColor="text1"/>
          <w:sz w:val="24"/>
        </w:rPr>
        <w:t>Table</w:t>
      </w:r>
      <w:r w:rsidR="00531A23" w:rsidRPr="00613CBD">
        <w:rPr>
          <w:rFonts w:ascii="Times New Roman" w:eastAsia="宋体" w:hAnsi="Times New Roman"/>
          <w:b/>
          <w:color w:val="000000" w:themeColor="text1"/>
          <w:sz w:val="24"/>
        </w:rPr>
        <w:t>2</w:t>
      </w:r>
      <w:r w:rsidRPr="00613CBD">
        <w:rPr>
          <w:rFonts w:ascii="Times New Roman" w:eastAsia="宋体" w:hAnsi="Times New Roman"/>
          <w:b/>
          <w:color w:val="000000" w:themeColor="text1"/>
          <w:sz w:val="24"/>
        </w:rPr>
        <w:t xml:space="preserve"> </w:t>
      </w:r>
      <w:r w:rsidRPr="00613CBD">
        <w:rPr>
          <w:rFonts w:ascii="Times New Roman" w:eastAsia="宋体" w:hAnsi="Times New Roman"/>
          <w:color w:val="000000" w:themeColor="text1"/>
          <w:sz w:val="24"/>
        </w:rPr>
        <w:t xml:space="preserve">The calibration results of the maximum rate </w:t>
      </w:r>
      <w:r w:rsidRPr="00613CBD">
        <w:rPr>
          <w:rFonts w:ascii="Times New Roman" w:eastAsia="宋体" w:hAnsi="Times New Roman"/>
          <w:color w:val="000000" w:themeColor="text1"/>
          <w:sz w:val="24"/>
          <w:szCs w:val="24"/>
        </w:rPr>
        <w:t>constants for</w:t>
      </w:r>
      <w:r w:rsidRPr="00613CBD">
        <w:rPr>
          <w:rFonts w:ascii="Times New Roman" w:eastAsia="宋体" w:hAnsi="Times New Roman"/>
          <w:color w:val="000000" w:themeColor="text1"/>
          <w:sz w:val="24"/>
        </w:rPr>
        <w:t xml:space="preserve"> denitrification </w:t>
      </w:r>
      <w:r w:rsidRPr="00613CBD">
        <w:rPr>
          <w:rFonts w:ascii="Times New Roman" w:eastAsia="宋体" w:hAnsi="Times New Roman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</w:rPr>
              <m:t>nit</m:t>
            </m:r>
          </m:sub>
        </m:sSub>
      </m:oMath>
      <w:r w:rsidRPr="00613CBD">
        <w:rPr>
          <w:rFonts w:ascii="Times New Roman" w:eastAsia="宋体" w:hAnsi="Times New Roman"/>
          <w:color w:val="000000" w:themeColor="text1"/>
          <w:sz w:val="24"/>
          <w:szCs w:val="24"/>
        </w:rPr>
        <w:t>)</w:t>
      </w:r>
    </w:p>
    <w:tbl>
      <w:tblPr>
        <w:tblW w:w="8403" w:type="dxa"/>
        <w:tblLayout w:type="fixed"/>
        <w:tblLook w:val="04A0" w:firstRow="1" w:lastRow="0" w:firstColumn="1" w:lastColumn="0" w:noHBand="0" w:noVBand="1"/>
      </w:tblPr>
      <w:tblGrid>
        <w:gridCol w:w="2268"/>
        <w:gridCol w:w="2926"/>
        <w:gridCol w:w="3209"/>
      </w:tblGrid>
      <w:tr w:rsidR="0008169E" w:rsidRPr="00613CBD" w14:paraId="24599BA7" w14:textId="77777777" w:rsidTr="0097750D">
        <w:trPr>
          <w:trHeight w:val="231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31A3E950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Experiment No.</w:t>
            </w:r>
          </w:p>
        </w:tc>
        <w:tc>
          <w:tcPr>
            <w:tcW w:w="2926" w:type="dxa"/>
            <w:tcBorders>
              <w:top w:val="single" w:sz="8" w:space="0" w:color="auto"/>
              <w:bottom w:val="single" w:sz="4" w:space="0" w:color="auto"/>
            </w:tcBorders>
          </w:tcPr>
          <w:p w14:paraId="783A8078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 xml:space="preserve">Initial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kern w:val="0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kern w:val="0"/>
                      <w:sz w:val="24"/>
                      <w:szCs w:val="24"/>
                    </w:rPr>
                    <m:t>nit</m:t>
                  </m:r>
                </m:sub>
              </m:sSub>
            </m:oMath>
            <w:r w:rsidRPr="00613CBD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( mol/L/s)</w:t>
            </w:r>
          </w:p>
        </w:tc>
        <w:tc>
          <w:tcPr>
            <w:tcW w:w="32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75F76B3" w14:textId="77777777" w:rsidR="0008169E" w:rsidRPr="00613CBD" w:rsidRDefault="00874419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kern w:val="0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kern w:val="0"/>
                      <w:sz w:val="24"/>
                      <w:szCs w:val="24"/>
                    </w:rPr>
                    <m:t>nit</m:t>
                  </m:r>
                </m:sub>
              </m:sSub>
            </m:oMath>
            <w:r w:rsidR="0008169E" w:rsidRPr="00613CBD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08169E"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( mol/L/s )</w:t>
            </w:r>
          </w:p>
        </w:tc>
      </w:tr>
      <w:tr w:rsidR="0008169E" w:rsidRPr="00613CBD" w14:paraId="3F16C2E0" w14:textId="77777777" w:rsidTr="0097750D">
        <w:trPr>
          <w:trHeight w:val="231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1CB51B6E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CRslow</w:t>
            </w:r>
            <w:proofErr w:type="spellEnd"/>
          </w:p>
        </w:tc>
        <w:tc>
          <w:tcPr>
            <w:tcW w:w="2926" w:type="dxa"/>
            <w:vMerge w:val="restart"/>
            <w:tcBorders>
              <w:top w:val="single" w:sz="4" w:space="0" w:color="auto"/>
            </w:tcBorders>
            <w:vAlign w:val="center"/>
          </w:tcPr>
          <w:p w14:paraId="6AEA028E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8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shd w:val="clear" w:color="auto" w:fill="auto"/>
          </w:tcPr>
          <w:p w14:paraId="2E70F93F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1.8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-8</w:t>
            </w:r>
          </w:p>
        </w:tc>
      </w:tr>
      <w:tr w:rsidR="0008169E" w:rsidRPr="00613CBD" w14:paraId="23AE0133" w14:textId="77777777" w:rsidTr="0097750D">
        <w:trPr>
          <w:trHeight w:val="231"/>
        </w:trPr>
        <w:tc>
          <w:tcPr>
            <w:tcW w:w="2268" w:type="dxa"/>
            <w:shd w:val="clear" w:color="auto" w:fill="auto"/>
          </w:tcPr>
          <w:p w14:paraId="673ECECF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CRmid</w:t>
            </w:r>
            <w:proofErr w:type="spellEnd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CChigh</w:t>
            </w:r>
            <w:proofErr w:type="spellEnd"/>
          </w:p>
        </w:tc>
        <w:tc>
          <w:tcPr>
            <w:tcW w:w="2926" w:type="dxa"/>
            <w:vMerge/>
            <w:vAlign w:val="center"/>
          </w:tcPr>
          <w:p w14:paraId="6F90C751" w14:textId="77777777" w:rsidR="0008169E" w:rsidRPr="00613CBD" w:rsidRDefault="0008169E" w:rsidP="008E7F7B">
            <w:pPr>
              <w:spacing w:line="480" w:lineRule="auto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  <w:shd w:val="clear" w:color="auto" w:fill="auto"/>
          </w:tcPr>
          <w:p w14:paraId="203B72C0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1.9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-8</w:t>
            </w:r>
          </w:p>
        </w:tc>
      </w:tr>
      <w:tr w:rsidR="0008169E" w:rsidRPr="00613CBD" w14:paraId="0747AAA7" w14:textId="77777777" w:rsidTr="0097750D">
        <w:trPr>
          <w:trHeight w:val="231"/>
        </w:trPr>
        <w:tc>
          <w:tcPr>
            <w:tcW w:w="2268" w:type="dxa"/>
            <w:shd w:val="clear" w:color="auto" w:fill="auto"/>
          </w:tcPr>
          <w:p w14:paraId="6570C603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CRfast</w:t>
            </w:r>
            <w:proofErr w:type="spellEnd"/>
          </w:p>
        </w:tc>
        <w:tc>
          <w:tcPr>
            <w:tcW w:w="2926" w:type="dxa"/>
            <w:vMerge/>
          </w:tcPr>
          <w:p w14:paraId="32693BAE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  <w:shd w:val="clear" w:color="auto" w:fill="auto"/>
          </w:tcPr>
          <w:p w14:paraId="0A234CD8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2.0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-8</w:t>
            </w:r>
          </w:p>
        </w:tc>
      </w:tr>
      <w:tr w:rsidR="0008169E" w:rsidRPr="00613CBD" w14:paraId="2C70AB09" w14:textId="77777777" w:rsidTr="0097750D">
        <w:trPr>
          <w:trHeight w:val="231"/>
        </w:trPr>
        <w:tc>
          <w:tcPr>
            <w:tcW w:w="2268" w:type="dxa"/>
            <w:shd w:val="clear" w:color="auto" w:fill="auto"/>
          </w:tcPr>
          <w:p w14:paraId="636A7446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CCmid</w:t>
            </w:r>
            <w:proofErr w:type="spellEnd"/>
          </w:p>
        </w:tc>
        <w:tc>
          <w:tcPr>
            <w:tcW w:w="2926" w:type="dxa"/>
            <w:vMerge/>
          </w:tcPr>
          <w:p w14:paraId="05FB96B2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  <w:shd w:val="clear" w:color="auto" w:fill="auto"/>
          </w:tcPr>
          <w:p w14:paraId="1FD0E868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1.29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-8</w:t>
            </w:r>
          </w:p>
        </w:tc>
      </w:tr>
      <w:tr w:rsidR="0008169E" w:rsidRPr="00613CBD" w14:paraId="1410BA64" w14:textId="77777777" w:rsidTr="0097750D">
        <w:trPr>
          <w:trHeight w:val="231"/>
        </w:trPr>
        <w:tc>
          <w:tcPr>
            <w:tcW w:w="2268" w:type="dxa"/>
            <w:tcBorders>
              <w:bottom w:val="single" w:sz="8" w:space="0" w:color="auto"/>
            </w:tcBorders>
            <w:shd w:val="clear" w:color="auto" w:fill="auto"/>
          </w:tcPr>
          <w:p w14:paraId="795E3628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CClow</w:t>
            </w:r>
            <w:proofErr w:type="spellEnd"/>
          </w:p>
        </w:tc>
        <w:tc>
          <w:tcPr>
            <w:tcW w:w="2926" w:type="dxa"/>
            <w:vMerge/>
            <w:tcBorders>
              <w:bottom w:val="single" w:sz="8" w:space="0" w:color="auto"/>
            </w:tcBorders>
          </w:tcPr>
          <w:p w14:paraId="2E509E15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  <w:tcBorders>
              <w:bottom w:val="single" w:sz="8" w:space="0" w:color="auto"/>
            </w:tcBorders>
            <w:shd w:val="clear" w:color="auto" w:fill="auto"/>
          </w:tcPr>
          <w:p w14:paraId="65CD67B7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4.5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-9</w:t>
            </w:r>
          </w:p>
        </w:tc>
      </w:tr>
    </w:tbl>
    <w:p w14:paraId="483F3423" w14:textId="1376C3CC" w:rsidR="007849CC" w:rsidRPr="00613CBD" w:rsidRDefault="007849CC" w:rsidP="008E7F7B">
      <w:pPr>
        <w:spacing w:line="480" w:lineRule="auto"/>
        <w:rPr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</w:pPr>
      <w:r w:rsidRPr="00613CBD">
        <w:rPr>
          <w:rStyle w:val="a3"/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t xml:space="preserve">7.1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Define a simple research question that can be tested with the t-test. Test your question with R, and describe your findings.</w:t>
      </w:r>
      <w:r w:rsidRPr="00613CBD">
        <w:rPr>
          <w:rFonts w:ascii="Times New Roman" w:eastAsia="宋体" w:hAnsi="Times New Roman"/>
          <w:i/>
          <w:iCs/>
          <w:color w:val="333333"/>
          <w:sz w:val="24"/>
          <w:shd w:val="clear" w:color="auto" w:fill="FFFFFF"/>
        </w:rPr>
        <w:t xml:space="preserve"> </w:t>
      </w:r>
    </w:p>
    <w:tbl>
      <w:tblPr>
        <w:tblW w:w="3686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843"/>
      </w:tblGrid>
      <w:tr w:rsidR="00F2066F" w:rsidRPr="00613CBD" w14:paraId="3F70AAEC" w14:textId="7200B5F2" w:rsidTr="00F2066F">
        <w:trPr>
          <w:trHeight w:val="1882"/>
          <w:jc w:val="center"/>
        </w:trPr>
        <w:tc>
          <w:tcPr>
            <w:tcW w:w="184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F18DCA" w14:textId="77777777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Experiment No.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4" w:space="0" w:color="auto"/>
            </w:tcBorders>
          </w:tcPr>
          <w:p w14:paraId="2050FB87" w14:textId="43C7C64A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N</w:t>
            </w:r>
            <w:r w:rsidRPr="00613CBD">
              <w:rPr>
                <w:rFonts w:ascii="Times New Roman" w:eastAsia="宋体" w:hAnsi="Times New Roman" w:hint="eastAsia"/>
                <w:bCs/>
                <w:color w:val="000000" w:themeColor="text1"/>
                <w:sz w:val="24"/>
                <w:szCs w:val="24"/>
              </w:rPr>
              <w:t>O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 xml:space="preserve"> in problem7.txt</w:t>
            </w:r>
          </w:p>
        </w:tc>
      </w:tr>
      <w:tr w:rsidR="00F2066F" w:rsidRPr="00613CBD" w14:paraId="2C01B1D5" w14:textId="5DCE3233" w:rsidTr="00F2066F">
        <w:trPr>
          <w:trHeight w:val="627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59EE7B" w14:textId="77777777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CRslow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68A54B" w14:textId="59931D02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C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E1</w:t>
            </w:r>
          </w:p>
        </w:tc>
      </w:tr>
      <w:tr w:rsidR="00F2066F" w:rsidRPr="00613CBD" w14:paraId="33902E3D" w14:textId="2B9A1520" w:rsidTr="00F2066F">
        <w:trPr>
          <w:trHeight w:val="627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58101105" w14:textId="77777777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CRmid</w:t>
            </w:r>
            <w:proofErr w:type="spellEnd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CChigh</w:t>
            </w:r>
            <w:proofErr w:type="spellEnd"/>
          </w:p>
        </w:tc>
        <w:tc>
          <w:tcPr>
            <w:tcW w:w="1843" w:type="dxa"/>
          </w:tcPr>
          <w:p w14:paraId="51292F29" w14:textId="633482F3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C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E2</w:t>
            </w:r>
          </w:p>
        </w:tc>
      </w:tr>
      <w:tr w:rsidR="00F2066F" w:rsidRPr="00613CBD" w14:paraId="2F77EE2B" w14:textId="34031D20" w:rsidTr="00F2066F">
        <w:trPr>
          <w:trHeight w:val="640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3D4A9D72" w14:textId="77777777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CRfast</w:t>
            </w:r>
            <w:proofErr w:type="spellEnd"/>
          </w:p>
        </w:tc>
        <w:tc>
          <w:tcPr>
            <w:tcW w:w="1843" w:type="dxa"/>
          </w:tcPr>
          <w:p w14:paraId="7681174F" w14:textId="3413C685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C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E3</w:t>
            </w:r>
          </w:p>
        </w:tc>
      </w:tr>
      <w:tr w:rsidR="00F2066F" w:rsidRPr="00613CBD" w14:paraId="7B453DC2" w14:textId="516824DD" w:rsidTr="00F2066F">
        <w:trPr>
          <w:trHeight w:val="627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26F8ADD5" w14:textId="77777777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CCmid</w:t>
            </w:r>
            <w:proofErr w:type="spellEnd"/>
          </w:p>
        </w:tc>
        <w:tc>
          <w:tcPr>
            <w:tcW w:w="1843" w:type="dxa"/>
          </w:tcPr>
          <w:p w14:paraId="235B132B" w14:textId="7FC1D49D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C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E4</w:t>
            </w:r>
          </w:p>
        </w:tc>
      </w:tr>
      <w:tr w:rsidR="00F2066F" w:rsidRPr="00613CBD" w14:paraId="0FA02986" w14:textId="77FB2D23" w:rsidTr="00F2066F">
        <w:trPr>
          <w:trHeight w:val="627"/>
          <w:jc w:val="center"/>
        </w:trPr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A5F244E" w14:textId="77777777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CClow</w:t>
            </w:r>
            <w:proofErr w:type="spellEnd"/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79FF93B8" w14:textId="24521E0E" w:rsidR="00F2066F" w:rsidRPr="00613CBD" w:rsidRDefault="00F2066F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C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E5</w:t>
            </w:r>
          </w:p>
        </w:tc>
      </w:tr>
    </w:tbl>
    <w:p w14:paraId="4477FBD8" w14:textId="53E5F40F" w:rsidR="007849CC" w:rsidRPr="00613CBD" w:rsidRDefault="00F2066F" w:rsidP="008E7F7B">
      <w:pPr>
        <w:spacing w:line="480" w:lineRule="auto"/>
        <w:rPr>
          <w:rFonts w:ascii="Times New Roman" w:eastAsia="宋体" w:hAnsi="Times New Roman"/>
          <w:color w:val="FF0000"/>
          <w:sz w:val="24"/>
        </w:rPr>
      </w:pPr>
      <w:r w:rsidRPr="00613CBD">
        <w:rPr>
          <w:rFonts w:ascii="Times New Roman" w:eastAsia="宋体" w:hAnsi="Times New Roman"/>
          <w:b/>
          <w:bCs/>
          <w:color w:val="FF0000"/>
          <w:sz w:val="24"/>
        </w:rPr>
        <w:t>Q:</w:t>
      </w:r>
      <w:r w:rsidRPr="00613CBD">
        <w:rPr>
          <w:rFonts w:ascii="Times New Roman" w:eastAsia="宋体" w:hAnsi="Times New Roman"/>
          <w:sz w:val="24"/>
        </w:rPr>
        <w:t xml:space="preserve"> </w:t>
      </w:r>
      <w:r w:rsidRPr="00613CBD">
        <w:rPr>
          <w:rFonts w:ascii="Times New Roman" w:eastAsia="宋体" w:hAnsi="Times New Roman" w:hint="eastAsia"/>
          <w:color w:val="FF0000"/>
          <w:sz w:val="24"/>
        </w:rPr>
        <w:t>C</w:t>
      </w:r>
      <w:r w:rsidRPr="00613CBD">
        <w:rPr>
          <w:rFonts w:ascii="Times New Roman" w:eastAsia="宋体" w:hAnsi="Times New Roman"/>
          <w:color w:val="FF0000"/>
          <w:sz w:val="24"/>
        </w:rPr>
        <w:t xml:space="preserve">ompare the nitrate concentrations in </w:t>
      </w:r>
      <w:proofErr w:type="spellStart"/>
      <w:r w:rsidRPr="00613CBD">
        <w:rPr>
          <w:rFonts w:ascii="Times New Roman" w:eastAsia="宋体" w:hAnsi="Times New Roman"/>
          <w:color w:val="FF0000"/>
          <w:sz w:val="24"/>
        </w:rPr>
        <w:t>CRmid</w:t>
      </w:r>
      <w:proofErr w:type="spellEnd"/>
      <w:r w:rsidRPr="00613CBD">
        <w:rPr>
          <w:rFonts w:ascii="Times New Roman" w:eastAsia="宋体" w:hAnsi="Times New Roman"/>
          <w:color w:val="FF0000"/>
          <w:sz w:val="24"/>
        </w:rPr>
        <w:t xml:space="preserve"> and </w:t>
      </w:r>
      <w:proofErr w:type="spellStart"/>
      <w:r w:rsidRPr="00613CBD">
        <w:rPr>
          <w:rFonts w:ascii="Times New Roman" w:eastAsia="宋体" w:hAnsi="Times New Roman"/>
          <w:color w:val="FF0000"/>
          <w:sz w:val="24"/>
        </w:rPr>
        <w:t>CRfast</w:t>
      </w:r>
      <w:proofErr w:type="spellEnd"/>
      <w:r w:rsidRPr="00613CBD">
        <w:rPr>
          <w:rFonts w:ascii="Times New Roman" w:eastAsia="宋体" w:hAnsi="Times New Roman"/>
          <w:color w:val="FF0000"/>
          <w:sz w:val="24"/>
        </w:rPr>
        <w:t>.</w:t>
      </w:r>
    </w:p>
    <w:p w14:paraId="0A870853" w14:textId="04E058FF" w:rsidR="00F2066F" w:rsidRPr="00613CBD" w:rsidRDefault="00531A23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54840069" wp14:editId="6710A6EA">
            <wp:extent cx="4343776" cy="1044030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F241" w14:textId="7D1CC628" w:rsidR="00F2066F" w:rsidRPr="00613CBD" w:rsidRDefault="00F2066F" w:rsidP="008E7F7B">
      <w:pPr>
        <w:spacing w:line="480" w:lineRule="auto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/>
          <w:b/>
          <w:bCs/>
          <w:color w:val="0070C0"/>
          <w:sz w:val="24"/>
        </w:rPr>
        <w:t>A:</w:t>
      </w:r>
      <w:r w:rsidRPr="00613CBD">
        <w:rPr>
          <w:rFonts w:ascii="Times New Roman" w:eastAsia="宋体" w:hAnsi="Times New Roman"/>
          <w:sz w:val="24"/>
        </w:rPr>
        <w:t xml:space="preserve"> </w:t>
      </w:r>
      <w:r w:rsidRPr="00613CBD">
        <w:rPr>
          <w:rFonts w:ascii="Times New Roman" w:eastAsia="宋体" w:hAnsi="Times New Roman"/>
          <w:color w:val="0070C0"/>
          <w:sz w:val="24"/>
        </w:rPr>
        <w:t>With the increase of velocity, the mean of nitrate concentrations increased.</w:t>
      </w:r>
    </w:p>
    <w:p w14:paraId="4ADB5A5E" w14:textId="0D23B42B" w:rsidR="00F2066F" w:rsidRPr="00613CBD" w:rsidRDefault="00531A23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2DC39696" wp14:editId="4374BE7A">
            <wp:extent cx="4686706" cy="138696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0AF2" w14:textId="069EC818" w:rsidR="00F2066F" w:rsidRPr="00613CBD" w:rsidRDefault="00F2066F" w:rsidP="008E7F7B">
      <w:pPr>
        <w:spacing w:line="480" w:lineRule="auto"/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</w:pPr>
      <w:r w:rsidRPr="00613CBD">
        <w:rPr>
          <w:rFonts w:ascii="Times New Roman" w:eastAsia="宋体" w:hAnsi="Times New Roman" w:hint="eastAsia"/>
          <w:b/>
          <w:bCs/>
          <w:i/>
          <w:iCs/>
          <w:sz w:val="24"/>
        </w:rPr>
        <w:t>7</w:t>
      </w:r>
      <w:r w:rsidRPr="00613CBD">
        <w:rPr>
          <w:rFonts w:ascii="Times New Roman" w:eastAsia="宋体" w:hAnsi="Times New Roman"/>
          <w:b/>
          <w:bCs/>
          <w:i/>
          <w:iCs/>
          <w:sz w:val="24"/>
        </w:rPr>
        <w:t xml:space="preserve">.2 </w:t>
      </w: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t>Define a simple research question that can be tested with the ANOVA. Test your question with R, and describe your findings.</w:t>
      </w:r>
    </w:p>
    <w:p w14:paraId="146F07E7" w14:textId="60F69545" w:rsidR="00F2066F" w:rsidRPr="00613CBD" w:rsidRDefault="00D412B8" w:rsidP="008E7F7B">
      <w:pPr>
        <w:spacing w:line="480" w:lineRule="auto"/>
        <w:rPr>
          <w:rFonts w:ascii="Times New Roman" w:eastAsia="宋体" w:hAnsi="Times New Roman"/>
          <w:color w:val="FF0000"/>
          <w:sz w:val="24"/>
        </w:rPr>
      </w:pPr>
      <w:r w:rsidRPr="00613CBD">
        <w:rPr>
          <w:rFonts w:ascii="Times New Roman" w:eastAsia="宋体" w:hAnsi="Times New Roman"/>
          <w:b/>
          <w:bCs/>
          <w:color w:val="FF0000"/>
          <w:sz w:val="24"/>
        </w:rPr>
        <w:t xml:space="preserve">Q: </w:t>
      </w:r>
      <w:r w:rsidR="00F2066F" w:rsidRPr="00613CBD">
        <w:rPr>
          <w:rFonts w:ascii="Times New Roman" w:eastAsia="宋体" w:hAnsi="Times New Roman" w:hint="eastAsia"/>
          <w:color w:val="FF0000"/>
          <w:sz w:val="24"/>
        </w:rPr>
        <w:t>C</w:t>
      </w:r>
      <w:r w:rsidR="00F2066F" w:rsidRPr="00613CBD">
        <w:rPr>
          <w:rFonts w:ascii="Times New Roman" w:eastAsia="宋体" w:hAnsi="Times New Roman"/>
          <w:color w:val="FF0000"/>
          <w:sz w:val="24"/>
        </w:rPr>
        <w:t>ompare the nitrate concentrations in different operational conditions.</w:t>
      </w:r>
    </w:p>
    <w:p w14:paraId="6EC95640" w14:textId="0E77179C" w:rsidR="00531A23" w:rsidRPr="00613CBD" w:rsidRDefault="00531A23" w:rsidP="008E7F7B">
      <w:pPr>
        <w:spacing w:line="480" w:lineRule="auto"/>
        <w:rPr>
          <w:rFonts w:ascii="Times New Roman" w:eastAsia="宋体" w:hAnsi="Times New Roman"/>
          <w:color w:val="FF0000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09D16689" wp14:editId="41574559">
            <wp:extent cx="4328535" cy="487722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35DF" w14:textId="75879749" w:rsidR="00D412B8" w:rsidRPr="00613CBD" w:rsidRDefault="00D412B8" w:rsidP="008E7F7B">
      <w:pPr>
        <w:spacing w:line="480" w:lineRule="auto"/>
        <w:rPr>
          <w:rFonts w:ascii="Times New Roman" w:eastAsia="宋体" w:hAnsi="Times New Roman"/>
          <w:color w:val="0070C0"/>
          <w:sz w:val="24"/>
          <w:shd w:val="clear" w:color="auto" w:fill="FFFFFF"/>
        </w:rPr>
      </w:pPr>
      <w:r w:rsidRPr="00613CBD">
        <w:rPr>
          <w:rFonts w:ascii="Times New Roman" w:eastAsia="宋体" w:hAnsi="Times New Roman" w:hint="eastAsia"/>
          <w:b/>
          <w:bCs/>
          <w:color w:val="0070C0"/>
          <w:sz w:val="24"/>
        </w:rPr>
        <w:t>A</w:t>
      </w:r>
      <w:r w:rsidRPr="00613CBD">
        <w:rPr>
          <w:rFonts w:ascii="Times New Roman" w:eastAsia="宋体" w:hAnsi="Times New Roman"/>
          <w:b/>
          <w:bCs/>
          <w:color w:val="0070C0"/>
          <w:sz w:val="24"/>
        </w:rPr>
        <w:t xml:space="preserve">: </w:t>
      </w:r>
      <w:r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>The p-value is lower than the usual threshold of 0.05. there is a statistical difference between the groups.</w:t>
      </w:r>
    </w:p>
    <w:p w14:paraId="6DC3B4F1" w14:textId="3C36864F" w:rsidR="00531A23" w:rsidRPr="00613CBD" w:rsidRDefault="00531A23" w:rsidP="008E7F7B">
      <w:pPr>
        <w:spacing w:line="480" w:lineRule="auto"/>
        <w:rPr>
          <w:rFonts w:ascii="Times New Roman" w:eastAsia="宋体" w:hAnsi="Times New Roman"/>
          <w:color w:val="0070C0"/>
          <w:sz w:val="24"/>
          <w:shd w:val="clear" w:color="auto" w:fill="FFFFFF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12CB6835" wp14:editId="20697520">
            <wp:extent cx="4732430" cy="2796782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4558" w14:textId="43020C96" w:rsidR="00D412B8" w:rsidRPr="00613CBD" w:rsidRDefault="00D412B8" w:rsidP="008E7F7B">
      <w:pPr>
        <w:spacing w:line="480" w:lineRule="auto"/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</w:pPr>
      <w:r w:rsidRPr="00613CBD">
        <w:rPr>
          <w:rFonts w:ascii="Times New Roman" w:eastAsia="宋体" w:hAnsi="Times New Roman"/>
          <w:b/>
          <w:bCs/>
          <w:i/>
          <w:iCs/>
          <w:color w:val="333333"/>
          <w:sz w:val="24"/>
          <w:shd w:val="clear" w:color="auto" w:fill="FFFFFF"/>
        </w:rPr>
        <w:lastRenderedPageBreak/>
        <w:t>7.3 Define a simple research question that can be tested with a simple linear regression model. Test your question with R, and describe your findings.</w:t>
      </w:r>
    </w:p>
    <w:p w14:paraId="2599E93B" w14:textId="3DA26366" w:rsidR="00531A23" w:rsidRPr="00874419" w:rsidRDefault="00D412B8" w:rsidP="008E7F7B">
      <w:pPr>
        <w:spacing w:line="480" w:lineRule="auto"/>
        <w:rPr>
          <w:rFonts w:ascii="Times New Roman" w:eastAsia="宋体" w:hAnsi="Times New Roman" w:hint="eastAsia"/>
          <w:color w:val="FF0000"/>
          <w:sz w:val="24"/>
          <w:shd w:val="clear" w:color="auto" w:fill="FFFFFF"/>
        </w:rPr>
      </w:pPr>
      <w:r w:rsidRPr="00613CBD">
        <w:rPr>
          <w:rFonts w:ascii="Times New Roman" w:eastAsia="宋体" w:hAnsi="Times New Roman"/>
          <w:b/>
          <w:bCs/>
          <w:color w:val="FF0000"/>
          <w:sz w:val="24"/>
          <w:shd w:val="clear" w:color="auto" w:fill="FFFFFF"/>
        </w:rPr>
        <w:t>Q:</w:t>
      </w:r>
      <w:r w:rsidRPr="00613CBD">
        <w:rPr>
          <w:rFonts w:ascii="Times New Roman" w:eastAsia="宋体" w:hAnsi="Times New Roman"/>
          <w:color w:val="FF0000"/>
          <w:sz w:val="24"/>
          <w:shd w:val="clear" w:color="auto" w:fill="FFFFFF"/>
        </w:rPr>
        <w:t xml:space="preserve"> Explore the relationship between the </w:t>
      </w:r>
      <w:r w:rsidR="0008169E" w:rsidRPr="00613CBD">
        <w:rPr>
          <w:rFonts w:ascii="Times New Roman" w:eastAsia="宋体" w:hAnsi="Times New Roman"/>
          <w:color w:val="FF0000"/>
          <w:sz w:val="24"/>
          <w:shd w:val="clear" w:color="auto" w:fill="FFFFFF"/>
        </w:rPr>
        <w:t>denitrification rate and the velocity.</w:t>
      </w:r>
      <w:bookmarkStart w:id="1" w:name="_GoBack"/>
      <w:bookmarkEnd w:id="1"/>
    </w:p>
    <w:tbl>
      <w:tblPr>
        <w:tblW w:w="8686" w:type="dxa"/>
        <w:tblLayout w:type="fixed"/>
        <w:tblLook w:val="04A0" w:firstRow="1" w:lastRow="0" w:firstColumn="1" w:lastColumn="0" w:noHBand="0" w:noVBand="1"/>
      </w:tblPr>
      <w:tblGrid>
        <w:gridCol w:w="2268"/>
        <w:gridCol w:w="3209"/>
        <w:gridCol w:w="3209"/>
      </w:tblGrid>
      <w:tr w:rsidR="0008169E" w:rsidRPr="00613CBD" w14:paraId="44AECF57" w14:textId="77777777" w:rsidTr="0008169E">
        <w:trPr>
          <w:trHeight w:val="231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5B54B616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Experiment No.</w:t>
            </w:r>
          </w:p>
        </w:tc>
        <w:tc>
          <w:tcPr>
            <w:tcW w:w="3209" w:type="dxa"/>
            <w:tcBorders>
              <w:top w:val="single" w:sz="8" w:space="0" w:color="auto"/>
              <w:bottom w:val="single" w:sz="4" w:space="0" w:color="auto"/>
            </w:tcBorders>
          </w:tcPr>
          <w:p w14:paraId="7642DED8" w14:textId="7179F7A3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 w:cs="Helvetica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Flow rate (m/d)</w:t>
            </w:r>
          </w:p>
        </w:tc>
        <w:tc>
          <w:tcPr>
            <w:tcW w:w="32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61C7AFC4" w14:textId="395468BD" w:rsidR="0008169E" w:rsidRPr="00613CBD" w:rsidRDefault="00874419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kern w:val="0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kern w:val="0"/>
                      <w:sz w:val="24"/>
                      <w:szCs w:val="24"/>
                    </w:rPr>
                    <m:t>nit</m:t>
                  </m:r>
                </m:sub>
              </m:sSub>
            </m:oMath>
            <w:r w:rsidR="0008169E" w:rsidRPr="00613CBD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08169E"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( mol/L/s )</w:t>
            </w:r>
          </w:p>
        </w:tc>
      </w:tr>
      <w:tr w:rsidR="0008169E" w:rsidRPr="00613CBD" w14:paraId="39A66061" w14:textId="77777777" w:rsidTr="0008169E">
        <w:trPr>
          <w:trHeight w:val="231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01550DFB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CRslow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0CEB7B0D" w14:textId="6F1E1755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t>0.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023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shd w:val="clear" w:color="auto" w:fill="auto"/>
          </w:tcPr>
          <w:p w14:paraId="7F2E98BC" w14:textId="7E6BE98B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1.8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-8</w:t>
            </w:r>
          </w:p>
        </w:tc>
      </w:tr>
      <w:tr w:rsidR="0008169E" w:rsidRPr="00613CBD" w14:paraId="070D95E8" w14:textId="77777777" w:rsidTr="0008169E">
        <w:trPr>
          <w:trHeight w:val="231"/>
        </w:trPr>
        <w:tc>
          <w:tcPr>
            <w:tcW w:w="2268" w:type="dxa"/>
            <w:shd w:val="clear" w:color="auto" w:fill="auto"/>
          </w:tcPr>
          <w:p w14:paraId="3ECC3B49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CRmid</w:t>
            </w:r>
            <w:proofErr w:type="spellEnd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CChigh</w:t>
            </w:r>
            <w:proofErr w:type="spellEnd"/>
          </w:p>
        </w:tc>
        <w:tc>
          <w:tcPr>
            <w:tcW w:w="3209" w:type="dxa"/>
          </w:tcPr>
          <w:p w14:paraId="60139351" w14:textId="7072001A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t>0.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044</w:t>
            </w:r>
          </w:p>
        </w:tc>
        <w:tc>
          <w:tcPr>
            <w:tcW w:w="3209" w:type="dxa"/>
            <w:shd w:val="clear" w:color="auto" w:fill="auto"/>
          </w:tcPr>
          <w:p w14:paraId="150BF6F3" w14:textId="40DC5772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1.9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-8</w:t>
            </w:r>
          </w:p>
        </w:tc>
      </w:tr>
      <w:tr w:rsidR="0008169E" w:rsidRPr="00613CBD" w14:paraId="49069A0B" w14:textId="77777777" w:rsidTr="0008169E">
        <w:trPr>
          <w:trHeight w:val="231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2F3C9FA7" w14:textId="77777777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CRfast</w:t>
            </w:r>
            <w:proofErr w:type="spellEnd"/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D0523AE" w14:textId="607AD8C2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t>0.</w:t>
            </w:r>
            <w:r w:rsidRPr="00613CBD"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  <w:t>070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shd w:val="clear" w:color="auto" w:fill="auto"/>
          </w:tcPr>
          <w:p w14:paraId="0D3BC523" w14:textId="6A0781A2" w:rsidR="0008169E" w:rsidRPr="00613CBD" w:rsidRDefault="0008169E" w:rsidP="008E7F7B">
            <w:pPr>
              <w:spacing w:line="48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2.0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</w:rPr>
              <w:sym w:font="Wingdings 2" w:char="F0CD"/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10</w:t>
            </w:r>
            <w:r w:rsidRPr="00613CBD">
              <w:rPr>
                <w:rFonts w:ascii="Times New Roman" w:eastAsia="宋体" w:hAnsi="Times New Roman"/>
                <w:color w:val="000000" w:themeColor="text1"/>
                <w:sz w:val="24"/>
                <w:szCs w:val="24"/>
                <w:vertAlign w:val="superscript"/>
              </w:rPr>
              <w:t>-8</w:t>
            </w:r>
          </w:p>
        </w:tc>
      </w:tr>
    </w:tbl>
    <w:p w14:paraId="3EC41C9A" w14:textId="481BFBC6" w:rsidR="00504D73" w:rsidRPr="00613CBD" w:rsidRDefault="00531A23" w:rsidP="008E7F7B">
      <w:pPr>
        <w:spacing w:line="480" w:lineRule="auto"/>
        <w:rPr>
          <w:rFonts w:ascii="Times New Roman" w:eastAsia="宋体" w:hAnsi="Times New Roman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496ADCC" wp14:editId="53966744">
            <wp:extent cx="4328535" cy="1554615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2D7" w14:textId="1AB7C50F" w:rsidR="0008169E" w:rsidRPr="00613CBD" w:rsidRDefault="0008169E" w:rsidP="008E7F7B">
      <w:pPr>
        <w:spacing w:line="480" w:lineRule="auto"/>
        <w:rPr>
          <w:rFonts w:ascii="Times New Roman" w:eastAsia="宋体" w:hAnsi="Times New Roman"/>
          <w:color w:val="0070C0"/>
          <w:sz w:val="24"/>
          <w:shd w:val="clear" w:color="auto" w:fill="FFFFFF"/>
        </w:rPr>
      </w:pPr>
      <w:r w:rsidRPr="00613CBD">
        <w:rPr>
          <w:rFonts w:ascii="Times New Roman" w:eastAsia="宋体" w:hAnsi="Times New Roman"/>
          <w:b/>
          <w:bCs/>
          <w:color w:val="0070C0"/>
          <w:sz w:val="24"/>
        </w:rPr>
        <w:t xml:space="preserve">A: </w:t>
      </w:r>
      <w:r w:rsidR="003D3B42" w:rsidRPr="00613CBD">
        <w:rPr>
          <w:rFonts w:ascii="Times New Roman" w:eastAsia="宋体" w:hAnsi="Times New Roman"/>
          <w:color w:val="0070C0"/>
          <w:sz w:val="24"/>
        </w:rPr>
        <w:t xml:space="preserve">R-squared is 0.9962. It can be assumed that </w:t>
      </w:r>
      <w:r w:rsidR="003D3B42" w:rsidRPr="00613CBD">
        <w:rPr>
          <w:rFonts w:ascii="Times New Roman" w:eastAsia="宋体" w:hAnsi="Times New Roman"/>
          <w:color w:val="0070C0"/>
          <w:sz w:val="24"/>
          <w:shd w:val="clear" w:color="auto" w:fill="FFFFFF"/>
        </w:rPr>
        <w:t xml:space="preserve">the relationship between the denitrification rate and the velocity corresponds to a simple linear regression model. </w:t>
      </w:r>
    </w:p>
    <w:p w14:paraId="170F95FC" w14:textId="33492886" w:rsidR="00531A23" w:rsidRPr="00613CBD" w:rsidRDefault="00531A23" w:rsidP="008E7F7B">
      <w:pPr>
        <w:spacing w:line="480" w:lineRule="auto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05F609C1" wp14:editId="4AE0F5F9">
            <wp:extent cx="4694327" cy="22099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7912" w14:textId="50E7B628" w:rsidR="00531A23" w:rsidRPr="00613CBD" w:rsidRDefault="00531A23" w:rsidP="008E7F7B">
      <w:pPr>
        <w:spacing w:line="480" w:lineRule="auto"/>
        <w:jc w:val="center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 w:hint="eastAsia"/>
          <w:noProof/>
          <w:color w:val="0070C0"/>
          <w:sz w:val="24"/>
        </w:rPr>
        <w:lastRenderedPageBreak/>
        <w:drawing>
          <wp:inline distT="0" distB="0" distL="0" distR="0" wp14:anchorId="1F5580B1" wp14:editId="4D151AA4">
            <wp:extent cx="4898341" cy="43434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057" cy="43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A60" w14:textId="0E6A19C0" w:rsidR="00531A23" w:rsidRPr="00613CBD" w:rsidRDefault="00531A23" w:rsidP="008E7F7B">
      <w:pPr>
        <w:spacing w:line="480" w:lineRule="auto"/>
        <w:jc w:val="center"/>
        <w:rPr>
          <w:rFonts w:ascii="Times New Roman" w:eastAsia="宋体" w:hAnsi="Times New Roman"/>
          <w:color w:val="0070C0"/>
          <w:sz w:val="24"/>
        </w:rPr>
      </w:pPr>
      <w:r w:rsidRPr="00613CBD">
        <w:rPr>
          <w:rFonts w:ascii="Times New Roman" w:eastAsia="宋体" w:hAnsi="Times New Roman" w:hint="eastAsia"/>
          <w:color w:val="0070C0"/>
          <w:sz w:val="24"/>
        </w:rPr>
        <w:t>图</w:t>
      </w:r>
      <w:r w:rsidRPr="00613CBD">
        <w:rPr>
          <w:rFonts w:ascii="Times New Roman" w:eastAsia="宋体" w:hAnsi="Times New Roman" w:hint="eastAsia"/>
          <w:color w:val="0070C0"/>
          <w:sz w:val="24"/>
        </w:rPr>
        <w:t>1</w:t>
      </w:r>
      <w:r w:rsidRPr="00613CBD">
        <w:rPr>
          <w:rFonts w:ascii="Times New Roman" w:eastAsia="宋体" w:hAnsi="Times New Roman"/>
          <w:color w:val="0070C0"/>
          <w:sz w:val="24"/>
        </w:rPr>
        <w:t>0</w:t>
      </w:r>
    </w:p>
    <w:sectPr w:rsidR="00531A23" w:rsidRPr="0061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4B37"/>
    <w:multiLevelType w:val="multilevel"/>
    <w:tmpl w:val="97E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4A"/>
    <w:rsid w:val="0003159A"/>
    <w:rsid w:val="0003412E"/>
    <w:rsid w:val="0008169E"/>
    <w:rsid w:val="001E3343"/>
    <w:rsid w:val="001F164A"/>
    <w:rsid w:val="00257153"/>
    <w:rsid w:val="003D3B42"/>
    <w:rsid w:val="00407E62"/>
    <w:rsid w:val="00476410"/>
    <w:rsid w:val="00504D73"/>
    <w:rsid w:val="00531A23"/>
    <w:rsid w:val="00613CBD"/>
    <w:rsid w:val="00623FED"/>
    <w:rsid w:val="00766A76"/>
    <w:rsid w:val="0077229D"/>
    <w:rsid w:val="007849CC"/>
    <w:rsid w:val="007A43F6"/>
    <w:rsid w:val="00845BF8"/>
    <w:rsid w:val="00874419"/>
    <w:rsid w:val="008E7F7B"/>
    <w:rsid w:val="0092311D"/>
    <w:rsid w:val="0097750D"/>
    <w:rsid w:val="00C2308F"/>
    <w:rsid w:val="00C267FD"/>
    <w:rsid w:val="00C46BC4"/>
    <w:rsid w:val="00D412B8"/>
    <w:rsid w:val="00DA08C1"/>
    <w:rsid w:val="00E87976"/>
    <w:rsid w:val="00F2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60A7"/>
  <w15:chartTrackingRefBased/>
  <w15:docId w15:val="{638776CD-372D-4E5A-8526-DA0CC212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49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9C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849CC"/>
    <w:rPr>
      <w:b/>
      <w:bCs/>
    </w:rPr>
  </w:style>
  <w:style w:type="paragraph" w:styleId="a4">
    <w:name w:val="Normal (Web)"/>
    <w:basedOn w:val="a"/>
    <w:uiPriority w:val="99"/>
    <w:semiHidden/>
    <w:unhideWhenUsed/>
    <w:rsid w:val="00977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7750D"/>
    <w:rPr>
      <w:i/>
      <w:iCs/>
    </w:rPr>
  </w:style>
  <w:style w:type="character" w:styleId="HTML">
    <w:name w:val="HTML Code"/>
    <w:basedOn w:val="a0"/>
    <w:uiPriority w:val="99"/>
    <w:semiHidden/>
    <w:unhideWhenUsed/>
    <w:rsid w:val="00C46B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佳琪</dc:creator>
  <cp:keywords/>
  <dc:description/>
  <cp:lastModifiedBy>王 佳琪</cp:lastModifiedBy>
  <cp:revision>10</cp:revision>
  <dcterms:created xsi:type="dcterms:W3CDTF">2020-11-03T13:39:00Z</dcterms:created>
  <dcterms:modified xsi:type="dcterms:W3CDTF">2020-11-05T06:27:00Z</dcterms:modified>
</cp:coreProperties>
</file>