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46A05" w14:textId="77777777" w:rsidR="00DA7BC4" w:rsidRDefault="00710EE8">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公共危机事件爆发时，如拍石击水，相关信息在短时间内迅速传播，引起群众的广泛关注。其中负面报道或者主观片面的一些失实评判常常在一定程度上激发人们普遍的危机感，甚至影响到政府及公共单位的公信力，影响到企业的形象及口碑。如果不及时采取正确的措施分析和应对，将对相关部门或者企业造成难以估计的后果。所以关注相关舆情对政府或者企业来说非常重要。</w:t>
      </w:r>
    </w:p>
    <w:p w14:paraId="090413DE" w14:textId="77777777" w:rsidR="00DA7BC4" w:rsidRDefault="00710EE8">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情感倾向分析是舆情分析技术中的重要内容。通过舆情的情感倾向预测，有助于企业能够了解媒体或网民对相关事件或者品牌的舆情情感倾向分布和情感倾向趋势，同时能快速识别负面情感倾向的文章</w:t>
      </w:r>
      <w:r>
        <w:rPr>
          <w:rFonts w:asciiTheme="minorEastAsia" w:hAnsiTheme="minorEastAsia" w:cstheme="minorEastAsia" w:hint="eastAsia"/>
          <w:szCs w:val="21"/>
        </w:rPr>
        <w:t>或评论，及时对口碑进行维护。</w:t>
      </w:r>
    </w:p>
    <w:p w14:paraId="7C7ADB26" w14:textId="77777777" w:rsidR="00DA7BC4" w:rsidRDefault="00710EE8">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请</w:t>
      </w:r>
      <w:proofErr w:type="gramStart"/>
      <w:r>
        <w:rPr>
          <w:rFonts w:asciiTheme="minorEastAsia" w:hAnsiTheme="minorEastAsia" w:cstheme="minorEastAsia" w:hint="eastAsia"/>
          <w:szCs w:val="21"/>
        </w:rPr>
        <w:t>您针对</w:t>
      </w:r>
      <w:proofErr w:type="gramEnd"/>
      <w:r>
        <w:rPr>
          <w:rFonts w:asciiTheme="minorEastAsia" w:hAnsiTheme="minorEastAsia" w:cstheme="minorEastAsia" w:hint="eastAsia"/>
          <w:szCs w:val="21"/>
        </w:rPr>
        <w:t>舆情的情感倾向分析问题展开如下的分析建模：</w:t>
      </w:r>
    </w:p>
    <w:p w14:paraId="10364728" w14:textId="77777777" w:rsidR="00DA7BC4" w:rsidRDefault="00710EE8">
      <w:pPr>
        <w:spacing w:line="360" w:lineRule="auto"/>
        <w:ind w:firstLine="420"/>
        <w:rPr>
          <w:rFonts w:asciiTheme="minorEastAsia" w:hAnsiTheme="minorEastAsia" w:cstheme="minorEastAsia"/>
          <w:szCs w:val="21"/>
        </w:rPr>
      </w:pPr>
      <w:r>
        <w:rPr>
          <w:rFonts w:asciiTheme="minorEastAsia" w:hAnsiTheme="minorEastAsia" w:cstheme="minorEastAsia" w:hint="eastAsia"/>
          <w:b/>
          <w:bCs/>
          <w:szCs w:val="21"/>
        </w:rPr>
        <w:t>问题</w:t>
      </w:r>
      <w:r>
        <w:rPr>
          <w:rFonts w:asciiTheme="minorEastAsia" w:hAnsiTheme="minorEastAsia" w:cstheme="minorEastAsia" w:hint="eastAsia"/>
          <w:b/>
          <w:bCs/>
          <w:szCs w:val="21"/>
        </w:rPr>
        <w:t>1</w:t>
      </w:r>
      <w:r>
        <w:rPr>
          <w:rFonts w:asciiTheme="minorEastAsia" w:hAnsiTheme="minorEastAsia" w:cstheme="minorEastAsia" w:hint="eastAsia"/>
          <w:b/>
          <w:bCs/>
          <w:szCs w:val="21"/>
        </w:rPr>
        <w:t>：</w:t>
      </w:r>
      <w:r>
        <w:rPr>
          <w:rFonts w:asciiTheme="minorEastAsia" w:hAnsiTheme="minorEastAsia" w:cstheme="minorEastAsia" w:hint="eastAsia"/>
          <w:szCs w:val="21"/>
        </w:rPr>
        <w:t>附</w:t>
      </w:r>
      <w:r>
        <w:rPr>
          <w:rFonts w:asciiTheme="minorEastAsia" w:hAnsiTheme="minorEastAsia" w:cstheme="minorEastAsia" w:hint="eastAsia"/>
          <w:szCs w:val="21"/>
        </w:rPr>
        <w:t>件</w:t>
      </w:r>
      <w:r>
        <w:rPr>
          <w:rFonts w:asciiTheme="minorEastAsia" w:hAnsiTheme="minorEastAsia" w:cstheme="minorEastAsia" w:hint="eastAsia"/>
          <w:szCs w:val="21"/>
        </w:rPr>
        <w:t>1</w:t>
      </w:r>
      <w:r>
        <w:rPr>
          <w:rFonts w:asciiTheme="minorEastAsia" w:hAnsiTheme="minorEastAsia" w:cstheme="minorEastAsia" w:hint="eastAsia"/>
          <w:szCs w:val="21"/>
        </w:rPr>
        <w:t>中我们通过技术手段抓取了部分媒体或网民评论的数据，您能否提供一</w:t>
      </w:r>
      <w:proofErr w:type="gramStart"/>
      <w:r>
        <w:rPr>
          <w:rFonts w:asciiTheme="minorEastAsia" w:hAnsiTheme="minorEastAsia" w:cstheme="minorEastAsia" w:hint="eastAsia"/>
          <w:szCs w:val="21"/>
        </w:rPr>
        <w:t>个</w:t>
      </w:r>
      <w:proofErr w:type="gramEnd"/>
      <w:r>
        <w:rPr>
          <w:rFonts w:asciiTheme="minorEastAsia" w:hAnsiTheme="minorEastAsia" w:cstheme="minorEastAsia" w:hint="eastAsia"/>
          <w:szCs w:val="21"/>
        </w:rPr>
        <w:t>针对某一主题的舆情筛选方法；</w:t>
      </w:r>
    </w:p>
    <w:p w14:paraId="0D5470DF" w14:textId="77777777" w:rsidR="00DA7BC4" w:rsidRDefault="00710EE8">
      <w:pPr>
        <w:spacing w:line="360" w:lineRule="auto"/>
        <w:ind w:firstLine="420"/>
        <w:rPr>
          <w:rFonts w:asciiTheme="minorEastAsia" w:hAnsiTheme="minorEastAsia" w:cstheme="minorEastAsia"/>
          <w:szCs w:val="21"/>
        </w:rPr>
      </w:pPr>
      <w:r>
        <w:rPr>
          <w:rFonts w:asciiTheme="minorEastAsia" w:hAnsiTheme="minorEastAsia" w:cstheme="minorEastAsia" w:hint="eastAsia"/>
          <w:b/>
          <w:bCs/>
          <w:szCs w:val="21"/>
        </w:rPr>
        <w:t>问题</w:t>
      </w:r>
      <w:r>
        <w:rPr>
          <w:rFonts w:asciiTheme="minorEastAsia" w:hAnsiTheme="minorEastAsia" w:cstheme="minorEastAsia" w:hint="eastAsia"/>
          <w:b/>
          <w:bCs/>
          <w:szCs w:val="21"/>
        </w:rPr>
        <w:t>2</w:t>
      </w:r>
      <w:r>
        <w:rPr>
          <w:rFonts w:asciiTheme="minorEastAsia" w:hAnsiTheme="minorEastAsia" w:cstheme="minorEastAsia" w:hint="eastAsia"/>
          <w:b/>
          <w:bCs/>
          <w:szCs w:val="21"/>
        </w:rPr>
        <w:t>：</w:t>
      </w:r>
      <w:r>
        <w:rPr>
          <w:rFonts w:asciiTheme="minorEastAsia" w:hAnsiTheme="minorEastAsia" w:cstheme="minorEastAsia" w:hint="eastAsia"/>
          <w:szCs w:val="21"/>
        </w:rPr>
        <w:t>您能否提供一个全新数据的抓取方法，其中尽量包含诸如发表时间、评论人数、关注人数及具体内容等具有深层次分析价值的数据；</w:t>
      </w:r>
    </w:p>
    <w:p w14:paraId="7B7ADC59" w14:textId="77777777" w:rsidR="00DA7BC4" w:rsidRDefault="00710EE8">
      <w:pPr>
        <w:spacing w:line="360" w:lineRule="auto"/>
        <w:ind w:firstLine="420"/>
        <w:rPr>
          <w:rFonts w:asciiTheme="minorEastAsia" w:hAnsiTheme="minorEastAsia" w:cstheme="minorEastAsia"/>
          <w:szCs w:val="21"/>
        </w:rPr>
      </w:pPr>
      <w:r>
        <w:rPr>
          <w:rFonts w:asciiTheme="minorEastAsia" w:hAnsiTheme="minorEastAsia" w:cstheme="minorEastAsia" w:hint="eastAsia"/>
          <w:b/>
          <w:bCs/>
          <w:szCs w:val="21"/>
        </w:rPr>
        <w:t>问题</w:t>
      </w:r>
      <w:r>
        <w:rPr>
          <w:rFonts w:asciiTheme="minorEastAsia" w:hAnsiTheme="minorEastAsia" w:cstheme="minorEastAsia" w:hint="eastAsia"/>
          <w:b/>
          <w:bCs/>
          <w:szCs w:val="21"/>
        </w:rPr>
        <w:t>3</w:t>
      </w:r>
      <w:r>
        <w:rPr>
          <w:rFonts w:asciiTheme="minorEastAsia" w:hAnsiTheme="minorEastAsia" w:cstheme="minorEastAsia" w:hint="eastAsia"/>
          <w:b/>
          <w:bCs/>
          <w:szCs w:val="21"/>
        </w:rPr>
        <w:t>：</w:t>
      </w:r>
      <w:r>
        <w:rPr>
          <w:rFonts w:asciiTheme="minorEastAsia" w:hAnsiTheme="minorEastAsia" w:cstheme="minorEastAsia" w:hint="eastAsia"/>
          <w:szCs w:val="21"/>
        </w:rPr>
        <w:t>不同的舆情对不同的人群存在着不同的价值，期间不同的人员在舆情传播过程中起到了不同的作用。如果不能够合理的处理舆情，而是采用诸如删除评论等模式，则网民们可能还会以另外一种形式继续传播舆情。为此请大家提供一种能够合理引导网民们情感倾向逐步转向对政府或企业有利的干预方法；</w:t>
      </w:r>
    </w:p>
    <w:p w14:paraId="33642B28" w14:textId="77777777" w:rsidR="00DA7BC4" w:rsidRDefault="00710EE8">
      <w:pPr>
        <w:spacing w:line="360" w:lineRule="auto"/>
        <w:ind w:firstLine="420"/>
        <w:rPr>
          <w:rFonts w:asciiTheme="minorEastAsia" w:hAnsiTheme="minorEastAsia" w:cstheme="minorEastAsia"/>
          <w:szCs w:val="21"/>
        </w:rPr>
      </w:pPr>
      <w:r>
        <w:rPr>
          <w:rFonts w:asciiTheme="minorEastAsia" w:hAnsiTheme="minorEastAsia" w:cstheme="minorEastAsia" w:hint="eastAsia"/>
          <w:b/>
          <w:bCs/>
          <w:szCs w:val="21"/>
        </w:rPr>
        <w:t>问题</w:t>
      </w:r>
      <w:r>
        <w:rPr>
          <w:rFonts w:asciiTheme="minorEastAsia" w:hAnsiTheme="minorEastAsia" w:cstheme="minorEastAsia" w:hint="eastAsia"/>
          <w:b/>
          <w:bCs/>
          <w:szCs w:val="21"/>
        </w:rPr>
        <w:t>4</w:t>
      </w:r>
      <w:r>
        <w:rPr>
          <w:rFonts w:asciiTheme="minorEastAsia" w:hAnsiTheme="minorEastAsia" w:cstheme="minorEastAsia" w:hint="eastAsia"/>
          <w:b/>
          <w:bCs/>
          <w:szCs w:val="21"/>
        </w:rPr>
        <w:t>：</w:t>
      </w:r>
      <w:r>
        <w:rPr>
          <w:rFonts w:asciiTheme="minorEastAsia" w:hAnsiTheme="minorEastAsia" w:cstheme="minorEastAsia" w:hint="eastAsia"/>
          <w:szCs w:val="21"/>
        </w:rPr>
        <w:t>不同舆情的传播速度具有一定的差异，管理部门检测到的舆情时间点并不固定，对于政府或企业而言对处于不同阶段的舆情需要进行干预的等级不同，您能否提供一个充分考虑疫情传播时间、规模及网民情感倾向的舆情处理等级的划分方法。</w:t>
      </w:r>
    </w:p>
    <w:p w14:paraId="24D87BDE" w14:textId="77777777" w:rsidR="00DA7BC4" w:rsidRDefault="00DA7BC4">
      <w:pPr>
        <w:rPr>
          <w:rFonts w:asciiTheme="minorEastAsia" w:hAnsiTheme="minorEastAsia" w:cstheme="minorEastAsia"/>
          <w:szCs w:val="21"/>
        </w:rPr>
      </w:pPr>
    </w:p>
    <w:p w14:paraId="2014C16D" w14:textId="77777777" w:rsidR="00DA7BC4" w:rsidRDefault="00DA7BC4">
      <w:pPr>
        <w:rPr>
          <w:rFonts w:asciiTheme="minorEastAsia" w:hAnsiTheme="minorEastAsia" w:cstheme="minorEastAsia"/>
          <w:szCs w:val="21"/>
        </w:rPr>
      </w:pPr>
    </w:p>
    <w:p w14:paraId="574D3AE7" w14:textId="77777777" w:rsidR="00DA7BC4" w:rsidRDefault="00DA7BC4">
      <w:pPr>
        <w:autoSpaceDE w:val="0"/>
        <w:autoSpaceDN w:val="0"/>
        <w:adjustRightInd w:val="0"/>
        <w:spacing w:line="360" w:lineRule="auto"/>
        <w:ind w:firstLineChars="746" w:firstLine="1573"/>
        <w:rPr>
          <w:rFonts w:asciiTheme="minorEastAsia" w:hAnsiTheme="minorEastAsia" w:cstheme="minorEastAsia"/>
          <w:b/>
          <w:szCs w:val="21"/>
        </w:rPr>
      </w:pPr>
    </w:p>
    <w:sectPr w:rsidR="00DA7BC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771CC" w14:textId="77777777" w:rsidR="00710EE8" w:rsidRDefault="00710EE8">
      <w:r>
        <w:separator/>
      </w:r>
    </w:p>
  </w:endnote>
  <w:endnote w:type="continuationSeparator" w:id="0">
    <w:p w14:paraId="579E3FC6" w14:textId="77777777" w:rsidR="00710EE8" w:rsidRDefault="00710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3CA0B" w14:textId="77777777" w:rsidR="00DA7BC4" w:rsidRDefault="00DA7BC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7D0FC" w14:textId="77777777" w:rsidR="00DA7BC4" w:rsidRDefault="00DA7BC4">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F5D69" w14:textId="77777777" w:rsidR="00DA7BC4" w:rsidRDefault="00DA7BC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92FEA" w14:textId="77777777" w:rsidR="00710EE8" w:rsidRDefault="00710EE8">
      <w:r>
        <w:separator/>
      </w:r>
    </w:p>
  </w:footnote>
  <w:footnote w:type="continuationSeparator" w:id="0">
    <w:p w14:paraId="345D10B9" w14:textId="77777777" w:rsidR="00710EE8" w:rsidRDefault="00710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3BB84" w14:textId="77777777" w:rsidR="00DA7BC4" w:rsidRDefault="00DA7BC4">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6F12D" w14:textId="77777777" w:rsidR="00DA7BC4" w:rsidRDefault="00DA7BC4">
    <w:pPr>
      <w:pStyle w:val="ab"/>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DA675" w14:textId="77777777" w:rsidR="00DA7BC4" w:rsidRDefault="00DA7BC4">
    <w:pPr>
      <w:pStyle w:val="ab"/>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BFF"/>
    <w:rsid w:val="000038A7"/>
    <w:rsid w:val="0004363C"/>
    <w:rsid w:val="0006792C"/>
    <w:rsid w:val="00074BFF"/>
    <w:rsid w:val="000A4F6A"/>
    <w:rsid w:val="000B47B3"/>
    <w:rsid w:val="000D08A8"/>
    <w:rsid w:val="000D246E"/>
    <w:rsid w:val="00105035"/>
    <w:rsid w:val="001255FA"/>
    <w:rsid w:val="00195EC3"/>
    <w:rsid w:val="001C377F"/>
    <w:rsid w:val="001D4132"/>
    <w:rsid w:val="00214DDE"/>
    <w:rsid w:val="002424E5"/>
    <w:rsid w:val="002564D9"/>
    <w:rsid w:val="00281054"/>
    <w:rsid w:val="002812E3"/>
    <w:rsid w:val="002834C1"/>
    <w:rsid w:val="00284FAC"/>
    <w:rsid w:val="00285CF5"/>
    <w:rsid w:val="00290E60"/>
    <w:rsid w:val="002B04C0"/>
    <w:rsid w:val="002F2503"/>
    <w:rsid w:val="002F2F59"/>
    <w:rsid w:val="00317981"/>
    <w:rsid w:val="00320F9B"/>
    <w:rsid w:val="00353880"/>
    <w:rsid w:val="0039331B"/>
    <w:rsid w:val="003A2213"/>
    <w:rsid w:val="003E0265"/>
    <w:rsid w:val="00421CE9"/>
    <w:rsid w:val="004241D2"/>
    <w:rsid w:val="00457898"/>
    <w:rsid w:val="0047675C"/>
    <w:rsid w:val="004976AB"/>
    <w:rsid w:val="004E006C"/>
    <w:rsid w:val="005172F6"/>
    <w:rsid w:val="00543904"/>
    <w:rsid w:val="005B64F0"/>
    <w:rsid w:val="005F6852"/>
    <w:rsid w:val="00616FEA"/>
    <w:rsid w:val="006224F7"/>
    <w:rsid w:val="00636BCF"/>
    <w:rsid w:val="00651B79"/>
    <w:rsid w:val="00674F2E"/>
    <w:rsid w:val="00690BDB"/>
    <w:rsid w:val="006A3BC9"/>
    <w:rsid w:val="006E3847"/>
    <w:rsid w:val="006E5E73"/>
    <w:rsid w:val="006F2D93"/>
    <w:rsid w:val="00701274"/>
    <w:rsid w:val="00710EE8"/>
    <w:rsid w:val="00720664"/>
    <w:rsid w:val="00722637"/>
    <w:rsid w:val="00752F57"/>
    <w:rsid w:val="00764606"/>
    <w:rsid w:val="00772E3D"/>
    <w:rsid w:val="00787F74"/>
    <w:rsid w:val="007A1D7A"/>
    <w:rsid w:val="007A2C76"/>
    <w:rsid w:val="007A4E1D"/>
    <w:rsid w:val="007B220A"/>
    <w:rsid w:val="007D0CD3"/>
    <w:rsid w:val="007E72CE"/>
    <w:rsid w:val="008275C2"/>
    <w:rsid w:val="00830D57"/>
    <w:rsid w:val="0083242F"/>
    <w:rsid w:val="0083684E"/>
    <w:rsid w:val="00842FB4"/>
    <w:rsid w:val="008543CD"/>
    <w:rsid w:val="00894CC8"/>
    <w:rsid w:val="008B04D9"/>
    <w:rsid w:val="008B65BF"/>
    <w:rsid w:val="008E764E"/>
    <w:rsid w:val="0091228A"/>
    <w:rsid w:val="00912527"/>
    <w:rsid w:val="00961280"/>
    <w:rsid w:val="009D0087"/>
    <w:rsid w:val="009D1A65"/>
    <w:rsid w:val="009D3790"/>
    <w:rsid w:val="009D7416"/>
    <w:rsid w:val="00A04D19"/>
    <w:rsid w:val="00A062C8"/>
    <w:rsid w:val="00A15F00"/>
    <w:rsid w:val="00A271EE"/>
    <w:rsid w:val="00A62EA0"/>
    <w:rsid w:val="00A67F78"/>
    <w:rsid w:val="00A8178F"/>
    <w:rsid w:val="00A921D3"/>
    <w:rsid w:val="00AD7762"/>
    <w:rsid w:val="00AF7846"/>
    <w:rsid w:val="00B06A09"/>
    <w:rsid w:val="00B17828"/>
    <w:rsid w:val="00B17FE7"/>
    <w:rsid w:val="00B41088"/>
    <w:rsid w:val="00B430C4"/>
    <w:rsid w:val="00B54B68"/>
    <w:rsid w:val="00B95B63"/>
    <w:rsid w:val="00BF4560"/>
    <w:rsid w:val="00C31BBE"/>
    <w:rsid w:val="00C717E4"/>
    <w:rsid w:val="00C92619"/>
    <w:rsid w:val="00CA4B0A"/>
    <w:rsid w:val="00CC1B66"/>
    <w:rsid w:val="00D027F6"/>
    <w:rsid w:val="00D12468"/>
    <w:rsid w:val="00D350BB"/>
    <w:rsid w:val="00D465F6"/>
    <w:rsid w:val="00D560D9"/>
    <w:rsid w:val="00D66F6E"/>
    <w:rsid w:val="00DA5816"/>
    <w:rsid w:val="00DA7BC4"/>
    <w:rsid w:val="00DF5BF8"/>
    <w:rsid w:val="00E5288F"/>
    <w:rsid w:val="00E75215"/>
    <w:rsid w:val="00E87AE3"/>
    <w:rsid w:val="00E93734"/>
    <w:rsid w:val="00E95DA0"/>
    <w:rsid w:val="00EA51F1"/>
    <w:rsid w:val="00EA626B"/>
    <w:rsid w:val="00EB1B21"/>
    <w:rsid w:val="00F2008F"/>
    <w:rsid w:val="00F44081"/>
    <w:rsid w:val="00FB36F2"/>
    <w:rsid w:val="00FB47A6"/>
    <w:rsid w:val="00FF5066"/>
    <w:rsid w:val="0E21490D"/>
    <w:rsid w:val="2EB15AF7"/>
    <w:rsid w:val="403D2454"/>
    <w:rsid w:val="42007CEE"/>
    <w:rsid w:val="5885389D"/>
    <w:rsid w:val="6C040A14"/>
    <w:rsid w:val="751C50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7C10DFC"/>
  <w15:docId w15:val="{9F5A23DA-FE83-4F91-AFD0-4C52E451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Plain Text"/>
    <w:basedOn w:val="a"/>
    <w:link w:val="a6"/>
    <w:uiPriority w:val="99"/>
    <w:pPr>
      <w:adjustRightInd w:val="0"/>
      <w:spacing w:line="312" w:lineRule="atLeast"/>
      <w:textAlignment w:val="baseline"/>
    </w:pPr>
    <w:rPr>
      <w:rFonts w:ascii="宋体" w:hAnsi="Courier New" w:cs="Times New Roman"/>
      <w:kern w:val="0"/>
      <w:szCs w:val="20"/>
    </w:r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rPr>
      <w:b/>
      <w:bCs/>
    </w:rPr>
  </w:style>
  <w:style w:type="character" w:styleId="af">
    <w:name w:val="annotation reference"/>
    <w:basedOn w:val="a0"/>
    <w:uiPriority w:val="99"/>
    <w:semiHidden/>
    <w:unhideWhenUsed/>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character" w:customStyle="1" w:styleId="a6">
    <w:name w:val="纯文本 字符"/>
    <w:basedOn w:val="a0"/>
    <w:link w:val="a5"/>
    <w:uiPriority w:val="99"/>
    <w:qFormat/>
    <w:rPr>
      <w:rFonts w:ascii="宋体" w:hAnsi="Courier New" w:cs="Times New Roman"/>
      <w:kern w:val="0"/>
      <w:szCs w:val="20"/>
    </w:rPr>
  </w:style>
  <w:style w:type="character" w:customStyle="1" w:styleId="a8">
    <w:name w:val="批注框文本 字符"/>
    <w:basedOn w:val="a0"/>
    <w:link w:val="a7"/>
    <w:uiPriority w:val="99"/>
    <w:semiHidden/>
    <w:rPr>
      <w:sz w:val="18"/>
      <w:szCs w:val="18"/>
    </w:rPr>
  </w:style>
  <w:style w:type="paragraph" w:styleId="af0">
    <w:name w:val="List Paragraph"/>
    <w:basedOn w:val="a"/>
    <w:uiPriority w:val="34"/>
    <w:qFormat/>
    <w:pPr>
      <w:ind w:firstLineChars="200" w:firstLine="420"/>
    </w:pPr>
  </w:style>
  <w:style w:type="character" w:customStyle="1" w:styleId="a4">
    <w:name w:val="批注文字 字符"/>
    <w:basedOn w:val="a0"/>
    <w:link w:val="a3"/>
    <w:uiPriority w:val="99"/>
    <w:semiHidden/>
  </w:style>
  <w:style w:type="character" w:customStyle="1" w:styleId="ae">
    <w:name w:val="批注主题 字符"/>
    <w:basedOn w:val="a4"/>
    <w:link w:val="ad"/>
    <w:uiPriority w:val="9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圣杰 俞</cp:lastModifiedBy>
  <cp:revision>16</cp:revision>
  <dcterms:created xsi:type="dcterms:W3CDTF">2019-08-24T08:05:00Z</dcterms:created>
  <dcterms:modified xsi:type="dcterms:W3CDTF">2020-08-13T08:35:00Z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