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98DA4" w14:textId="6980F590" w:rsidR="00F208C1" w:rsidRPr="00AD5088" w:rsidRDefault="003C0401" w:rsidP="003C0401">
      <w:pPr>
        <w:jc w:val="center"/>
        <w:rPr>
          <w:b/>
          <w:bCs/>
          <w:sz w:val="36"/>
          <w:szCs w:val="36"/>
        </w:rPr>
      </w:pPr>
      <w:r>
        <w:rPr>
          <w:b/>
          <w:bCs/>
          <w:sz w:val="36"/>
          <w:szCs w:val="36"/>
        </w:rPr>
        <w:t>Read Me</w:t>
      </w:r>
    </w:p>
    <w:p w14:paraId="207D258A" w14:textId="77777777" w:rsidR="00AD5088" w:rsidRDefault="00AD5088"/>
    <w:p w14:paraId="58BB90DC" w14:textId="77777777" w:rsidR="00361758" w:rsidRDefault="003C0401">
      <w:r>
        <w:t xml:space="preserve">The code folder contains 2 “main” files that include the codes to generate the main results for the paper. </w:t>
      </w:r>
    </w:p>
    <w:p w14:paraId="5C3269F8" w14:textId="77777777" w:rsidR="00361758" w:rsidRDefault="00361758"/>
    <w:p w14:paraId="4AD379FA" w14:textId="77777777" w:rsidR="00361758" w:rsidRDefault="003C0401">
      <w:r>
        <w:t>The full “</w:t>
      </w:r>
      <w:proofErr w:type="spellStart"/>
      <w:r>
        <w:t>main.R</w:t>
      </w:r>
      <w:proofErr w:type="spellEnd"/>
      <w:r>
        <w:t>”  include generating results for both Tree methods and the baseline triple sorting based portfolios</w:t>
      </w:r>
      <w:r w:rsidR="00361758">
        <w:t>.</w:t>
      </w:r>
    </w:p>
    <w:p w14:paraId="1C950B98" w14:textId="77777777" w:rsidR="00361758" w:rsidRDefault="00361758"/>
    <w:p w14:paraId="69B39535" w14:textId="66FCEE8B" w:rsidR="003C0401" w:rsidRDefault="00361758">
      <w:r>
        <w:t>T</w:t>
      </w:r>
      <w:r w:rsidR="003C0401">
        <w:t>he “</w:t>
      </w:r>
      <w:proofErr w:type="spellStart"/>
      <w:r w:rsidR="003C0401">
        <w:t>main_simplified.R</w:t>
      </w:r>
      <w:proofErr w:type="spellEnd"/>
      <w:r w:rsidR="003C0401">
        <w:t>” file runs faster and only contains the main results</w:t>
      </w:r>
      <w:r>
        <w:t xml:space="preserve"> such as Sharpe ratios of the generated “SDF” portfolio and the corresponding asset pricing test results</w:t>
      </w:r>
      <w:r w:rsidR="003C0401">
        <w:t>.</w:t>
      </w:r>
    </w:p>
    <w:p w14:paraId="25A9CD78" w14:textId="77777777" w:rsidR="003C0401" w:rsidRDefault="003C0401"/>
    <w:p w14:paraId="1A15CD59" w14:textId="57556B85" w:rsidR="003C0401" w:rsidRDefault="003C0401">
      <w:r>
        <w:t xml:space="preserve">The Data folder contains sample </w:t>
      </w:r>
      <w:r w:rsidR="000D5030">
        <w:t xml:space="preserve">intermediate </w:t>
      </w:r>
      <w:r>
        <w:t xml:space="preserve">data from the outputs </w:t>
      </w:r>
      <w:r w:rsidR="000D5030">
        <w:t>of</w:t>
      </w:r>
      <w:r>
        <w:t xml:space="preserve"> “step 1” below, which includes yearly data with returns and characteristics (additional noise added to return and raw size numbers to avoid violating WRDS data sharing agreements, see below for more details).</w:t>
      </w:r>
    </w:p>
    <w:p w14:paraId="5ABE0AB8" w14:textId="77777777" w:rsidR="003C0401" w:rsidRDefault="003C0401"/>
    <w:p w14:paraId="7D2DED75" w14:textId="77777777" w:rsidR="003C0401" w:rsidRDefault="003C0401"/>
    <w:p w14:paraId="7EE52C0A" w14:textId="77777777" w:rsidR="003C0401" w:rsidRDefault="003C0401"/>
    <w:p w14:paraId="65612621" w14:textId="0950A7C6" w:rsidR="003C0401" w:rsidRPr="00F340B4" w:rsidRDefault="003C0401">
      <w:pPr>
        <w:rPr>
          <w:b/>
          <w:bCs/>
        </w:rPr>
      </w:pPr>
      <w:r w:rsidRPr="00F340B4">
        <w:rPr>
          <w:b/>
          <w:bCs/>
        </w:rPr>
        <w:t xml:space="preserve">Data Generation Steps:  </w:t>
      </w:r>
    </w:p>
    <w:p w14:paraId="0BE8FEE2" w14:textId="77777777" w:rsidR="003C0401" w:rsidRDefault="003C0401"/>
    <w:p w14:paraId="2CE0D003" w14:textId="194B4463" w:rsidR="00AD5088" w:rsidRDefault="00AD5088">
      <w:r w:rsidRPr="00AD5088">
        <w:rPr>
          <w:b/>
          <w:bCs/>
        </w:rPr>
        <w:t>Step 1:</w:t>
      </w:r>
      <w:r>
        <w:t xml:space="preserve"> the raw input files are tables of characteristics (T * N). In this step we combine the returns, size and the 3 characteristics information (which are also transformed into quantiles) and saved as yearly files</w:t>
      </w:r>
    </w:p>
    <w:p w14:paraId="71AFFEF6" w14:textId="77777777" w:rsidR="002024FB" w:rsidRDefault="002024FB"/>
    <w:p w14:paraId="1494C2E1" w14:textId="7233680C" w:rsidR="002024FB" w:rsidRDefault="002024FB">
      <w:r w:rsidRPr="00330869">
        <w:rPr>
          <w:b/>
          <w:bCs/>
        </w:rPr>
        <w:t>Function:</w:t>
      </w:r>
      <w:r>
        <w:br/>
      </w:r>
      <w:r w:rsidRPr="002024FB">
        <w:t>create_yearly_chunks(y_min,y_max,feats_list,feat1,feat2,input_path,output_path,add_noise=FALSE)</w:t>
      </w:r>
    </w:p>
    <w:p w14:paraId="3CF4B573" w14:textId="7658BEA1" w:rsidR="00AD5088" w:rsidRDefault="00AD5088"/>
    <w:p w14:paraId="71CCCF48" w14:textId="04111A65" w:rsidR="002024FB" w:rsidRDefault="002024FB">
      <w:r>
        <w:t>In this step random noise</w:t>
      </w:r>
      <w:r w:rsidR="005C1B0C">
        <w:t>s are added</w:t>
      </w:r>
      <w:r>
        <w:t xml:space="preserve"> to the return and raw size values (for value weighted portfolios weighting), the add noise part of code is below:</w:t>
      </w:r>
      <w:r>
        <w:br/>
      </w:r>
    </w:p>
    <w:p w14:paraId="42F186EA" w14:textId="77777777" w:rsidR="002024FB" w:rsidRDefault="002024FB" w:rsidP="002024FB">
      <w:r>
        <w:t>if (</w:t>
      </w:r>
      <w:proofErr w:type="spellStart"/>
      <w:r>
        <w:t>add_noise</w:t>
      </w:r>
      <w:proofErr w:type="spellEnd"/>
      <w:r>
        <w:t>){</w:t>
      </w:r>
    </w:p>
    <w:p w14:paraId="46D19088" w14:textId="77777777" w:rsidR="002024FB" w:rsidRDefault="002024FB" w:rsidP="002024FB">
      <w:r>
        <w:t xml:space="preserve">      n = </w:t>
      </w:r>
      <w:proofErr w:type="spellStart"/>
      <w:r>
        <w:t>nrow</w:t>
      </w:r>
      <w:proofErr w:type="spellEnd"/>
      <w:r>
        <w:t>(</w:t>
      </w:r>
      <w:proofErr w:type="spellStart"/>
      <w:r>
        <w:t>data_train</w:t>
      </w:r>
      <w:proofErr w:type="spellEnd"/>
      <w:r>
        <w:t>)</w:t>
      </w:r>
    </w:p>
    <w:p w14:paraId="70A27CDB" w14:textId="77777777" w:rsidR="002024FB" w:rsidRDefault="002024FB" w:rsidP="002024FB">
      <w:r>
        <w:t xml:space="preserve">      </w:t>
      </w:r>
      <w:proofErr w:type="spellStart"/>
      <w:r>
        <w:t>data_train</w:t>
      </w:r>
      <w:proofErr w:type="spellEnd"/>
      <w:r>
        <w:t xml:space="preserve">[,'ret'] = </w:t>
      </w:r>
      <w:proofErr w:type="spellStart"/>
      <w:r>
        <w:t>pmax</w:t>
      </w:r>
      <w:proofErr w:type="spellEnd"/>
      <w:r>
        <w:t>(</w:t>
      </w:r>
      <w:proofErr w:type="spellStart"/>
      <w:r>
        <w:t>data_train</w:t>
      </w:r>
      <w:proofErr w:type="spellEnd"/>
      <w:r>
        <w:t xml:space="preserve">[,'ret'] + </w:t>
      </w:r>
      <w:proofErr w:type="spellStart"/>
      <w:r>
        <w:t>rnorm</w:t>
      </w:r>
      <w:proofErr w:type="spellEnd"/>
      <w:r>
        <w:t>(n, 0, 0.05),-0.99)</w:t>
      </w:r>
    </w:p>
    <w:p w14:paraId="249CDA64" w14:textId="77777777" w:rsidR="002024FB" w:rsidRDefault="002024FB" w:rsidP="002024FB">
      <w:r>
        <w:t xml:space="preserve">      </w:t>
      </w:r>
      <w:proofErr w:type="spellStart"/>
      <w:r>
        <w:t>data_train</w:t>
      </w:r>
      <w:proofErr w:type="spellEnd"/>
      <w:r>
        <w:t xml:space="preserve">[,'size'] = </w:t>
      </w:r>
      <w:proofErr w:type="spellStart"/>
      <w:r>
        <w:t>pmax</w:t>
      </w:r>
      <w:proofErr w:type="spellEnd"/>
      <w:r>
        <w:t>(</w:t>
      </w:r>
      <w:proofErr w:type="spellStart"/>
      <w:r>
        <w:t>data_train</w:t>
      </w:r>
      <w:proofErr w:type="spellEnd"/>
      <w:r>
        <w:t xml:space="preserve">[,'size'] + </w:t>
      </w:r>
      <w:proofErr w:type="spellStart"/>
      <w:r>
        <w:t>rnorm</w:t>
      </w:r>
      <w:proofErr w:type="spellEnd"/>
      <w:r>
        <w:t>(n, 0, 0.05),0.01)</w:t>
      </w:r>
    </w:p>
    <w:p w14:paraId="56513CAE" w14:textId="3072F955" w:rsidR="002024FB" w:rsidRDefault="002024FB" w:rsidP="002024FB">
      <w:r>
        <w:t xml:space="preserve">    }</w:t>
      </w:r>
    </w:p>
    <w:p w14:paraId="45962FE8" w14:textId="2DB8B638" w:rsidR="00AD5088" w:rsidRDefault="00AD5088"/>
    <w:p w14:paraId="20080ED5" w14:textId="1CB14ACE" w:rsidR="00AD5088" w:rsidRDefault="00AD5088">
      <w:r>
        <w:rPr>
          <w:rFonts w:hint="eastAsia"/>
        </w:rPr>
        <w:t>Inputs</w:t>
      </w:r>
      <w:r>
        <w:t xml:space="preserve">: </w:t>
      </w:r>
    </w:p>
    <w:p w14:paraId="79F69F78" w14:textId="7A44D5DD" w:rsidR="00AD5088" w:rsidRDefault="00AD5088">
      <w:r w:rsidRPr="00AD5088">
        <w:rPr>
          <w:noProof/>
        </w:rPr>
        <w:lastRenderedPageBreak/>
        <w:drawing>
          <wp:inline distT="0" distB="0" distL="0" distR="0" wp14:anchorId="3DCD8B07" wp14:editId="0F3FB360">
            <wp:extent cx="4244829" cy="2195429"/>
            <wp:effectExtent l="0" t="0" r="0" b="1905"/>
            <wp:docPr id="2" name="Picture 2" descr="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 Excel&#10;&#10;Description automatically generated"/>
                    <pic:cNvPicPr/>
                  </pic:nvPicPr>
                  <pic:blipFill>
                    <a:blip r:embed="rId4"/>
                    <a:stretch>
                      <a:fillRect/>
                    </a:stretch>
                  </pic:blipFill>
                  <pic:spPr>
                    <a:xfrm>
                      <a:off x="0" y="0"/>
                      <a:ext cx="4276014" cy="2211558"/>
                    </a:xfrm>
                    <a:prstGeom prst="rect">
                      <a:avLst/>
                    </a:prstGeom>
                  </pic:spPr>
                </pic:pic>
              </a:graphicData>
            </a:graphic>
          </wp:inline>
        </w:drawing>
      </w:r>
    </w:p>
    <w:p w14:paraId="033086D4" w14:textId="588F8C5D" w:rsidR="00AD5088" w:rsidRDefault="00AD5088"/>
    <w:p w14:paraId="1608A939" w14:textId="1B450459" w:rsidR="00AD5088" w:rsidRDefault="00AD5088">
      <w:r>
        <w:t>Outputs:</w:t>
      </w:r>
    </w:p>
    <w:p w14:paraId="610F3268" w14:textId="270C7FC9" w:rsidR="00AD5088" w:rsidRDefault="00AD5088">
      <w:r w:rsidRPr="00AD5088">
        <w:rPr>
          <w:noProof/>
        </w:rPr>
        <w:drawing>
          <wp:inline distT="0" distB="0" distL="0" distR="0" wp14:anchorId="5259F036" wp14:editId="74EBE6DF">
            <wp:extent cx="4244862" cy="3959604"/>
            <wp:effectExtent l="0" t="0" r="0" b="317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5"/>
                    <a:stretch>
                      <a:fillRect/>
                    </a:stretch>
                  </pic:blipFill>
                  <pic:spPr>
                    <a:xfrm>
                      <a:off x="0" y="0"/>
                      <a:ext cx="4279821" cy="3992214"/>
                    </a:xfrm>
                    <a:prstGeom prst="rect">
                      <a:avLst/>
                    </a:prstGeom>
                  </pic:spPr>
                </pic:pic>
              </a:graphicData>
            </a:graphic>
          </wp:inline>
        </w:drawing>
      </w:r>
    </w:p>
    <w:p w14:paraId="33D04B8F" w14:textId="77777777" w:rsidR="002024FB" w:rsidRDefault="002024FB">
      <w:pPr>
        <w:rPr>
          <w:b/>
          <w:bCs/>
        </w:rPr>
      </w:pPr>
    </w:p>
    <w:p w14:paraId="258EFAD1" w14:textId="10F8CCAA" w:rsidR="003C6338" w:rsidRDefault="003C6338">
      <w:r w:rsidRPr="009A00E4">
        <w:rPr>
          <w:b/>
          <w:bCs/>
        </w:rPr>
        <w:t>Step 2:</w:t>
      </w:r>
      <w:r>
        <w:t xml:space="preserve"> </w:t>
      </w:r>
      <w:r w:rsidR="009A00E4">
        <w:t>We then use the outputs from the previous step to generate tree portfolios. We need value-weighted returns at all levels of the trees, and the characteristics min/max (for plotting portfolio boundary in heatmaps and other statistics purpose).</w:t>
      </w:r>
    </w:p>
    <w:p w14:paraId="7A60958B" w14:textId="6655DC72" w:rsidR="003C6338" w:rsidRDefault="003C6338"/>
    <w:p w14:paraId="414E9A77" w14:textId="04C3AC65" w:rsidR="00804B0C" w:rsidRDefault="00753781">
      <w:r>
        <w:t xml:space="preserve">When tested on </w:t>
      </w:r>
      <w:r w:rsidR="00465B5C">
        <w:t xml:space="preserve">a </w:t>
      </w:r>
      <w:r>
        <w:t>MacBook Pro (2020, M1 CPU</w:t>
      </w:r>
      <w:r w:rsidR="00465B5C">
        <w:t xml:space="preserve">, </w:t>
      </w:r>
      <w:r>
        <w:t>8 cores, 16GB RAM), it takes</w:t>
      </w:r>
      <w:r w:rsidR="00804B0C" w:rsidRPr="00804B0C">
        <w:t xml:space="preserve"> </w:t>
      </w:r>
      <w:r w:rsidR="00465B5C">
        <w:t>about</w:t>
      </w:r>
      <w:r w:rsidR="00804B0C" w:rsidRPr="00804B0C">
        <w:t xml:space="preserve"> 1 hour </w:t>
      </w:r>
      <w:r>
        <w:t>to run the code</w:t>
      </w:r>
      <w:r w:rsidR="00804B0C" w:rsidRPr="00804B0C">
        <w:t xml:space="preserve"> sequentially</w:t>
      </w:r>
      <w:r>
        <w:t xml:space="preserve"> with single-core processing</w:t>
      </w:r>
      <w:r w:rsidR="00465B5C">
        <w:t>,</w:t>
      </w:r>
      <w:r>
        <w:t xml:space="preserve"> and </w:t>
      </w:r>
      <w:r w:rsidR="002015FF">
        <w:t xml:space="preserve">takes </w:t>
      </w:r>
      <w:r w:rsidR="00465B5C">
        <w:t>about</w:t>
      </w:r>
      <w:r w:rsidR="002015FF">
        <w:t xml:space="preserve"> 20 mins to do it in parallel, using 6 cores (that is, using</w:t>
      </w:r>
      <w:r w:rsidR="00804B0C" w:rsidRPr="00804B0C">
        <w:t xml:space="preserve"> </w:t>
      </w:r>
      <w:proofErr w:type="spellStart"/>
      <w:r w:rsidR="00804B0C" w:rsidRPr="00804B0C">
        <w:t>paralleln</w:t>
      </w:r>
      <w:proofErr w:type="spellEnd"/>
      <w:r w:rsidR="00804B0C" w:rsidRPr="00804B0C">
        <w:t>=6</w:t>
      </w:r>
      <w:r w:rsidR="002015FF">
        <w:t>)</w:t>
      </w:r>
    </w:p>
    <w:p w14:paraId="286FCB17" w14:textId="77777777" w:rsidR="00804B0C" w:rsidRDefault="00804B0C"/>
    <w:p w14:paraId="7F027BBA" w14:textId="45E6E89D" w:rsidR="00330869" w:rsidRPr="00330869" w:rsidRDefault="00330869">
      <w:pPr>
        <w:rPr>
          <w:b/>
          <w:bCs/>
        </w:rPr>
      </w:pPr>
      <w:r w:rsidRPr="00330869">
        <w:rPr>
          <w:b/>
          <w:bCs/>
        </w:rPr>
        <w:lastRenderedPageBreak/>
        <w:t>Function:</w:t>
      </w:r>
    </w:p>
    <w:p w14:paraId="74BA2B97" w14:textId="1224CB86" w:rsidR="002024FB" w:rsidRDefault="002024FB">
      <w:r w:rsidRPr="002024FB">
        <w:t>create_tree_portfolio(y_min,y_max,tree_depth,feats_list,feat1,feat2,input_path,output_path,runparallel,pralleln)</w:t>
      </w:r>
    </w:p>
    <w:p w14:paraId="34D1F426" w14:textId="77777777" w:rsidR="002024FB" w:rsidRDefault="002024FB"/>
    <w:p w14:paraId="06F6F170" w14:textId="3E0904F4" w:rsidR="003C6338" w:rsidRDefault="003C6338">
      <w:r>
        <w:t>Outputs:</w:t>
      </w:r>
    </w:p>
    <w:p w14:paraId="7B0FE5BF" w14:textId="390D628D" w:rsidR="003C6338" w:rsidRDefault="009A00E4">
      <w:r>
        <w:t>Tree portfolio value-weighted returns for one single tree</w:t>
      </w:r>
    </w:p>
    <w:p w14:paraId="2272E5D6" w14:textId="74AF820B" w:rsidR="003C6338" w:rsidRDefault="003C6338">
      <w:r w:rsidRPr="003C6338">
        <w:rPr>
          <w:noProof/>
        </w:rPr>
        <w:drawing>
          <wp:inline distT="0" distB="0" distL="0" distR="0" wp14:anchorId="0C1CC3E1" wp14:editId="43CA2C0F">
            <wp:extent cx="5943600" cy="1873885"/>
            <wp:effectExtent l="0" t="0" r="0" b="5715"/>
            <wp:docPr id="3" name="Picture 3" descr="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plication, table&#10;&#10;Description automatically generated"/>
                    <pic:cNvPicPr/>
                  </pic:nvPicPr>
                  <pic:blipFill>
                    <a:blip r:embed="rId6"/>
                    <a:stretch>
                      <a:fillRect/>
                    </a:stretch>
                  </pic:blipFill>
                  <pic:spPr>
                    <a:xfrm>
                      <a:off x="0" y="0"/>
                      <a:ext cx="5943600" cy="1873885"/>
                    </a:xfrm>
                    <a:prstGeom prst="rect">
                      <a:avLst/>
                    </a:prstGeom>
                  </pic:spPr>
                </pic:pic>
              </a:graphicData>
            </a:graphic>
          </wp:inline>
        </w:drawing>
      </w:r>
    </w:p>
    <w:p w14:paraId="79CA21EA" w14:textId="7DA18B4C" w:rsidR="00AD5088" w:rsidRDefault="00AD5088"/>
    <w:p w14:paraId="3969D5ED" w14:textId="2BAD595D" w:rsidR="009A00E4" w:rsidRDefault="009A00E4">
      <w:r>
        <w:t xml:space="preserve">Tree portfolio characteristic min/max for one tree (will have 2*3 such files for one single tree) </w:t>
      </w:r>
    </w:p>
    <w:p w14:paraId="484EECDD" w14:textId="724949AF" w:rsidR="009A00E4" w:rsidRDefault="009A00E4">
      <w:r w:rsidRPr="009A00E4">
        <w:rPr>
          <w:noProof/>
        </w:rPr>
        <w:drawing>
          <wp:inline distT="0" distB="0" distL="0" distR="0" wp14:anchorId="519342AC" wp14:editId="478D096A">
            <wp:extent cx="5943600" cy="1315085"/>
            <wp:effectExtent l="0" t="0" r="0" b="5715"/>
            <wp:docPr id="4" name="Picture 4" descr="A picture containing text, news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newspaper&#10;&#10;Description automatically generated"/>
                    <pic:cNvPicPr/>
                  </pic:nvPicPr>
                  <pic:blipFill>
                    <a:blip r:embed="rId7"/>
                    <a:stretch>
                      <a:fillRect/>
                    </a:stretch>
                  </pic:blipFill>
                  <pic:spPr>
                    <a:xfrm>
                      <a:off x="0" y="0"/>
                      <a:ext cx="5943600" cy="1315085"/>
                    </a:xfrm>
                    <a:prstGeom prst="rect">
                      <a:avLst/>
                    </a:prstGeom>
                  </pic:spPr>
                </pic:pic>
              </a:graphicData>
            </a:graphic>
          </wp:inline>
        </w:drawing>
      </w:r>
    </w:p>
    <w:p w14:paraId="009CB74A" w14:textId="039F8B9E" w:rsidR="009A00E4" w:rsidRDefault="009A00E4"/>
    <w:p w14:paraId="1ABBEA2E" w14:textId="294B09A1" w:rsidR="009A00E4" w:rsidRDefault="009A00E4">
      <w:r w:rsidRPr="009A00E4">
        <w:rPr>
          <w:b/>
          <w:bCs/>
        </w:rPr>
        <w:t>Step 3:</w:t>
      </w:r>
      <w:r>
        <w:t xml:space="preserve"> in this step we combine the tree portfolios from all trees into one file and calculate the excess return over risk free rates. We also need to remove the duplicated </w:t>
      </w:r>
      <w:r w:rsidR="00D70E13">
        <w:t>upper-level</w:t>
      </w:r>
      <w:r>
        <w:t xml:space="preserve"> tree portfolios.</w:t>
      </w:r>
    </w:p>
    <w:p w14:paraId="68BD60CB" w14:textId="443736AB" w:rsidR="009A00E4" w:rsidRDefault="009A00E4"/>
    <w:p w14:paraId="03C97122" w14:textId="7B89933E" w:rsidR="00330869" w:rsidRPr="00330869" w:rsidRDefault="00330869">
      <w:pPr>
        <w:rPr>
          <w:b/>
          <w:bCs/>
        </w:rPr>
      </w:pPr>
      <w:r w:rsidRPr="00330869">
        <w:rPr>
          <w:b/>
          <w:bCs/>
        </w:rPr>
        <w:t>Function:</w:t>
      </w:r>
    </w:p>
    <w:p w14:paraId="2D199F9A" w14:textId="0251AAC8" w:rsidR="00330869" w:rsidRDefault="00330869">
      <w:proofErr w:type="spellStart"/>
      <w:r w:rsidRPr="00330869">
        <w:t>combinetrees</w:t>
      </w:r>
      <w:proofErr w:type="spellEnd"/>
      <w:r w:rsidRPr="00330869">
        <w:t>(</w:t>
      </w:r>
      <w:proofErr w:type="spellStart"/>
      <w:r w:rsidRPr="00330869">
        <w:t>feats_list</w:t>
      </w:r>
      <w:proofErr w:type="spellEnd"/>
      <w:r w:rsidRPr="00330869">
        <w:t xml:space="preserve">, feat1, feat2, </w:t>
      </w:r>
      <w:proofErr w:type="spellStart"/>
      <w:r w:rsidRPr="00330869">
        <w:t>tree_depth</w:t>
      </w:r>
      <w:proofErr w:type="spellEnd"/>
      <w:r w:rsidRPr="00330869">
        <w:t xml:space="preserve">, </w:t>
      </w:r>
      <w:proofErr w:type="spellStart"/>
      <w:r w:rsidRPr="00330869">
        <w:t>factor_path</w:t>
      </w:r>
      <w:proofErr w:type="spellEnd"/>
      <w:r w:rsidRPr="00330869">
        <w:t xml:space="preserve">, </w:t>
      </w:r>
      <w:proofErr w:type="spellStart"/>
      <w:r w:rsidRPr="00330869">
        <w:t>tree_sort_path_base</w:t>
      </w:r>
      <w:proofErr w:type="spellEnd"/>
      <w:r w:rsidRPr="00330869">
        <w:t>)</w:t>
      </w:r>
    </w:p>
    <w:p w14:paraId="43BD68E0" w14:textId="77777777" w:rsidR="00330869" w:rsidRDefault="00330869"/>
    <w:p w14:paraId="15391FAE" w14:textId="3B10F07C" w:rsidR="009A00E4" w:rsidRDefault="009A00E4">
      <w:r>
        <w:t>Outputs:</w:t>
      </w:r>
      <w:r w:rsidR="000020C8">
        <w:t xml:space="preserve"> value-weighted returns for all trees combined, similar format for characteristics min/max</w:t>
      </w:r>
    </w:p>
    <w:p w14:paraId="560F22C7" w14:textId="13E686FD" w:rsidR="009A00E4" w:rsidRDefault="009A00E4">
      <w:r w:rsidRPr="009A00E4">
        <w:rPr>
          <w:noProof/>
        </w:rPr>
        <w:lastRenderedPageBreak/>
        <w:drawing>
          <wp:inline distT="0" distB="0" distL="0" distR="0" wp14:anchorId="0CE313EB" wp14:editId="07D6807E">
            <wp:extent cx="5943600" cy="2084705"/>
            <wp:effectExtent l="0" t="0" r="0" b="0"/>
            <wp:docPr id="5" name="Picture 5" descr="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plication, table&#10;&#10;Description automatically generated"/>
                    <pic:cNvPicPr/>
                  </pic:nvPicPr>
                  <pic:blipFill>
                    <a:blip r:embed="rId8"/>
                    <a:stretch>
                      <a:fillRect/>
                    </a:stretch>
                  </pic:blipFill>
                  <pic:spPr>
                    <a:xfrm>
                      <a:off x="0" y="0"/>
                      <a:ext cx="5943600" cy="2084705"/>
                    </a:xfrm>
                    <a:prstGeom prst="rect">
                      <a:avLst/>
                    </a:prstGeom>
                  </pic:spPr>
                </pic:pic>
              </a:graphicData>
            </a:graphic>
          </wp:inline>
        </w:drawing>
      </w:r>
    </w:p>
    <w:p w14:paraId="7E637EDA" w14:textId="77777777" w:rsidR="00330869" w:rsidRDefault="00330869">
      <w:pPr>
        <w:rPr>
          <w:b/>
          <w:bCs/>
        </w:rPr>
      </w:pPr>
    </w:p>
    <w:p w14:paraId="0DD54565" w14:textId="054784C5" w:rsidR="000020C8" w:rsidRDefault="000020C8">
      <w:r w:rsidRPr="000020C8">
        <w:rPr>
          <w:b/>
          <w:bCs/>
        </w:rPr>
        <w:t>Step 4:</w:t>
      </w:r>
      <w:r>
        <w:t xml:space="preserve"> remove the columns where the level 4 portfolios are sorted solely based on one </w:t>
      </w:r>
      <w:r w:rsidR="00D70E13">
        <w:t>characteristic.</w:t>
      </w:r>
    </w:p>
    <w:p w14:paraId="0DE32551" w14:textId="77777777" w:rsidR="00330869" w:rsidRDefault="00330869"/>
    <w:p w14:paraId="63E15F6E" w14:textId="77777777" w:rsidR="00330869" w:rsidRPr="00330869" w:rsidRDefault="00330869">
      <w:pPr>
        <w:rPr>
          <w:b/>
          <w:bCs/>
        </w:rPr>
      </w:pPr>
      <w:r w:rsidRPr="00330869">
        <w:rPr>
          <w:b/>
          <w:bCs/>
        </w:rPr>
        <w:t>Function:</w:t>
      </w:r>
    </w:p>
    <w:p w14:paraId="629DA802" w14:textId="11617C11" w:rsidR="00F7603B" w:rsidRDefault="00330869">
      <w:proofErr w:type="spellStart"/>
      <w:r w:rsidRPr="00330869">
        <w:t>filterTreePorts</w:t>
      </w:r>
      <w:proofErr w:type="spellEnd"/>
      <w:r w:rsidRPr="00330869">
        <w:t>(</w:t>
      </w:r>
      <w:proofErr w:type="spellStart"/>
      <w:r w:rsidRPr="00330869">
        <w:t>feats_list</w:t>
      </w:r>
      <w:proofErr w:type="spellEnd"/>
      <w:r w:rsidRPr="00330869">
        <w:t>, feat1,feat2,tree_portfolio_path)</w:t>
      </w:r>
    </w:p>
    <w:p w14:paraId="10F618F7" w14:textId="4C2886BC" w:rsidR="00F7603B" w:rsidRDefault="00F7603B"/>
    <w:p w14:paraId="49C5AD51" w14:textId="3F96E028" w:rsidR="00F7603B" w:rsidRDefault="00F7603B"/>
    <w:p w14:paraId="1A222F4E" w14:textId="2C7D95D5" w:rsidR="00F7603B" w:rsidRDefault="00F7603B"/>
    <w:p w14:paraId="68E9E5B1" w14:textId="1727D9BC" w:rsidR="00F7603B" w:rsidRDefault="00F7603B">
      <w:pPr>
        <w:rPr>
          <w:b/>
          <w:bCs/>
          <w:sz w:val="36"/>
          <w:szCs w:val="36"/>
        </w:rPr>
      </w:pPr>
      <w:r w:rsidRPr="00F7603B">
        <w:rPr>
          <w:b/>
          <w:bCs/>
          <w:sz w:val="36"/>
          <w:szCs w:val="36"/>
        </w:rPr>
        <w:t>AP-Pruning</w:t>
      </w:r>
    </w:p>
    <w:p w14:paraId="6ED8BC90" w14:textId="3B62E678" w:rsidR="00C25F6C" w:rsidRDefault="00C25F6C">
      <w:r w:rsidRPr="00C25F6C">
        <w:t>The main file to run is AP-</w:t>
      </w:r>
      <w:proofErr w:type="spellStart"/>
      <w:r w:rsidRPr="00C25F6C">
        <w:t>Pruning.R</w:t>
      </w:r>
      <w:proofErr w:type="spellEnd"/>
      <w:r>
        <w:t xml:space="preserve"> where the tree portfolios are imported and normalized according to the depth of each portfolio. Then the helper functions are called to: 1) split data into train/valid/test period 2) transform the optimization into regression according to the appendix 3) use lars for the regression 4) calculate sparsity and the Sharpe ratios in each period.</w:t>
      </w:r>
    </w:p>
    <w:p w14:paraId="5C3054C8" w14:textId="4531743E" w:rsidR="00C25F6C" w:rsidRDefault="00C25F6C"/>
    <w:p w14:paraId="15454478" w14:textId="05386A0F" w:rsidR="00C25F6C" w:rsidRPr="00C25F6C" w:rsidRDefault="00C25F6C">
      <w:r>
        <w:t xml:space="preserve">For each pair of </w:t>
      </w:r>
      <w:r w:rsidR="00222C41">
        <w:t>hyperparameter</w:t>
      </w:r>
      <w:r>
        <w:t xml:space="preserve"> lambda0 and lambda2, we have outputs as below where the first three columns are SRs, 4</w:t>
      </w:r>
      <w:r w:rsidRPr="00C25F6C">
        <w:rPr>
          <w:vertAlign w:val="superscript"/>
        </w:rPr>
        <w:t>th</w:t>
      </w:r>
      <w:r>
        <w:t xml:space="preserve"> column is </w:t>
      </w:r>
      <w:r w:rsidR="0053583B">
        <w:t>sparsity,</w:t>
      </w:r>
      <w:r>
        <w:t xml:space="preserve"> and the remaining columns are the weights.</w:t>
      </w:r>
    </w:p>
    <w:p w14:paraId="07CFCD7F" w14:textId="41EFB91B" w:rsidR="00C25F6C" w:rsidRDefault="00C25F6C">
      <w:pPr>
        <w:rPr>
          <w:b/>
          <w:bCs/>
          <w:sz w:val="36"/>
          <w:szCs w:val="36"/>
        </w:rPr>
      </w:pPr>
      <w:r w:rsidRPr="00C25F6C">
        <w:rPr>
          <w:b/>
          <w:bCs/>
          <w:noProof/>
          <w:sz w:val="36"/>
          <w:szCs w:val="36"/>
        </w:rPr>
        <w:drawing>
          <wp:inline distT="0" distB="0" distL="0" distR="0" wp14:anchorId="249D2284" wp14:editId="2A08300B">
            <wp:extent cx="5943600" cy="2251075"/>
            <wp:effectExtent l="0" t="0" r="0" b="0"/>
            <wp:docPr id="6" name="Picture 6"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able&#10;&#10;Description automatically generated"/>
                    <pic:cNvPicPr/>
                  </pic:nvPicPr>
                  <pic:blipFill>
                    <a:blip r:embed="rId9"/>
                    <a:stretch>
                      <a:fillRect/>
                    </a:stretch>
                  </pic:blipFill>
                  <pic:spPr>
                    <a:xfrm>
                      <a:off x="0" y="0"/>
                      <a:ext cx="5943600" cy="2251075"/>
                    </a:xfrm>
                    <a:prstGeom prst="rect">
                      <a:avLst/>
                    </a:prstGeom>
                  </pic:spPr>
                </pic:pic>
              </a:graphicData>
            </a:graphic>
          </wp:inline>
        </w:drawing>
      </w:r>
    </w:p>
    <w:p w14:paraId="5CFE5A81" w14:textId="77777777" w:rsidR="00882773" w:rsidRDefault="00882773">
      <w:pPr>
        <w:rPr>
          <w:b/>
          <w:bCs/>
          <w:sz w:val="36"/>
          <w:szCs w:val="36"/>
        </w:rPr>
      </w:pPr>
    </w:p>
    <w:p w14:paraId="729E2C31" w14:textId="6A154F6C" w:rsidR="00882773" w:rsidRPr="00882773" w:rsidRDefault="00882773" w:rsidP="00882773">
      <w:r w:rsidRPr="00882773">
        <w:lastRenderedPageBreak/>
        <w:t xml:space="preserve">In the paper we used a much larger grid search on the following parameter, but doing the full parameter search can take </w:t>
      </w:r>
      <w:r w:rsidR="00BF7183">
        <w:t>hours</w:t>
      </w:r>
      <w:r w:rsidRPr="00882773">
        <w:t xml:space="preserve"> to finish</w:t>
      </w:r>
      <w:r>
        <w:t>:</w:t>
      </w:r>
    </w:p>
    <w:p w14:paraId="39124205" w14:textId="08C2844C" w:rsidR="00882773" w:rsidRPr="00882773" w:rsidRDefault="00882773" w:rsidP="00882773">
      <w:r w:rsidRPr="00882773">
        <w:t>lambda0 = seq(0, 0.9, 0.05)</w:t>
      </w:r>
    </w:p>
    <w:p w14:paraId="0C7B9B27" w14:textId="7FF1EAF1" w:rsidR="00882773" w:rsidRPr="00882773" w:rsidRDefault="00882773" w:rsidP="00882773">
      <w:r w:rsidRPr="00882773">
        <w:t>lambda2 = 0.1^seq(5, 8, 0.25)</w:t>
      </w:r>
    </w:p>
    <w:p w14:paraId="7CFBD8C4" w14:textId="77777777" w:rsidR="00882773" w:rsidRPr="00882773" w:rsidRDefault="00882773" w:rsidP="00882773"/>
    <w:p w14:paraId="1977C9A5" w14:textId="796BA3C8" w:rsidR="00882773" w:rsidRPr="00882773" w:rsidRDefault="00882773" w:rsidP="00882773">
      <w:r w:rsidRPr="00882773">
        <w:t xml:space="preserve">For demonstration, we </w:t>
      </w:r>
      <w:r w:rsidR="00375B6E">
        <w:t>use lambda0=0.15 and lambda2=0.1^8</w:t>
      </w:r>
      <w:r>
        <w:t xml:space="preserve"> in the </w:t>
      </w:r>
      <w:r w:rsidR="00375B6E">
        <w:t xml:space="preserve">simplified </w:t>
      </w:r>
      <w:r>
        <w:t>sample code main file</w:t>
      </w:r>
      <w:r w:rsidR="00375B6E">
        <w:t>,</w:t>
      </w:r>
      <w:r w:rsidRPr="00882773">
        <w:t xml:space="preserve"> which </w:t>
      </w:r>
      <w:r w:rsidR="00375B6E">
        <w:t xml:space="preserve">takes 1 mins calculation time </w:t>
      </w:r>
      <w:r w:rsidR="00BC6B22">
        <w:t xml:space="preserve">when tested </w:t>
      </w:r>
      <w:r w:rsidR="00375B6E">
        <w:t xml:space="preserve">on the M1 </w:t>
      </w:r>
      <w:proofErr w:type="spellStart"/>
      <w:r w:rsidR="00375B6E">
        <w:t>Macbook</w:t>
      </w:r>
      <w:proofErr w:type="spellEnd"/>
      <w:r w:rsidR="00375B6E">
        <w:t xml:space="preserve"> Pro</w:t>
      </w:r>
      <w:r w:rsidR="00A805A5">
        <w:t xml:space="preserve"> with 6 cores</w:t>
      </w:r>
      <w:r w:rsidR="00786E58">
        <w:t>.</w:t>
      </w:r>
    </w:p>
    <w:sectPr w:rsidR="00882773" w:rsidRPr="00882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23"/>
    <w:rsid w:val="000020C8"/>
    <w:rsid w:val="000D5030"/>
    <w:rsid w:val="002015FF"/>
    <w:rsid w:val="002024FB"/>
    <w:rsid w:val="00222C41"/>
    <w:rsid w:val="00330869"/>
    <w:rsid w:val="00361758"/>
    <w:rsid w:val="00375B6E"/>
    <w:rsid w:val="003C0401"/>
    <w:rsid w:val="003C2642"/>
    <w:rsid w:val="003C6338"/>
    <w:rsid w:val="00465B5C"/>
    <w:rsid w:val="004B7323"/>
    <w:rsid w:val="004C5E63"/>
    <w:rsid w:val="0053583B"/>
    <w:rsid w:val="005C1B0C"/>
    <w:rsid w:val="00753781"/>
    <w:rsid w:val="00786E58"/>
    <w:rsid w:val="00804B0C"/>
    <w:rsid w:val="00882773"/>
    <w:rsid w:val="008F0B94"/>
    <w:rsid w:val="009A00E4"/>
    <w:rsid w:val="00A805A5"/>
    <w:rsid w:val="00AD5088"/>
    <w:rsid w:val="00BC6B22"/>
    <w:rsid w:val="00BF7183"/>
    <w:rsid w:val="00C25F6C"/>
    <w:rsid w:val="00D70E13"/>
    <w:rsid w:val="00F208C1"/>
    <w:rsid w:val="00F340B4"/>
    <w:rsid w:val="00F76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04C04C"/>
  <w15:chartTrackingRefBased/>
  <w15:docId w15:val="{74F47423-A329-6540-8F93-D0010BB75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0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Zhu</dc:creator>
  <cp:keywords/>
  <dc:description/>
  <cp:lastModifiedBy>Jason Zhu</cp:lastModifiedBy>
  <cp:revision>28</cp:revision>
  <dcterms:created xsi:type="dcterms:W3CDTF">2021-05-19T23:49:00Z</dcterms:created>
  <dcterms:modified xsi:type="dcterms:W3CDTF">2023-12-15T05:55:00Z</dcterms:modified>
</cp:coreProperties>
</file>