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FFDC7D" w14:textId="77777777" w:rsidR="00894877" w:rsidRDefault="00C81682">
      <w:pPr>
        <w:spacing w:before="60"/>
        <w:ind w:left="1505" w:right="1980"/>
        <w:jc w:val="center"/>
        <w:rPr>
          <w:b/>
          <w:sz w:val="32"/>
        </w:rPr>
      </w:pPr>
      <w:r>
        <w:rPr>
          <w:b/>
          <w:sz w:val="32"/>
        </w:rPr>
        <w:t>Group Assignment 8</w:t>
      </w:r>
    </w:p>
    <w:p w14:paraId="16BA8CB8" w14:textId="77777777" w:rsidR="00894877" w:rsidRDefault="00894877">
      <w:pPr>
        <w:pStyle w:val="BodyText"/>
        <w:rPr>
          <w:b/>
          <w:sz w:val="32"/>
        </w:rPr>
      </w:pPr>
    </w:p>
    <w:p w14:paraId="0DB52937" w14:textId="5CC1143B" w:rsidR="00894877" w:rsidRDefault="00C81682">
      <w:pPr>
        <w:ind w:left="1523" w:right="1980"/>
        <w:jc w:val="center"/>
        <w:rPr>
          <w:b/>
          <w:sz w:val="32"/>
        </w:rPr>
      </w:pPr>
      <w:r>
        <w:rPr>
          <w:b/>
          <w:sz w:val="32"/>
        </w:rPr>
        <w:t xml:space="preserve">Online </w:t>
      </w:r>
      <w:r w:rsidR="006278A9">
        <w:rPr>
          <w:b/>
          <w:sz w:val="32"/>
        </w:rPr>
        <w:t>Hotel Reservation App Information Architecture</w:t>
      </w:r>
    </w:p>
    <w:p w14:paraId="763203A8" w14:textId="5E9659BB" w:rsidR="00453C86" w:rsidRDefault="00453C86">
      <w:pPr>
        <w:ind w:left="1523" w:right="1980"/>
        <w:jc w:val="center"/>
        <w:rPr>
          <w:b/>
          <w:sz w:val="32"/>
        </w:rPr>
      </w:pPr>
      <w:r>
        <w:rPr>
          <w:rFonts w:ascii="宋体" w:eastAsia="宋体" w:hAnsi="宋体" w:cs="宋体" w:hint="eastAsia"/>
          <w:b/>
          <w:sz w:val="32"/>
          <w:lang w:eastAsia="zh-CN"/>
        </w:rPr>
        <w:t>（全他娘的在装尸体，四个人的组三具尸体，这是老子一个人写的）</w:t>
      </w:r>
    </w:p>
    <w:p w14:paraId="37149776" w14:textId="77777777" w:rsidR="00894877" w:rsidRDefault="00894877">
      <w:pPr>
        <w:pStyle w:val="BodyText"/>
        <w:rPr>
          <w:i/>
          <w:sz w:val="30"/>
        </w:rPr>
      </w:pPr>
    </w:p>
    <w:p w14:paraId="2C036834" w14:textId="76FA579C" w:rsidR="00894877" w:rsidRDefault="00E043B8">
      <w:pPr>
        <w:pStyle w:val="BodyText"/>
        <w:rPr>
          <w:i/>
          <w:sz w:val="30"/>
        </w:rPr>
      </w:pPr>
      <w:r>
        <w:rPr>
          <w:noProof/>
        </w:rPr>
        <w:drawing>
          <wp:inline distT="0" distB="0" distL="0" distR="0" wp14:anchorId="7CFFFD25" wp14:editId="769CC7BC">
            <wp:extent cx="7124700" cy="1044575"/>
            <wp:effectExtent l="0" t="0" r="0" b="0"/>
            <wp:docPr id="9218" name="Shape 74">
              <a:extLst xmlns:a="http://schemas.openxmlformats.org/drawingml/2006/main">
                <a:ext uri="{FF2B5EF4-FFF2-40B4-BE49-F238E27FC236}">
                  <a16:creationId xmlns:a16="http://schemas.microsoft.com/office/drawing/2014/main" id="{EB48EEDA-B927-4E36-B710-EAAED74E4802}"/>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18" name="Shape 74">
                      <a:extLst>
                        <a:ext uri="{FF2B5EF4-FFF2-40B4-BE49-F238E27FC236}">
                          <a16:creationId xmlns:a16="http://schemas.microsoft.com/office/drawing/2014/main" id="{EB48EEDA-B927-4E36-B710-EAAED74E4802}"/>
                        </a:ext>
                      </a:extLst>
                    </pic:cNvPr>
                    <pic:cNvPicPr>
                      <a:picLocks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124700" cy="1044575"/>
                    </a:xfrm>
                    <a:prstGeom prst="rect">
                      <a:avLst/>
                    </a:prstGeom>
                    <a:noFill/>
                    <a:ln>
                      <a:noFill/>
                    </a:ln>
                  </pic:spPr>
                </pic:pic>
              </a:graphicData>
            </a:graphic>
          </wp:inline>
        </w:drawing>
      </w:r>
    </w:p>
    <w:p w14:paraId="19C160AB" w14:textId="77777777" w:rsidR="00894877" w:rsidRDefault="00894877">
      <w:pPr>
        <w:pStyle w:val="BodyText"/>
        <w:rPr>
          <w:i/>
        </w:rPr>
      </w:pPr>
    </w:p>
    <w:p w14:paraId="2AA6486E" w14:textId="4A25FAFA" w:rsidR="00894877" w:rsidRPr="008068AC" w:rsidRDefault="008068AC">
      <w:pPr>
        <w:pStyle w:val="Heading1"/>
        <w:spacing w:before="1"/>
        <w:rPr>
          <w:rFonts w:ascii="Lucida Console" w:hAnsi="Lucida Console"/>
        </w:rPr>
      </w:pPr>
      <w:r w:rsidRPr="008068AC">
        <w:rPr>
          <w:rFonts w:ascii="Lucida Console" w:eastAsiaTheme="minorEastAsia" w:hAnsi="Lucida Console"/>
          <w:lang w:eastAsia="zh-CN"/>
        </w:rPr>
        <w:t>Top</w:t>
      </w:r>
      <w:r w:rsidRPr="008068AC">
        <w:rPr>
          <w:rFonts w:ascii="Lucida Console" w:hAnsi="Lucida Console"/>
        </w:rPr>
        <w:t>ic</w:t>
      </w:r>
    </w:p>
    <w:p w14:paraId="17073397" w14:textId="6C2621D5" w:rsidR="00222C30" w:rsidRPr="00222C30" w:rsidRDefault="00C81682" w:rsidP="00222C30">
      <w:pPr>
        <w:pStyle w:val="NormalWeb"/>
        <w:shd w:val="clear" w:color="auto" w:fill="FFFFFF"/>
        <w:textAlignment w:val="baseline"/>
        <w:rPr>
          <w:color w:val="2B303B"/>
          <w:sz w:val="28"/>
          <w:szCs w:val="28"/>
        </w:rPr>
      </w:pPr>
      <w:r w:rsidRPr="00222C30">
        <w:rPr>
          <w:sz w:val="28"/>
          <w:szCs w:val="28"/>
        </w:rPr>
        <w:t xml:space="preserve">Our topic for the project is </w:t>
      </w:r>
      <w:r w:rsidR="006278A9" w:rsidRPr="00222C30">
        <w:rPr>
          <w:sz w:val="28"/>
          <w:szCs w:val="28"/>
        </w:rPr>
        <w:t>a Hotel reservation app</w:t>
      </w:r>
      <w:r w:rsidRPr="00222C30">
        <w:rPr>
          <w:sz w:val="28"/>
          <w:szCs w:val="28"/>
        </w:rPr>
        <w:t>. This is</w:t>
      </w:r>
      <w:r w:rsidR="00222C30" w:rsidRPr="00222C30">
        <w:rPr>
          <w:color w:val="2B303B"/>
          <w:sz w:val="28"/>
          <w:szCs w:val="28"/>
        </w:rPr>
        <w:t xml:space="preserve"> a cloud-based property management system designed to meet the needs of hospitality businesses of all sizes including hotels, motels, resorts, B&amp;Bs, lodges and campgrounds. </w:t>
      </w:r>
      <w:r w:rsidR="00222C30">
        <w:rPr>
          <w:color w:val="2B303B"/>
          <w:sz w:val="28"/>
          <w:szCs w:val="28"/>
        </w:rPr>
        <w:t xml:space="preserve">It also </w:t>
      </w:r>
      <w:r w:rsidR="00222C30" w:rsidRPr="00222C30">
        <w:rPr>
          <w:color w:val="2B303B"/>
          <w:sz w:val="28"/>
          <w:szCs w:val="28"/>
        </w:rPr>
        <w:t>provides tools to help users manage hospitality businesses.</w:t>
      </w:r>
    </w:p>
    <w:p w14:paraId="0A52E5FA" w14:textId="43A62F1D" w:rsidR="00222C30" w:rsidRPr="00222C30" w:rsidRDefault="00222C30" w:rsidP="00222C30">
      <w:pPr>
        <w:pStyle w:val="NormalWeb"/>
        <w:shd w:val="clear" w:color="auto" w:fill="FFFFFF"/>
        <w:textAlignment w:val="baseline"/>
        <w:rPr>
          <w:color w:val="2B303B"/>
          <w:sz w:val="28"/>
          <w:szCs w:val="28"/>
        </w:rPr>
      </w:pPr>
      <w:r>
        <w:rPr>
          <w:color w:val="2B303B"/>
          <w:sz w:val="28"/>
          <w:szCs w:val="28"/>
        </w:rPr>
        <w:t>The app</w:t>
      </w:r>
      <w:r w:rsidRPr="00222C30">
        <w:rPr>
          <w:color w:val="2B303B"/>
          <w:sz w:val="28"/>
          <w:szCs w:val="28"/>
        </w:rPr>
        <w:t xml:space="preserve"> provides a customized booking engine that matches the look and feel of a property’s website. </w:t>
      </w:r>
      <w:r>
        <w:rPr>
          <w:color w:val="2B303B"/>
          <w:sz w:val="28"/>
          <w:szCs w:val="28"/>
        </w:rPr>
        <w:t>Its</w:t>
      </w:r>
      <w:r w:rsidRPr="00222C30">
        <w:rPr>
          <w:color w:val="2B303B"/>
          <w:sz w:val="28"/>
          <w:szCs w:val="28"/>
        </w:rPr>
        <w:t xml:space="preserve"> property management system lets staff handle day-to-day operations. Checking guests in and out, managing which rooms are clean or dirty for housekeeping, and running customized reports are all supported.</w:t>
      </w:r>
    </w:p>
    <w:p w14:paraId="3EB5BC47" w14:textId="294D4B30" w:rsidR="00894877" w:rsidRDefault="00894877" w:rsidP="00222C30">
      <w:pPr>
        <w:pStyle w:val="BodyText"/>
        <w:spacing w:before="189" w:line="480" w:lineRule="auto"/>
        <w:ind w:left="700" w:right="1101"/>
      </w:pPr>
    </w:p>
    <w:p w14:paraId="1C3F3773" w14:textId="0689CD07" w:rsidR="00B255C5" w:rsidRDefault="00B255C5" w:rsidP="00B255C5">
      <w:pPr>
        <w:pStyle w:val="Heading1"/>
        <w:spacing w:before="1"/>
        <w:rPr>
          <w:rFonts w:ascii="Lucida Console" w:eastAsiaTheme="minorEastAsia" w:hAnsi="Lucida Console"/>
          <w:lang w:eastAsia="zh-CN"/>
        </w:rPr>
      </w:pPr>
      <w:r>
        <w:rPr>
          <w:rFonts w:ascii="Lucida Console" w:eastAsiaTheme="minorEastAsia" w:hAnsi="Lucida Console"/>
          <w:lang w:eastAsia="zh-CN"/>
        </w:rPr>
        <w:t>Overview</w:t>
      </w:r>
    </w:p>
    <w:p w14:paraId="3F8A413B" w14:textId="37B29A43" w:rsidR="00313E42" w:rsidRDefault="00313E42">
      <w:pPr>
        <w:spacing w:line="480" w:lineRule="auto"/>
        <w:jc w:val="both"/>
      </w:pPr>
      <w:r>
        <w:t xml:space="preserve">We are intended to </w:t>
      </w:r>
      <w:r>
        <w:rPr>
          <w:rFonts w:ascii="Lato" w:hAnsi="Lato"/>
          <w:color w:val="2D3B45"/>
          <w:shd w:val="clear" w:color="auto" w:fill="FFFFFF"/>
        </w:rPr>
        <w:t xml:space="preserve">create an Information Architecture for our project topic using open and closed card sorting. </w:t>
      </w:r>
      <w:r>
        <w:rPr>
          <w:rFonts w:asciiTheme="minorEastAsia" w:eastAsiaTheme="minorEastAsia" w:hAnsiTheme="minorEastAsia" w:hint="eastAsia"/>
          <w:color w:val="2D3B45"/>
          <w:shd w:val="clear" w:color="auto" w:fill="FFFFFF"/>
          <w:lang w:eastAsia="zh-CN"/>
        </w:rPr>
        <w:t>Then</w:t>
      </w:r>
      <w:r>
        <w:rPr>
          <w:rFonts w:ascii="Lato" w:hAnsi="Lato"/>
          <w:color w:val="2D3B45"/>
          <w:shd w:val="clear" w:color="auto" w:fill="FFFFFF"/>
        </w:rPr>
        <w:t xml:space="preserve"> withdraw the differences between the 2 approaches.</w:t>
      </w:r>
    </w:p>
    <w:p w14:paraId="4BB5DDF5" w14:textId="59D4BFC6" w:rsidR="00313E42" w:rsidRDefault="00313E42">
      <w:pPr>
        <w:spacing w:line="480" w:lineRule="auto"/>
        <w:jc w:val="both"/>
        <w:sectPr w:rsidR="00313E42">
          <w:type w:val="continuous"/>
          <w:pgSz w:w="12240" w:h="15840"/>
          <w:pgMar w:top="1380" w:right="280" w:bottom="280" w:left="740" w:header="720" w:footer="720" w:gutter="0"/>
          <w:cols w:space="720"/>
        </w:sectPr>
      </w:pPr>
    </w:p>
    <w:p w14:paraId="1B10DE31" w14:textId="77777777" w:rsidR="00894877" w:rsidRDefault="00C81682">
      <w:pPr>
        <w:pStyle w:val="Heading1"/>
        <w:spacing w:before="60"/>
      </w:pPr>
      <w:r>
        <w:lastRenderedPageBreak/>
        <w:t>Persona</w:t>
      </w:r>
    </w:p>
    <w:tbl>
      <w:tblPr>
        <w:tblStyle w:val="TableGrid"/>
        <w:tblW w:w="0" w:type="auto"/>
        <w:tblLook w:val="04A0" w:firstRow="1" w:lastRow="0" w:firstColumn="1" w:lastColumn="0" w:noHBand="0" w:noVBand="1"/>
      </w:tblPr>
      <w:tblGrid>
        <w:gridCol w:w="3258"/>
        <w:gridCol w:w="8178"/>
      </w:tblGrid>
      <w:tr w:rsidR="00710828" w14:paraId="3D14FF41" w14:textId="77777777" w:rsidTr="00710828">
        <w:tc>
          <w:tcPr>
            <w:tcW w:w="3258" w:type="dxa"/>
          </w:tcPr>
          <w:p w14:paraId="30A4A2A9" w14:textId="3BCA0810" w:rsidR="00710828" w:rsidRPr="007C6A99" w:rsidRDefault="00710828">
            <w:pPr>
              <w:pStyle w:val="BodyText"/>
              <w:spacing w:before="5"/>
              <w:rPr>
                <w:rFonts w:ascii="Arial"/>
                <w:sz w:val="36"/>
                <w:szCs w:val="36"/>
              </w:rPr>
            </w:pPr>
            <w:r w:rsidRPr="007C6A99">
              <w:rPr>
                <w:rFonts w:ascii="Arial"/>
                <w:sz w:val="36"/>
                <w:szCs w:val="36"/>
              </w:rPr>
              <w:t>Name</w:t>
            </w:r>
          </w:p>
        </w:tc>
        <w:tc>
          <w:tcPr>
            <w:tcW w:w="8178" w:type="dxa"/>
          </w:tcPr>
          <w:p w14:paraId="37010476" w14:textId="2614C95A" w:rsidR="00710828" w:rsidRPr="007C6A99" w:rsidRDefault="00710828">
            <w:pPr>
              <w:pStyle w:val="BodyText"/>
              <w:spacing w:before="5"/>
              <w:rPr>
                <w:rFonts w:ascii="Arial"/>
                <w:sz w:val="36"/>
                <w:szCs w:val="36"/>
              </w:rPr>
            </w:pPr>
            <w:r w:rsidRPr="007C6A99">
              <w:rPr>
                <w:rFonts w:ascii="Arial"/>
                <w:sz w:val="36"/>
                <w:szCs w:val="36"/>
              </w:rPr>
              <w:t>Jimmy Hart</w:t>
            </w:r>
          </w:p>
        </w:tc>
      </w:tr>
      <w:tr w:rsidR="00710828" w14:paraId="22553A08" w14:textId="77777777" w:rsidTr="00710828">
        <w:tc>
          <w:tcPr>
            <w:tcW w:w="3258" w:type="dxa"/>
          </w:tcPr>
          <w:p w14:paraId="69913907" w14:textId="0DE53D35" w:rsidR="00710828" w:rsidRPr="007C6A99" w:rsidRDefault="00710828">
            <w:pPr>
              <w:pStyle w:val="BodyText"/>
              <w:spacing w:before="5"/>
              <w:rPr>
                <w:rFonts w:ascii="Arial"/>
                <w:sz w:val="36"/>
                <w:szCs w:val="36"/>
              </w:rPr>
            </w:pPr>
            <w:r w:rsidRPr="007C6A99">
              <w:rPr>
                <w:rFonts w:ascii="Arial"/>
                <w:sz w:val="36"/>
                <w:szCs w:val="36"/>
              </w:rPr>
              <w:t>Age</w:t>
            </w:r>
          </w:p>
        </w:tc>
        <w:tc>
          <w:tcPr>
            <w:tcW w:w="8178" w:type="dxa"/>
          </w:tcPr>
          <w:p w14:paraId="0345A846" w14:textId="0E5EF449" w:rsidR="00710828" w:rsidRPr="007C6A99" w:rsidRDefault="00710828">
            <w:pPr>
              <w:pStyle w:val="BodyText"/>
              <w:spacing w:before="5"/>
              <w:rPr>
                <w:rFonts w:ascii="Arial"/>
                <w:sz w:val="36"/>
                <w:szCs w:val="36"/>
              </w:rPr>
            </w:pPr>
            <w:r w:rsidRPr="007C6A99">
              <w:rPr>
                <w:rFonts w:ascii="Arial"/>
                <w:sz w:val="36"/>
                <w:szCs w:val="36"/>
              </w:rPr>
              <w:t>37</w:t>
            </w:r>
          </w:p>
        </w:tc>
      </w:tr>
      <w:tr w:rsidR="00710828" w14:paraId="126FC379" w14:textId="77777777" w:rsidTr="00710828">
        <w:tc>
          <w:tcPr>
            <w:tcW w:w="3258" w:type="dxa"/>
          </w:tcPr>
          <w:p w14:paraId="3AA00C04" w14:textId="1CA90847" w:rsidR="00710828" w:rsidRPr="007C6A99" w:rsidRDefault="00710828">
            <w:pPr>
              <w:pStyle w:val="BodyText"/>
              <w:spacing w:before="5"/>
              <w:rPr>
                <w:rFonts w:ascii="Arial"/>
                <w:sz w:val="36"/>
                <w:szCs w:val="36"/>
              </w:rPr>
            </w:pPr>
            <w:r w:rsidRPr="007C6A99">
              <w:rPr>
                <w:rFonts w:ascii="Arial"/>
                <w:sz w:val="36"/>
                <w:szCs w:val="36"/>
              </w:rPr>
              <w:t>Occupation</w:t>
            </w:r>
          </w:p>
        </w:tc>
        <w:tc>
          <w:tcPr>
            <w:tcW w:w="8178" w:type="dxa"/>
          </w:tcPr>
          <w:p w14:paraId="28F9CE65" w14:textId="02F307C8" w:rsidR="00710828" w:rsidRPr="007C6A99" w:rsidRDefault="00710828">
            <w:pPr>
              <w:pStyle w:val="BodyText"/>
              <w:spacing w:before="5"/>
              <w:rPr>
                <w:rFonts w:ascii="Arial"/>
                <w:sz w:val="36"/>
                <w:szCs w:val="36"/>
              </w:rPr>
            </w:pPr>
            <w:r w:rsidRPr="007C6A99">
              <w:rPr>
                <w:rFonts w:ascii="Arial"/>
                <w:sz w:val="36"/>
                <w:szCs w:val="36"/>
              </w:rPr>
              <w:t>Manager of Baseball League</w:t>
            </w:r>
          </w:p>
        </w:tc>
      </w:tr>
      <w:tr w:rsidR="00710828" w14:paraId="5E039F80" w14:textId="77777777" w:rsidTr="00710828">
        <w:tc>
          <w:tcPr>
            <w:tcW w:w="3258" w:type="dxa"/>
          </w:tcPr>
          <w:p w14:paraId="64AAB712" w14:textId="5249CF9D" w:rsidR="00710828" w:rsidRPr="007C6A99" w:rsidRDefault="00710828">
            <w:pPr>
              <w:pStyle w:val="BodyText"/>
              <w:spacing w:before="5"/>
              <w:rPr>
                <w:rFonts w:ascii="Arial"/>
                <w:sz w:val="36"/>
                <w:szCs w:val="36"/>
              </w:rPr>
            </w:pPr>
            <w:r w:rsidRPr="007C6A99">
              <w:rPr>
                <w:rFonts w:ascii="Arial"/>
                <w:sz w:val="36"/>
                <w:szCs w:val="36"/>
              </w:rPr>
              <w:t>Technical Profile</w:t>
            </w:r>
          </w:p>
        </w:tc>
        <w:tc>
          <w:tcPr>
            <w:tcW w:w="8178" w:type="dxa"/>
          </w:tcPr>
          <w:p w14:paraId="043E1DA3" w14:textId="5231E908" w:rsidR="00710828" w:rsidRPr="007C6A99" w:rsidRDefault="007C6A99">
            <w:pPr>
              <w:pStyle w:val="BodyText"/>
              <w:spacing w:before="5"/>
              <w:rPr>
                <w:rFonts w:ascii="Arial"/>
                <w:sz w:val="36"/>
                <w:szCs w:val="36"/>
              </w:rPr>
            </w:pPr>
            <w:r w:rsidRPr="007C6A99">
              <w:rPr>
                <w:rFonts w:ascii="Arial"/>
                <w:sz w:val="36"/>
                <w:szCs w:val="36"/>
              </w:rPr>
              <w:t>Average attitude towards ecommerce site</w:t>
            </w:r>
          </w:p>
        </w:tc>
      </w:tr>
      <w:tr w:rsidR="00710828" w14:paraId="712A387A" w14:textId="77777777" w:rsidTr="00710828">
        <w:tc>
          <w:tcPr>
            <w:tcW w:w="3258" w:type="dxa"/>
          </w:tcPr>
          <w:p w14:paraId="4C0ACE8F" w14:textId="08469E98" w:rsidR="00710828" w:rsidRPr="007C6A99" w:rsidRDefault="00710828">
            <w:pPr>
              <w:pStyle w:val="BodyText"/>
              <w:spacing w:before="5"/>
              <w:rPr>
                <w:rFonts w:ascii="Arial"/>
                <w:sz w:val="36"/>
                <w:szCs w:val="36"/>
              </w:rPr>
            </w:pPr>
            <w:r w:rsidRPr="007C6A99">
              <w:rPr>
                <w:rFonts w:ascii="Arial"/>
                <w:sz w:val="36"/>
                <w:szCs w:val="36"/>
              </w:rPr>
              <w:t>Family</w:t>
            </w:r>
          </w:p>
        </w:tc>
        <w:tc>
          <w:tcPr>
            <w:tcW w:w="8178" w:type="dxa"/>
          </w:tcPr>
          <w:p w14:paraId="55A334B7" w14:textId="04537EFF" w:rsidR="00710828" w:rsidRPr="007C6A99" w:rsidRDefault="007C6A99">
            <w:pPr>
              <w:pStyle w:val="BodyText"/>
              <w:spacing w:before="5"/>
              <w:rPr>
                <w:rFonts w:ascii="Arial"/>
                <w:sz w:val="36"/>
                <w:szCs w:val="36"/>
              </w:rPr>
            </w:pPr>
            <w:r w:rsidRPr="007C6A99">
              <w:rPr>
                <w:rFonts w:ascii="Arial"/>
                <w:sz w:val="36"/>
                <w:szCs w:val="36"/>
              </w:rPr>
              <w:t>Divorced , has 4 children</w:t>
            </w:r>
          </w:p>
        </w:tc>
      </w:tr>
      <w:tr w:rsidR="00710828" w14:paraId="26003579" w14:textId="77777777" w:rsidTr="00710828">
        <w:tc>
          <w:tcPr>
            <w:tcW w:w="3258" w:type="dxa"/>
          </w:tcPr>
          <w:p w14:paraId="7BC5A504" w14:textId="02774343" w:rsidR="00710828" w:rsidRPr="007C6A99" w:rsidRDefault="00710828">
            <w:pPr>
              <w:pStyle w:val="BodyText"/>
              <w:spacing w:before="5"/>
              <w:rPr>
                <w:rFonts w:ascii="Arial"/>
                <w:sz w:val="36"/>
                <w:szCs w:val="36"/>
              </w:rPr>
            </w:pPr>
            <w:r w:rsidRPr="007C6A99">
              <w:rPr>
                <w:rFonts w:ascii="Arial"/>
                <w:sz w:val="36"/>
                <w:szCs w:val="36"/>
              </w:rPr>
              <w:t>Household Income</w:t>
            </w:r>
          </w:p>
        </w:tc>
        <w:tc>
          <w:tcPr>
            <w:tcW w:w="8178" w:type="dxa"/>
          </w:tcPr>
          <w:p w14:paraId="68587EAA" w14:textId="3AC69632" w:rsidR="00710828" w:rsidRPr="007C6A99" w:rsidRDefault="007C6A99">
            <w:pPr>
              <w:pStyle w:val="BodyText"/>
              <w:spacing w:before="5"/>
              <w:rPr>
                <w:rFonts w:ascii="Arial"/>
                <w:sz w:val="36"/>
                <w:szCs w:val="36"/>
              </w:rPr>
            </w:pPr>
            <w:r w:rsidRPr="007C6A99">
              <w:rPr>
                <w:rFonts w:ascii="Arial"/>
                <w:sz w:val="36"/>
                <w:szCs w:val="36"/>
              </w:rPr>
              <w:t>$300,000/y</w:t>
            </w:r>
          </w:p>
        </w:tc>
      </w:tr>
      <w:tr w:rsidR="00710828" w14:paraId="382CCF18" w14:textId="77777777" w:rsidTr="00710828">
        <w:tc>
          <w:tcPr>
            <w:tcW w:w="3258" w:type="dxa"/>
          </w:tcPr>
          <w:p w14:paraId="71102424" w14:textId="71C3E05C" w:rsidR="00710828" w:rsidRPr="007C6A99" w:rsidRDefault="00710828">
            <w:pPr>
              <w:pStyle w:val="BodyText"/>
              <w:spacing w:before="5"/>
              <w:rPr>
                <w:rFonts w:ascii="Arial"/>
                <w:sz w:val="36"/>
                <w:szCs w:val="36"/>
              </w:rPr>
            </w:pPr>
            <w:r w:rsidRPr="007C6A99">
              <w:rPr>
                <w:rFonts w:ascii="Arial"/>
                <w:sz w:val="36"/>
                <w:szCs w:val="36"/>
              </w:rPr>
              <w:t>Internet use</w:t>
            </w:r>
          </w:p>
        </w:tc>
        <w:tc>
          <w:tcPr>
            <w:tcW w:w="8178" w:type="dxa"/>
          </w:tcPr>
          <w:p w14:paraId="13477A55" w14:textId="73416DC6" w:rsidR="00710828" w:rsidRPr="007C6A99" w:rsidRDefault="007C6A99">
            <w:pPr>
              <w:pStyle w:val="BodyText"/>
              <w:spacing w:before="5"/>
              <w:rPr>
                <w:rFonts w:ascii="Arial"/>
                <w:sz w:val="36"/>
                <w:szCs w:val="36"/>
              </w:rPr>
            </w:pPr>
            <w:r w:rsidRPr="007C6A99">
              <w:rPr>
                <w:rFonts w:ascii="Arial"/>
                <w:sz w:val="36"/>
                <w:szCs w:val="36"/>
              </w:rPr>
              <w:t>Half for daily news, half for shopping online</w:t>
            </w:r>
          </w:p>
        </w:tc>
      </w:tr>
      <w:tr w:rsidR="00710828" w14:paraId="0C9261DA" w14:textId="77777777" w:rsidTr="00710828">
        <w:tc>
          <w:tcPr>
            <w:tcW w:w="3258" w:type="dxa"/>
          </w:tcPr>
          <w:p w14:paraId="2A1198BF" w14:textId="6626A43F" w:rsidR="00710828" w:rsidRPr="007C6A99" w:rsidRDefault="00710828">
            <w:pPr>
              <w:pStyle w:val="BodyText"/>
              <w:spacing w:before="5"/>
              <w:rPr>
                <w:rFonts w:ascii="Arial"/>
                <w:sz w:val="36"/>
                <w:szCs w:val="36"/>
              </w:rPr>
            </w:pPr>
            <w:r w:rsidRPr="007C6A99">
              <w:rPr>
                <w:rFonts w:ascii="Arial"/>
                <w:sz w:val="36"/>
                <w:szCs w:val="36"/>
              </w:rPr>
              <w:t>Favorite Sites</w:t>
            </w:r>
          </w:p>
        </w:tc>
        <w:tc>
          <w:tcPr>
            <w:tcW w:w="8178" w:type="dxa"/>
          </w:tcPr>
          <w:p w14:paraId="001DA6BD" w14:textId="40231C6F" w:rsidR="00710828" w:rsidRPr="007C6A99" w:rsidRDefault="007C6A99">
            <w:pPr>
              <w:pStyle w:val="BodyText"/>
              <w:spacing w:before="5"/>
              <w:rPr>
                <w:rFonts w:ascii="Arial"/>
                <w:sz w:val="36"/>
                <w:szCs w:val="36"/>
              </w:rPr>
            </w:pPr>
            <w:r w:rsidRPr="007C6A99">
              <w:rPr>
                <w:rFonts w:ascii="Arial"/>
                <w:sz w:val="36"/>
                <w:szCs w:val="36"/>
              </w:rPr>
              <w:t>BBC, CNN, Airbnb, Costco</w:t>
            </w:r>
          </w:p>
        </w:tc>
      </w:tr>
      <w:tr w:rsidR="00710828" w14:paraId="4152188C" w14:textId="77777777" w:rsidTr="00710828">
        <w:tc>
          <w:tcPr>
            <w:tcW w:w="3258" w:type="dxa"/>
          </w:tcPr>
          <w:p w14:paraId="66C09CB8" w14:textId="6BCBE5ED" w:rsidR="00710828" w:rsidRPr="007C6A99" w:rsidRDefault="00710828">
            <w:pPr>
              <w:pStyle w:val="BodyText"/>
              <w:spacing w:before="5"/>
              <w:rPr>
                <w:rFonts w:ascii="Arial"/>
                <w:sz w:val="36"/>
                <w:szCs w:val="36"/>
              </w:rPr>
            </w:pPr>
            <w:r w:rsidRPr="007C6A99">
              <w:rPr>
                <w:rFonts w:ascii="Arial"/>
                <w:sz w:val="36"/>
                <w:szCs w:val="36"/>
              </w:rPr>
              <w:t>Role in the app</w:t>
            </w:r>
          </w:p>
        </w:tc>
        <w:tc>
          <w:tcPr>
            <w:tcW w:w="8178" w:type="dxa"/>
          </w:tcPr>
          <w:p w14:paraId="064933BA" w14:textId="5EA4B3D3" w:rsidR="00710828" w:rsidRPr="007C6A99" w:rsidRDefault="007C6A99">
            <w:pPr>
              <w:pStyle w:val="BodyText"/>
              <w:spacing w:before="5"/>
              <w:rPr>
                <w:rFonts w:ascii="Arial"/>
                <w:sz w:val="36"/>
                <w:szCs w:val="36"/>
              </w:rPr>
            </w:pPr>
            <w:r w:rsidRPr="007C6A99">
              <w:rPr>
                <w:rFonts w:ascii="Arial"/>
                <w:sz w:val="36"/>
                <w:szCs w:val="36"/>
              </w:rPr>
              <w:t>Customer</w:t>
            </w:r>
          </w:p>
        </w:tc>
      </w:tr>
    </w:tbl>
    <w:p w14:paraId="43000D20" w14:textId="77777777" w:rsidR="00894877" w:rsidRDefault="00894877">
      <w:pPr>
        <w:pStyle w:val="BodyText"/>
        <w:spacing w:before="5"/>
        <w:rPr>
          <w:rFonts w:ascii="Arial"/>
          <w:sz w:val="52"/>
        </w:rPr>
      </w:pPr>
    </w:p>
    <w:p w14:paraId="740468A7" w14:textId="77777777" w:rsidR="00894877" w:rsidRDefault="00C81682">
      <w:pPr>
        <w:spacing w:before="1"/>
        <w:ind w:left="1523" w:right="1980"/>
        <w:jc w:val="center"/>
        <w:rPr>
          <w:rFonts w:ascii="Arial"/>
          <w:sz w:val="40"/>
        </w:rPr>
      </w:pPr>
      <w:r>
        <w:rPr>
          <w:rFonts w:ascii="Arial"/>
          <w:sz w:val="40"/>
        </w:rPr>
        <w:t>Heuristics</w:t>
      </w:r>
    </w:p>
    <w:p w14:paraId="3011A01A" w14:textId="77777777" w:rsidR="00D11AC5" w:rsidRPr="00D11AC5" w:rsidRDefault="00D11AC5" w:rsidP="00D11AC5">
      <w:pPr>
        <w:pStyle w:val="BodyText"/>
        <w:spacing w:before="2"/>
        <w:rPr>
          <w:rFonts w:ascii="Arial"/>
          <w:sz w:val="36"/>
          <w:szCs w:val="36"/>
        </w:rPr>
      </w:pPr>
      <w:r w:rsidRPr="00D11AC5">
        <w:rPr>
          <w:rFonts w:ascii="Arial"/>
          <w:sz w:val="36"/>
          <w:szCs w:val="36"/>
        </w:rPr>
        <w:t>A heuristic is a mental shortcut that allows people to solve problems and make judgments quickly and efficiently. These rule-of-thumb strategies shorten decision-making time and allow people to function without constantly stopping to think about their next course of action. Heuristics are helpful in many situations, but they can also lead to cognitive biases.</w:t>
      </w:r>
    </w:p>
    <w:p w14:paraId="2F37C13D" w14:textId="77777777" w:rsidR="00D11AC5" w:rsidRPr="00D11AC5" w:rsidRDefault="00D11AC5" w:rsidP="00D11AC5">
      <w:pPr>
        <w:pStyle w:val="BodyText"/>
        <w:spacing w:before="2"/>
        <w:rPr>
          <w:rFonts w:ascii="Arial"/>
          <w:sz w:val="36"/>
          <w:szCs w:val="36"/>
        </w:rPr>
      </w:pPr>
    </w:p>
    <w:p w14:paraId="6394F8DA" w14:textId="32F80EED" w:rsidR="00894877" w:rsidRDefault="00D11AC5" w:rsidP="00E74BA1">
      <w:pPr>
        <w:pStyle w:val="BodyText"/>
        <w:spacing w:before="2"/>
        <w:rPr>
          <w:rFonts w:ascii="Arial"/>
          <w:sz w:val="36"/>
          <w:szCs w:val="36"/>
        </w:rPr>
      </w:pPr>
      <w:r w:rsidRPr="00D11AC5">
        <w:rPr>
          <w:rFonts w:ascii="Arial"/>
          <w:sz w:val="36"/>
          <w:szCs w:val="36"/>
        </w:rPr>
        <w:t>Being aware of how heuristics work as well as the potential biases they introduce might help you make better and more accurate decisions.</w:t>
      </w:r>
    </w:p>
    <w:p w14:paraId="79331EE3" w14:textId="77777777" w:rsidR="00C84ECA" w:rsidRPr="00235E7F" w:rsidRDefault="00235E7F" w:rsidP="00235E7F">
      <w:pPr>
        <w:pStyle w:val="BodyText"/>
        <w:spacing w:before="2"/>
        <w:rPr>
          <w:rFonts w:ascii="Arial"/>
          <w:sz w:val="36"/>
          <w:szCs w:val="36"/>
        </w:rPr>
      </w:pPr>
      <w:r w:rsidRPr="00235E7F">
        <w:rPr>
          <w:rFonts w:ascii="Arial"/>
          <w:sz w:val="36"/>
          <w:szCs w:val="36"/>
        </w:rPr>
        <w:t>Heuristics play important roles in both problem-solving and decision-making, as we often turn to these mental shortcuts when we need a quick solution.</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1091"/>
        <w:gridCol w:w="1254"/>
        <w:gridCol w:w="769"/>
        <w:gridCol w:w="1005"/>
        <w:gridCol w:w="905"/>
        <w:gridCol w:w="1737"/>
        <w:gridCol w:w="1737"/>
        <w:gridCol w:w="842"/>
        <w:gridCol w:w="941"/>
        <w:gridCol w:w="999"/>
      </w:tblGrid>
      <w:tr w:rsidR="0017082E" w:rsidRPr="00C84ECA" w14:paraId="48C77AC1" w14:textId="77777777" w:rsidTr="00C9154C">
        <w:trPr>
          <w:trHeight w:val="1125"/>
        </w:trPr>
        <w:tc>
          <w:tcPr>
            <w:tcW w:w="109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hideMark/>
          </w:tcPr>
          <w:p w14:paraId="3934E7AC" w14:textId="42496A77" w:rsidR="0017082E" w:rsidRPr="00C84ECA" w:rsidRDefault="0017082E" w:rsidP="00C84ECA">
            <w:pPr>
              <w:widowControl/>
              <w:autoSpaceDE/>
              <w:autoSpaceDN/>
              <w:rPr>
                <w:sz w:val="24"/>
                <w:szCs w:val="24"/>
                <w:lang w:eastAsia="zh-CN" w:bidi="ar-SA"/>
              </w:rPr>
            </w:pPr>
            <w:r w:rsidRPr="00C84ECA">
              <w:rPr>
                <w:rFonts w:ascii="Calibri" w:hAnsi="Calibri" w:cs="Calibri"/>
                <w:b/>
                <w:bCs/>
                <w:color w:val="000000"/>
                <w:lang w:eastAsia="zh-CN" w:bidi="ar-SA"/>
              </w:rPr>
              <w:t xml:space="preserve">Site Name: </w:t>
            </w:r>
            <w:r>
              <w:rPr>
                <w:rFonts w:ascii="Calibri" w:hAnsi="Calibri" w:cs="Calibri"/>
                <w:b/>
                <w:bCs/>
                <w:color w:val="000000"/>
                <w:lang w:eastAsia="zh-CN" w:bidi="ar-SA"/>
              </w:rPr>
              <w:t>Airbnb APP</w:t>
            </w:r>
          </w:p>
        </w:tc>
        <w:tc>
          <w:tcPr>
            <w:tcW w:w="125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31A78FC" w14:textId="6D43D35D" w:rsidR="0017082E" w:rsidRDefault="0017082E" w:rsidP="00C84ECA">
            <w:pPr>
              <w:widowControl/>
              <w:autoSpaceDE/>
              <w:autoSpaceDN/>
              <w:rPr>
                <w:rFonts w:ascii="Calibri" w:hAnsi="Calibri" w:cs="Calibri"/>
                <w:b/>
                <w:bCs/>
                <w:color w:val="000000"/>
                <w:lang w:eastAsia="zh-CN" w:bidi="ar-SA"/>
              </w:rPr>
            </w:pPr>
            <w:r>
              <w:rPr>
                <w:rFonts w:ascii="Calibri" w:hAnsi="Calibri" w:cs="Calibri"/>
                <w:b/>
                <w:bCs/>
                <w:color w:val="000000"/>
                <w:lang w:eastAsia="zh-CN" w:bidi="ar-SA"/>
              </w:rPr>
              <w:t>/User</w:t>
            </w:r>
          </w:p>
          <w:p w14:paraId="3DA8790B" w14:textId="34AC5A8C" w:rsidR="0017082E" w:rsidRPr="00C84ECA" w:rsidRDefault="0017082E" w:rsidP="00C84ECA">
            <w:pPr>
              <w:widowControl/>
              <w:autoSpaceDE/>
              <w:autoSpaceDN/>
              <w:rPr>
                <w:sz w:val="24"/>
                <w:szCs w:val="24"/>
                <w:lang w:eastAsia="zh-CN" w:bidi="ar-SA"/>
              </w:rPr>
            </w:pPr>
            <w:r w:rsidRPr="00C84ECA">
              <w:rPr>
                <w:rFonts w:ascii="Calibri" w:hAnsi="Calibri" w:cs="Calibri"/>
                <w:b/>
                <w:bCs/>
                <w:color w:val="000000"/>
                <w:lang w:eastAsia="zh-CN" w:bidi="ar-SA"/>
              </w:rPr>
              <w:t>Homepage</w:t>
            </w:r>
          </w:p>
        </w:tc>
        <w:tc>
          <w:tcPr>
            <w:tcW w:w="76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3386062" w14:textId="5E107C03" w:rsidR="0017082E" w:rsidRPr="00C84ECA" w:rsidRDefault="0017082E" w:rsidP="00C84ECA">
            <w:pPr>
              <w:widowControl/>
              <w:autoSpaceDE/>
              <w:autoSpaceDN/>
              <w:rPr>
                <w:sz w:val="24"/>
                <w:szCs w:val="24"/>
                <w:lang w:eastAsia="zh-CN" w:bidi="ar-SA"/>
              </w:rPr>
            </w:pPr>
            <w:r>
              <w:rPr>
                <w:rFonts w:ascii="Calibri" w:hAnsi="Calibri" w:cs="Calibri"/>
                <w:b/>
                <w:bCs/>
                <w:color w:val="000000"/>
                <w:lang w:eastAsia="zh-CN" w:bidi="ar-SA"/>
              </w:rPr>
              <w:t>/</w:t>
            </w:r>
            <w:r w:rsidRPr="00C84ECA">
              <w:rPr>
                <w:rFonts w:ascii="Calibri" w:hAnsi="Calibri" w:cs="Calibri"/>
                <w:b/>
                <w:bCs/>
                <w:color w:val="000000"/>
                <w:lang w:eastAsia="zh-CN" w:bidi="ar-SA"/>
              </w:rPr>
              <w:t>SignIn System</w:t>
            </w:r>
          </w:p>
        </w:tc>
        <w:tc>
          <w:tcPr>
            <w:tcW w:w="10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18F436D" w14:textId="77777777" w:rsidR="0017082E" w:rsidRPr="00C84ECA" w:rsidRDefault="0017082E" w:rsidP="00C84ECA">
            <w:pPr>
              <w:widowControl/>
              <w:autoSpaceDE/>
              <w:autoSpaceDN/>
              <w:rPr>
                <w:sz w:val="24"/>
                <w:szCs w:val="24"/>
                <w:lang w:eastAsia="zh-CN" w:bidi="ar-SA"/>
              </w:rPr>
            </w:pPr>
            <w:r w:rsidRPr="00C84ECA">
              <w:rPr>
                <w:rFonts w:ascii="Calibri" w:hAnsi="Calibri" w:cs="Calibri"/>
                <w:b/>
                <w:bCs/>
                <w:color w:val="000000"/>
                <w:lang w:eastAsia="zh-CN" w:bidi="ar-SA"/>
              </w:rPr>
              <w:t>/Review System</w:t>
            </w:r>
          </w:p>
        </w:tc>
        <w:tc>
          <w:tcPr>
            <w:tcW w:w="9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83A3D05" w14:textId="77777777" w:rsidR="0017082E" w:rsidRDefault="0017082E" w:rsidP="00C84ECA">
            <w:pPr>
              <w:widowControl/>
              <w:autoSpaceDE/>
              <w:autoSpaceDN/>
              <w:rPr>
                <w:rFonts w:ascii="Calibri" w:hAnsi="Calibri" w:cs="Calibri"/>
                <w:b/>
                <w:bCs/>
                <w:color w:val="000000"/>
                <w:lang w:eastAsia="zh-CN" w:bidi="ar-SA"/>
              </w:rPr>
            </w:pPr>
            <w:r w:rsidRPr="00C84ECA">
              <w:rPr>
                <w:rFonts w:ascii="Calibri" w:hAnsi="Calibri" w:cs="Calibri"/>
                <w:b/>
                <w:bCs/>
                <w:color w:val="000000"/>
                <w:lang w:eastAsia="zh-CN" w:bidi="ar-SA"/>
              </w:rPr>
              <w:t>/Home</w:t>
            </w:r>
          </w:p>
          <w:p w14:paraId="001A97F9" w14:textId="0AE116F4" w:rsidR="0017082E" w:rsidRPr="00C84ECA" w:rsidRDefault="0017082E" w:rsidP="00C84ECA">
            <w:pPr>
              <w:widowControl/>
              <w:autoSpaceDE/>
              <w:autoSpaceDN/>
              <w:rPr>
                <w:sz w:val="24"/>
                <w:szCs w:val="24"/>
                <w:lang w:eastAsia="zh-CN" w:bidi="ar-SA"/>
              </w:rPr>
            </w:pPr>
            <w:r w:rsidRPr="00C84ECA">
              <w:rPr>
                <w:rFonts w:ascii="Calibri" w:hAnsi="Calibri" w:cs="Calibri"/>
                <w:b/>
                <w:bCs/>
                <w:color w:val="000000"/>
                <w:lang w:eastAsia="zh-CN" w:bidi="ar-SA"/>
              </w:rPr>
              <w:t>menu</w:t>
            </w:r>
          </w:p>
        </w:tc>
        <w:tc>
          <w:tcPr>
            <w:tcW w:w="173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F4A6D2F" w14:textId="77777777" w:rsidR="0017082E" w:rsidRDefault="0017082E" w:rsidP="00C84ECA">
            <w:pPr>
              <w:widowControl/>
              <w:autoSpaceDE/>
              <w:autoSpaceDN/>
              <w:rPr>
                <w:rFonts w:ascii="Calibri" w:hAnsi="Calibri" w:cs="Calibri"/>
                <w:b/>
                <w:bCs/>
                <w:color w:val="000000"/>
                <w:lang w:eastAsia="zh-CN" w:bidi="ar-SA"/>
              </w:rPr>
            </w:pPr>
            <w:r w:rsidRPr="00C84ECA">
              <w:rPr>
                <w:rFonts w:ascii="Calibri" w:hAnsi="Calibri" w:cs="Calibri"/>
                <w:b/>
                <w:bCs/>
                <w:color w:val="000000"/>
                <w:lang w:eastAsia="zh-CN" w:bidi="ar-SA"/>
              </w:rPr>
              <w:t>/Homemenu/</w:t>
            </w:r>
          </w:p>
          <w:p w14:paraId="1744EA1A" w14:textId="2629DE85" w:rsidR="0017082E" w:rsidRPr="00C84ECA" w:rsidRDefault="0017082E" w:rsidP="00C84ECA">
            <w:pPr>
              <w:widowControl/>
              <w:autoSpaceDE/>
              <w:autoSpaceDN/>
              <w:rPr>
                <w:sz w:val="24"/>
                <w:szCs w:val="24"/>
                <w:lang w:eastAsia="zh-CN" w:bidi="ar-SA"/>
              </w:rPr>
            </w:pPr>
            <w:r>
              <w:rPr>
                <w:rFonts w:ascii="Calibri" w:hAnsi="Calibri" w:cs="Calibri"/>
                <w:b/>
                <w:bCs/>
                <w:color w:val="000000"/>
                <w:lang w:eastAsia="zh-CN" w:bidi="ar-SA"/>
              </w:rPr>
              <w:t>HouseHolder</w:t>
            </w:r>
            <w:r w:rsidRPr="00C84ECA">
              <w:rPr>
                <w:rFonts w:ascii="Calibri" w:hAnsi="Calibri" w:cs="Calibri"/>
                <w:b/>
                <w:bCs/>
                <w:color w:val="000000"/>
                <w:lang w:eastAsia="zh-CN" w:bidi="ar-SA"/>
              </w:rPr>
              <w:t>-menu</w:t>
            </w:r>
          </w:p>
        </w:tc>
        <w:tc>
          <w:tcPr>
            <w:tcW w:w="173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7D7D1AF" w14:textId="77777777" w:rsidR="0017082E" w:rsidRDefault="0017082E" w:rsidP="00C84ECA">
            <w:pPr>
              <w:widowControl/>
              <w:autoSpaceDE/>
              <w:autoSpaceDN/>
              <w:rPr>
                <w:rFonts w:ascii="Calibri" w:hAnsi="Calibri" w:cs="Calibri"/>
                <w:b/>
                <w:bCs/>
                <w:color w:val="000000"/>
                <w:lang w:eastAsia="zh-CN" w:bidi="ar-SA"/>
              </w:rPr>
            </w:pPr>
            <w:r w:rsidRPr="00C84ECA">
              <w:rPr>
                <w:rFonts w:ascii="Calibri" w:hAnsi="Calibri" w:cs="Calibri"/>
                <w:b/>
                <w:bCs/>
                <w:color w:val="000000"/>
                <w:lang w:eastAsia="zh-CN" w:bidi="ar-SA"/>
              </w:rPr>
              <w:t>/Homemenu/Seller-menu/</w:t>
            </w:r>
          </w:p>
          <w:p w14:paraId="49D5953A" w14:textId="07912F7F" w:rsidR="0017082E" w:rsidRPr="00C84ECA" w:rsidRDefault="0017082E" w:rsidP="00C84ECA">
            <w:pPr>
              <w:widowControl/>
              <w:autoSpaceDE/>
              <w:autoSpaceDN/>
              <w:rPr>
                <w:sz w:val="24"/>
                <w:szCs w:val="24"/>
                <w:lang w:eastAsia="zh-CN" w:bidi="ar-SA"/>
              </w:rPr>
            </w:pPr>
            <w:r>
              <w:rPr>
                <w:rFonts w:ascii="Calibri" w:hAnsi="Calibri" w:cs="Calibri"/>
                <w:b/>
                <w:bCs/>
                <w:color w:val="000000"/>
                <w:lang w:eastAsia="zh-CN" w:bidi="ar-SA"/>
              </w:rPr>
              <w:t>Property</w:t>
            </w:r>
            <w:r w:rsidRPr="00C84ECA">
              <w:rPr>
                <w:rFonts w:ascii="Calibri" w:hAnsi="Calibri" w:cs="Calibri"/>
                <w:b/>
                <w:bCs/>
                <w:color w:val="000000"/>
                <w:lang w:eastAsia="zh-CN" w:bidi="ar-SA"/>
              </w:rPr>
              <w:t>-panel</w:t>
            </w:r>
          </w:p>
        </w:tc>
        <w:tc>
          <w:tcPr>
            <w:tcW w:w="8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1CAB99B" w14:textId="77777777" w:rsidR="0017082E" w:rsidRPr="00C84ECA" w:rsidRDefault="0017082E" w:rsidP="00C84ECA">
            <w:pPr>
              <w:widowControl/>
              <w:autoSpaceDE/>
              <w:autoSpaceDN/>
              <w:rPr>
                <w:sz w:val="24"/>
                <w:szCs w:val="24"/>
                <w:lang w:eastAsia="zh-CN" w:bidi="ar-SA"/>
              </w:rPr>
            </w:pPr>
            <w:r w:rsidRPr="00C84ECA">
              <w:rPr>
                <w:rFonts w:ascii="Calibri" w:hAnsi="Calibri" w:cs="Calibri"/>
                <w:b/>
                <w:bCs/>
                <w:color w:val="000000"/>
                <w:lang w:eastAsia="zh-CN" w:bidi="ar-SA"/>
              </w:rPr>
              <w:t>/Search-Item</w:t>
            </w:r>
          </w:p>
        </w:tc>
        <w:tc>
          <w:tcPr>
            <w:tcW w:w="94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93F2BB3" w14:textId="77777777" w:rsidR="0017082E" w:rsidRPr="00C84ECA" w:rsidRDefault="0017082E" w:rsidP="00C84ECA">
            <w:pPr>
              <w:widowControl/>
              <w:autoSpaceDE/>
              <w:autoSpaceDN/>
              <w:rPr>
                <w:sz w:val="24"/>
                <w:szCs w:val="24"/>
                <w:lang w:eastAsia="zh-CN" w:bidi="ar-SA"/>
              </w:rPr>
            </w:pPr>
            <w:r w:rsidRPr="00C84ECA">
              <w:rPr>
                <w:rFonts w:ascii="Calibri" w:hAnsi="Calibri" w:cs="Calibri"/>
                <w:b/>
                <w:bCs/>
                <w:color w:val="000000"/>
                <w:lang w:eastAsia="zh-CN" w:bidi="ar-SA"/>
              </w:rPr>
              <w:t>/Shopping-cart</w:t>
            </w:r>
          </w:p>
        </w:tc>
        <w:tc>
          <w:tcPr>
            <w:tcW w:w="9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1A98BE9" w14:textId="77777777" w:rsidR="0017082E" w:rsidRDefault="0017082E" w:rsidP="00C84ECA">
            <w:pPr>
              <w:widowControl/>
              <w:autoSpaceDE/>
              <w:autoSpaceDN/>
              <w:rPr>
                <w:rFonts w:ascii="Calibri" w:hAnsi="Calibri" w:cs="Calibri"/>
                <w:b/>
                <w:bCs/>
                <w:color w:val="000000"/>
                <w:lang w:eastAsia="zh-CN" w:bidi="ar-SA"/>
              </w:rPr>
            </w:pPr>
            <w:r w:rsidRPr="00C84ECA">
              <w:rPr>
                <w:rFonts w:ascii="Calibri" w:hAnsi="Calibri" w:cs="Calibri"/>
                <w:b/>
                <w:bCs/>
                <w:color w:val="000000"/>
                <w:lang w:eastAsia="zh-CN" w:bidi="ar-SA"/>
              </w:rPr>
              <w:t>/Shopping-cart/</w:t>
            </w:r>
          </w:p>
          <w:p w14:paraId="077C5B4E" w14:textId="5FF83F84" w:rsidR="0017082E" w:rsidRPr="00C84ECA" w:rsidRDefault="0017082E" w:rsidP="00C84ECA">
            <w:pPr>
              <w:widowControl/>
              <w:autoSpaceDE/>
              <w:autoSpaceDN/>
              <w:rPr>
                <w:sz w:val="24"/>
                <w:szCs w:val="24"/>
                <w:lang w:eastAsia="zh-CN" w:bidi="ar-SA"/>
              </w:rPr>
            </w:pPr>
            <w:r w:rsidRPr="00C84ECA">
              <w:rPr>
                <w:rFonts w:ascii="Calibri" w:hAnsi="Calibri" w:cs="Calibri"/>
                <w:b/>
                <w:bCs/>
                <w:color w:val="000000"/>
                <w:lang w:eastAsia="zh-CN" w:bidi="ar-SA"/>
              </w:rPr>
              <w:t>Place-order</w:t>
            </w:r>
          </w:p>
        </w:tc>
      </w:tr>
      <w:tr w:rsidR="0017082E" w:rsidRPr="00C84ECA" w14:paraId="655FBA4B" w14:textId="77777777" w:rsidTr="00C9154C">
        <w:trPr>
          <w:trHeight w:val="276"/>
        </w:trPr>
        <w:tc>
          <w:tcPr>
            <w:tcW w:w="109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7BD1987" w14:textId="77777777" w:rsidR="0017082E" w:rsidRPr="00C84ECA" w:rsidRDefault="0017082E" w:rsidP="00C84ECA">
            <w:pPr>
              <w:widowControl/>
              <w:autoSpaceDE/>
              <w:autoSpaceDN/>
              <w:jc w:val="center"/>
              <w:rPr>
                <w:sz w:val="24"/>
                <w:szCs w:val="24"/>
                <w:lang w:eastAsia="zh-CN" w:bidi="ar-SA"/>
              </w:rPr>
            </w:pPr>
            <w:r w:rsidRPr="00C84ECA">
              <w:rPr>
                <w:rFonts w:ascii="Calibri" w:hAnsi="Calibri" w:cs="Calibri"/>
                <w:b/>
                <w:bCs/>
                <w:color w:val="000000"/>
                <w:lang w:eastAsia="zh-CN" w:bidi="ar-SA"/>
              </w:rPr>
              <w:t>Heuristic</w:t>
            </w:r>
          </w:p>
        </w:tc>
        <w:tc>
          <w:tcPr>
            <w:tcW w:w="125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C891A99" w14:textId="77777777" w:rsidR="0017082E" w:rsidRPr="00C84ECA" w:rsidRDefault="0017082E" w:rsidP="00C84ECA">
            <w:pPr>
              <w:widowControl/>
              <w:autoSpaceDE/>
              <w:autoSpaceDN/>
              <w:jc w:val="center"/>
              <w:rPr>
                <w:sz w:val="24"/>
                <w:szCs w:val="24"/>
                <w:lang w:eastAsia="zh-CN" w:bidi="ar-SA"/>
              </w:rPr>
            </w:pPr>
            <w:r w:rsidRPr="00C84ECA">
              <w:rPr>
                <w:rFonts w:ascii="Calibri" w:hAnsi="Calibri" w:cs="Calibri"/>
                <w:b/>
                <w:bCs/>
                <w:color w:val="000000"/>
                <w:lang w:eastAsia="zh-CN" w:bidi="ar-SA"/>
              </w:rPr>
              <w:t>Score</w:t>
            </w:r>
          </w:p>
        </w:tc>
        <w:tc>
          <w:tcPr>
            <w:tcW w:w="76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2CE2F28" w14:textId="77777777" w:rsidR="0017082E" w:rsidRPr="00C84ECA" w:rsidRDefault="0017082E" w:rsidP="00C84ECA">
            <w:pPr>
              <w:widowControl/>
              <w:autoSpaceDE/>
              <w:autoSpaceDN/>
              <w:jc w:val="center"/>
              <w:rPr>
                <w:sz w:val="24"/>
                <w:szCs w:val="24"/>
                <w:lang w:eastAsia="zh-CN" w:bidi="ar-SA"/>
              </w:rPr>
            </w:pPr>
            <w:r w:rsidRPr="00C84ECA">
              <w:rPr>
                <w:rFonts w:ascii="Calibri" w:hAnsi="Calibri" w:cs="Calibri"/>
                <w:b/>
                <w:bCs/>
                <w:color w:val="000000"/>
                <w:lang w:eastAsia="zh-CN" w:bidi="ar-SA"/>
              </w:rPr>
              <w:t>Score</w:t>
            </w:r>
          </w:p>
        </w:tc>
        <w:tc>
          <w:tcPr>
            <w:tcW w:w="10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13DCEEF" w14:textId="77777777" w:rsidR="0017082E" w:rsidRPr="00C84ECA" w:rsidRDefault="0017082E" w:rsidP="00C84ECA">
            <w:pPr>
              <w:widowControl/>
              <w:autoSpaceDE/>
              <w:autoSpaceDN/>
              <w:jc w:val="center"/>
              <w:rPr>
                <w:sz w:val="24"/>
                <w:szCs w:val="24"/>
                <w:lang w:eastAsia="zh-CN" w:bidi="ar-SA"/>
              </w:rPr>
            </w:pPr>
            <w:r w:rsidRPr="00C84ECA">
              <w:rPr>
                <w:rFonts w:ascii="Calibri" w:hAnsi="Calibri" w:cs="Calibri"/>
                <w:color w:val="000000"/>
                <w:lang w:eastAsia="zh-CN" w:bidi="ar-SA"/>
              </w:rPr>
              <w:t>Score</w:t>
            </w:r>
          </w:p>
        </w:tc>
        <w:tc>
          <w:tcPr>
            <w:tcW w:w="9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B386252" w14:textId="77777777" w:rsidR="0017082E" w:rsidRPr="00C84ECA" w:rsidRDefault="0017082E" w:rsidP="00C84ECA">
            <w:pPr>
              <w:widowControl/>
              <w:autoSpaceDE/>
              <w:autoSpaceDN/>
              <w:jc w:val="center"/>
              <w:rPr>
                <w:sz w:val="24"/>
                <w:szCs w:val="24"/>
                <w:lang w:eastAsia="zh-CN" w:bidi="ar-SA"/>
              </w:rPr>
            </w:pPr>
            <w:r w:rsidRPr="00C84ECA">
              <w:rPr>
                <w:rFonts w:ascii="Calibri" w:hAnsi="Calibri" w:cs="Calibri"/>
                <w:color w:val="000000"/>
                <w:lang w:eastAsia="zh-CN" w:bidi="ar-SA"/>
              </w:rPr>
              <w:t>Score</w:t>
            </w:r>
          </w:p>
        </w:tc>
        <w:tc>
          <w:tcPr>
            <w:tcW w:w="173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D209FCF" w14:textId="77777777" w:rsidR="0017082E" w:rsidRPr="00C84ECA" w:rsidRDefault="0017082E" w:rsidP="00C84ECA">
            <w:pPr>
              <w:widowControl/>
              <w:autoSpaceDE/>
              <w:autoSpaceDN/>
              <w:jc w:val="center"/>
              <w:rPr>
                <w:sz w:val="24"/>
                <w:szCs w:val="24"/>
                <w:lang w:eastAsia="zh-CN" w:bidi="ar-SA"/>
              </w:rPr>
            </w:pPr>
            <w:r w:rsidRPr="00C84ECA">
              <w:rPr>
                <w:rFonts w:ascii="Calibri" w:hAnsi="Calibri" w:cs="Calibri"/>
                <w:color w:val="000000"/>
                <w:lang w:eastAsia="zh-CN" w:bidi="ar-SA"/>
              </w:rPr>
              <w:t>Score</w:t>
            </w:r>
          </w:p>
        </w:tc>
        <w:tc>
          <w:tcPr>
            <w:tcW w:w="173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79F8EA1" w14:textId="77777777" w:rsidR="0017082E" w:rsidRPr="00C84ECA" w:rsidRDefault="0017082E" w:rsidP="00C84ECA">
            <w:pPr>
              <w:widowControl/>
              <w:autoSpaceDE/>
              <w:autoSpaceDN/>
              <w:jc w:val="center"/>
              <w:rPr>
                <w:sz w:val="24"/>
                <w:szCs w:val="24"/>
                <w:lang w:eastAsia="zh-CN" w:bidi="ar-SA"/>
              </w:rPr>
            </w:pPr>
            <w:r w:rsidRPr="00C84ECA">
              <w:rPr>
                <w:rFonts w:ascii="Calibri" w:hAnsi="Calibri" w:cs="Calibri"/>
                <w:color w:val="000000"/>
                <w:lang w:eastAsia="zh-CN" w:bidi="ar-SA"/>
              </w:rPr>
              <w:t>Score</w:t>
            </w:r>
          </w:p>
        </w:tc>
        <w:tc>
          <w:tcPr>
            <w:tcW w:w="8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F2FACCD" w14:textId="77777777" w:rsidR="0017082E" w:rsidRPr="00C84ECA" w:rsidRDefault="0017082E" w:rsidP="00C84ECA">
            <w:pPr>
              <w:widowControl/>
              <w:autoSpaceDE/>
              <w:autoSpaceDN/>
              <w:jc w:val="center"/>
              <w:rPr>
                <w:sz w:val="24"/>
                <w:szCs w:val="24"/>
                <w:lang w:eastAsia="zh-CN" w:bidi="ar-SA"/>
              </w:rPr>
            </w:pPr>
            <w:r w:rsidRPr="00C84ECA">
              <w:rPr>
                <w:rFonts w:ascii="Calibri" w:hAnsi="Calibri" w:cs="Calibri"/>
                <w:color w:val="000000"/>
                <w:lang w:eastAsia="zh-CN" w:bidi="ar-SA"/>
              </w:rPr>
              <w:t>Score</w:t>
            </w:r>
          </w:p>
        </w:tc>
        <w:tc>
          <w:tcPr>
            <w:tcW w:w="94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305070C" w14:textId="77777777" w:rsidR="0017082E" w:rsidRPr="00C84ECA" w:rsidRDefault="0017082E" w:rsidP="00C84ECA">
            <w:pPr>
              <w:widowControl/>
              <w:autoSpaceDE/>
              <w:autoSpaceDN/>
              <w:jc w:val="center"/>
              <w:rPr>
                <w:sz w:val="24"/>
                <w:szCs w:val="24"/>
                <w:lang w:eastAsia="zh-CN" w:bidi="ar-SA"/>
              </w:rPr>
            </w:pPr>
            <w:r w:rsidRPr="00C84ECA">
              <w:rPr>
                <w:rFonts w:ascii="Calibri" w:hAnsi="Calibri" w:cs="Calibri"/>
                <w:color w:val="000000"/>
                <w:lang w:eastAsia="zh-CN" w:bidi="ar-SA"/>
              </w:rPr>
              <w:t>Score</w:t>
            </w:r>
          </w:p>
        </w:tc>
        <w:tc>
          <w:tcPr>
            <w:tcW w:w="9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2EC1147" w14:textId="77777777" w:rsidR="0017082E" w:rsidRPr="00C84ECA" w:rsidRDefault="0017082E" w:rsidP="00C84ECA">
            <w:pPr>
              <w:widowControl/>
              <w:autoSpaceDE/>
              <w:autoSpaceDN/>
              <w:jc w:val="center"/>
              <w:rPr>
                <w:sz w:val="24"/>
                <w:szCs w:val="24"/>
                <w:lang w:eastAsia="zh-CN" w:bidi="ar-SA"/>
              </w:rPr>
            </w:pPr>
            <w:r w:rsidRPr="00C84ECA">
              <w:rPr>
                <w:rFonts w:ascii="Calibri" w:hAnsi="Calibri" w:cs="Calibri"/>
                <w:color w:val="000000"/>
                <w:lang w:eastAsia="zh-CN" w:bidi="ar-SA"/>
              </w:rPr>
              <w:t>Score</w:t>
            </w:r>
          </w:p>
        </w:tc>
      </w:tr>
      <w:tr w:rsidR="0017082E" w:rsidRPr="00C84ECA" w14:paraId="4DCCD82B" w14:textId="77777777" w:rsidTr="00C9154C">
        <w:trPr>
          <w:trHeight w:val="1125"/>
        </w:trPr>
        <w:tc>
          <w:tcPr>
            <w:tcW w:w="109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47AB693" w14:textId="77777777" w:rsidR="0017082E" w:rsidRPr="00C84ECA" w:rsidRDefault="0017082E" w:rsidP="00C84ECA">
            <w:pPr>
              <w:widowControl/>
              <w:autoSpaceDE/>
              <w:autoSpaceDN/>
              <w:rPr>
                <w:sz w:val="24"/>
                <w:szCs w:val="24"/>
                <w:lang w:eastAsia="zh-CN" w:bidi="ar-SA"/>
              </w:rPr>
            </w:pPr>
            <w:r w:rsidRPr="00C84ECA">
              <w:rPr>
                <w:rFonts w:ascii="Calibri" w:hAnsi="Calibri" w:cs="Calibri"/>
                <w:b/>
                <w:bCs/>
                <w:color w:val="000000"/>
                <w:lang w:eastAsia="zh-CN" w:bidi="ar-SA"/>
              </w:rPr>
              <w:t>Clear</w:t>
            </w:r>
          </w:p>
        </w:tc>
        <w:tc>
          <w:tcPr>
            <w:tcW w:w="1254" w:type="dxa"/>
            <w:tcBorders>
              <w:top w:val="single" w:sz="6" w:space="0" w:color="CCCCCC"/>
              <w:left w:val="single" w:sz="6" w:space="0" w:color="CCCCCC"/>
              <w:bottom w:val="single" w:sz="6" w:space="0" w:color="CCCCCC"/>
              <w:right w:val="single" w:sz="6" w:space="0" w:color="CCCCCC"/>
            </w:tcBorders>
            <w:shd w:val="clear" w:color="auto" w:fill="FFC000"/>
            <w:tcMar>
              <w:top w:w="40" w:type="dxa"/>
              <w:left w:w="40" w:type="dxa"/>
              <w:bottom w:w="40" w:type="dxa"/>
              <w:right w:w="40" w:type="dxa"/>
            </w:tcMar>
            <w:vAlign w:val="bottom"/>
            <w:hideMark/>
          </w:tcPr>
          <w:p w14:paraId="12BAEB63" w14:textId="444367A3" w:rsidR="0017082E" w:rsidRPr="00C84ECA" w:rsidRDefault="00276181" w:rsidP="00C84ECA">
            <w:pPr>
              <w:widowControl/>
              <w:autoSpaceDE/>
              <w:autoSpaceDN/>
              <w:jc w:val="center"/>
              <w:rPr>
                <w:sz w:val="24"/>
                <w:szCs w:val="24"/>
                <w:lang w:eastAsia="zh-CN" w:bidi="ar-SA"/>
              </w:rPr>
            </w:pPr>
            <w:r w:rsidRPr="00C84ECA">
              <w:rPr>
                <w:rFonts w:ascii="Calibri" w:hAnsi="Calibri" w:cs="Calibri"/>
                <w:color w:val="000000"/>
                <w:lang w:eastAsia="zh-CN" w:bidi="ar-SA"/>
              </w:rPr>
              <w:t>Minor Problem</w:t>
            </w:r>
          </w:p>
        </w:tc>
        <w:tc>
          <w:tcPr>
            <w:tcW w:w="769" w:type="dxa"/>
            <w:tcBorders>
              <w:top w:val="single" w:sz="6" w:space="0" w:color="CCCCCC"/>
              <w:left w:val="single" w:sz="6" w:space="0" w:color="CCCCCC"/>
              <w:bottom w:val="single" w:sz="6" w:space="0" w:color="CCCCCC"/>
              <w:right w:val="single" w:sz="6" w:space="0" w:color="CCCCCC"/>
            </w:tcBorders>
            <w:shd w:val="clear" w:color="auto" w:fill="C2D69B" w:themeFill="accent3" w:themeFillTint="99"/>
            <w:tcMar>
              <w:top w:w="40" w:type="dxa"/>
              <w:left w:w="40" w:type="dxa"/>
              <w:bottom w:w="40" w:type="dxa"/>
              <w:right w:w="40" w:type="dxa"/>
            </w:tcMar>
            <w:vAlign w:val="bottom"/>
            <w:hideMark/>
          </w:tcPr>
          <w:p w14:paraId="27E50178" w14:textId="77777777" w:rsidR="0017082E" w:rsidRPr="00C84ECA" w:rsidRDefault="0017082E" w:rsidP="00C84ECA">
            <w:pPr>
              <w:widowControl/>
              <w:autoSpaceDE/>
              <w:autoSpaceDN/>
              <w:jc w:val="center"/>
              <w:rPr>
                <w:sz w:val="24"/>
                <w:szCs w:val="24"/>
                <w:lang w:eastAsia="zh-CN" w:bidi="ar-SA"/>
              </w:rPr>
            </w:pPr>
            <w:r w:rsidRPr="00C84ECA">
              <w:rPr>
                <w:rFonts w:ascii="Calibri" w:hAnsi="Calibri" w:cs="Calibri"/>
                <w:color w:val="000000"/>
                <w:lang w:eastAsia="zh-CN" w:bidi="ar-SA"/>
              </w:rPr>
              <w:t>Meets Best Practice</w:t>
            </w:r>
          </w:p>
        </w:tc>
        <w:tc>
          <w:tcPr>
            <w:tcW w:w="1005" w:type="dxa"/>
            <w:tcBorders>
              <w:top w:val="single" w:sz="6" w:space="0" w:color="CCCCCC"/>
              <w:left w:val="single" w:sz="6" w:space="0" w:color="CCCCCC"/>
              <w:bottom w:val="single" w:sz="6" w:space="0" w:color="CCCCCC"/>
              <w:right w:val="single" w:sz="6" w:space="0" w:color="CCCCCC"/>
            </w:tcBorders>
            <w:shd w:val="clear" w:color="auto" w:fill="C2D69B" w:themeFill="accent3" w:themeFillTint="99"/>
            <w:tcMar>
              <w:top w:w="40" w:type="dxa"/>
              <w:left w:w="40" w:type="dxa"/>
              <w:bottom w:w="40" w:type="dxa"/>
              <w:right w:w="40" w:type="dxa"/>
            </w:tcMar>
            <w:vAlign w:val="bottom"/>
            <w:hideMark/>
          </w:tcPr>
          <w:p w14:paraId="21F1B189" w14:textId="339E579C" w:rsidR="0017082E" w:rsidRPr="00C84ECA" w:rsidRDefault="00276181" w:rsidP="00C84ECA">
            <w:pPr>
              <w:widowControl/>
              <w:autoSpaceDE/>
              <w:autoSpaceDN/>
              <w:jc w:val="center"/>
              <w:rPr>
                <w:sz w:val="24"/>
                <w:szCs w:val="24"/>
                <w:lang w:eastAsia="zh-CN" w:bidi="ar-SA"/>
              </w:rPr>
            </w:pPr>
            <w:r w:rsidRPr="00C84ECA">
              <w:rPr>
                <w:rFonts w:ascii="Calibri" w:hAnsi="Calibri" w:cs="Calibri"/>
                <w:color w:val="000000"/>
                <w:lang w:eastAsia="zh-CN" w:bidi="ar-SA"/>
              </w:rPr>
              <w:t>Meets Best Practice</w:t>
            </w:r>
          </w:p>
        </w:tc>
        <w:tc>
          <w:tcPr>
            <w:tcW w:w="905" w:type="dxa"/>
            <w:tcBorders>
              <w:top w:val="single" w:sz="6" w:space="0" w:color="CCCCCC"/>
              <w:left w:val="single" w:sz="6" w:space="0" w:color="CCCCCC"/>
              <w:bottom w:val="single" w:sz="6" w:space="0" w:color="CCCCCC"/>
              <w:right w:val="single" w:sz="6" w:space="0" w:color="CCCCCC"/>
            </w:tcBorders>
            <w:shd w:val="clear" w:color="auto" w:fill="C2D69B" w:themeFill="accent3" w:themeFillTint="99"/>
            <w:tcMar>
              <w:top w:w="40" w:type="dxa"/>
              <w:left w:w="40" w:type="dxa"/>
              <w:bottom w:w="40" w:type="dxa"/>
              <w:right w:w="40" w:type="dxa"/>
            </w:tcMar>
            <w:vAlign w:val="bottom"/>
            <w:hideMark/>
          </w:tcPr>
          <w:p w14:paraId="50348732" w14:textId="77777777" w:rsidR="0017082E" w:rsidRPr="00C84ECA" w:rsidRDefault="0017082E" w:rsidP="00C84ECA">
            <w:pPr>
              <w:widowControl/>
              <w:autoSpaceDE/>
              <w:autoSpaceDN/>
              <w:jc w:val="center"/>
              <w:rPr>
                <w:sz w:val="24"/>
                <w:szCs w:val="24"/>
                <w:lang w:eastAsia="zh-CN" w:bidi="ar-SA"/>
              </w:rPr>
            </w:pPr>
            <w:r w:rsidRPr="00C84ECA">
              <w:rPr>
                <w:rFonts w:ascii="Calibri" w:hAnsi="Calibri" w:cs="Calibri"/>
                <w:color w:val="000000"/>
                <w:lang w:eastAsia="zh-CN" w:bidi="ar-SA"/>
              </w:rPr>
              <w:t>Meets Best Practice</w:t>
            </w:r>
          </w:p>
        </w:tc>
        <w:tc>
          <w:tcPr>
            <w:tcW w:w="1737" w:type="dxa"/>
            <w:tcBorders>
              <w:top w:val="single" w:sz="6" w:space="0" w:color="CCCCCC"/>
              <w:left w:val="single" w:sz="6" w:space="0" w:color="CCCCCC"/>
              <w:bottom w:val="single" w:sz="6" w:space="0" w:color="CCCCCC"/>
              <w:right w:val="single" w:sz="6" w:space="0" w:color="CCCCCC"/>
            </w:tcBorders>
            <w:shd w:val="clear" w:color="auto" w:fill="C2D69B" w:themeFill="accent3" w:themeFillTint="99"/>
            <w:tcMar>
              <w:top w:w="40" w:type="dxa"/>
              <w:left w:w="40" w:type="dxa"/>
              <w:bottom w:w="40" w:type="dxa"/>
              <w:right w:w="40" w:type="dxa"/>
            </w:tcMar>
            <w:vAlign w:val="bottom"/>
            <w:hideMark/>
          </w:tcPr>
          <w:p w14:paraId="0A336C5F" w14:textId="77777777" w:rsidR="0017082E" w:rsidRPr="00C84ECA" w:rsidRDefault="0017082E" w:rsidP="00C84ECA">
            <w:pPr>
              <w:widowControl/>
              <w:autoSpaceDE/>
              <w:autoSpaceDN/>
              <w:jc w:val="center"/>
              <w:rPr>
                <w:sz w:val="24"/>
                <w:szCs w:val="24"/>
                <w:lang w:eastAsia="zh-CN" w:bidi="ar-SA"/>
              </w:rPr>
            </w:pPr>
            <w:r w:rsidRPr="00C84ECA">
              <w:rPr>
                <w:rFonts w:ascii="Calibri" w:hAnsi="Calibri" w:cs="Calibri"/>
                <w:color w:val="000000"/>
                <w:lang w:eastAsia="zh-CN" w:bidi="ar-SA"/>
              </w:rPr>
              <w:t>Meets Best Practice</w:t>
            </w:r>
          </w:p>
        </w:tc>
        <w:tc>
          <w:tcPr>
            <w:tcW w:w="1737" w:type="dxa"/>
            <w:tcBorders>
              <w:top w:val="single" w:sz="6" w:space="0" w:color="CCCCCC"/>
              <w:left w:val="single" w:sz="6" w:space="0" w:color="CCCCCC"/>
              <w:bottom w:val="single" w:sz="6" w:space="0" w:color="CCCCCC"/>
              <w:right w:val="single" w:sz="6" w:space="0" w:color="CCCCCC"/>
            </w:tcBorders>
            <w:shd w:val="clear" w:color="auto" w:fill="C2D69B" w:themeFill="accent3" w:themeFillTint="99"/>
            <w:tcMar>
              <w:top w:w="40" w:type="dxa"/>
              <w:left w:w="40" w:type="dxa"/>
              <w:bottom w:w="40" w:type="dxa"/>
              <w:right w:w="40" w:type="dxa"/>
            </w:tcMar>
            <w:vAlign w:val="bottom"/>
            <w:hideMark/>
          </w:tcPr>
          <w:p w14:paraId="71D13EDE" w14:textId="77777777" w:rsidR="0017082E" w:rsidRPr="00C84ECA" w:rsidRDefault="0017082E" w:rsidP="00C84ECA">
            <w:pPr>
              <w:widowControl/>
              <w:autoSpaceDE/>
              <w:autoSpaceDN/>
              <w:jc w:val="center"/>
              <w:rPr>
                <w:sz w:val="24"/>
                <w:szCs w:val="24"/>
                <w:lang w:eastAsia="zh-CN" w:bidi="ar-SA"/>
              </w:rPr>
            </w:pPr>
            <w:r w:rsidRPr="00C84ECA">
              <w:rPr>
                <w:rFonts w:ascii="Calibri" w:hAnsi="Calibri" w:cs="Calibri"/>
                <w:color w:val="000000"/>
                <w:lang w:eastAsia="zh-CN" w:bidi="ar-SA"/>
              </w:rPr>
              <w:t>Meets Best Practice</w:t>
            </w:r>
          </w:p>
        </w:tc>
        <w:tc>
          <w:tcPr>
            <w:tcW w:w="842" w:type="dxa"/>
            <w:tcBorders>
              <w:top w:val="single" w:sz="6" w:space="0" w:color="CCCCCC"/>
              <w:left w:val="single" w:sz="6" w:space="0" w:color="CCCCCC"/>
              <w:bottom w:val="single" w:sz="6" w:space="0" w:color="CCCCCC"/>
              <w:right w:val="single" w:sz="6" w:space="0" w:color="CCCCCC"/>
            </w:tcBorders>
            <w:shd w:val="clear" w:color="auto" w:fill="C2D69B" w:themeFill="accent3" w:themeFillTint="99"/>
            <w:tcMar>
              <w:top w:w="40" w:type="dxa"/>
              <w:left w:w="40" w:type="dxa"/>
              <w:bottom w:w="40" w:type="dxa"/>
              <w:right w:w="40" w:type="dxa"/>
            </w:tcMar>
            <w:vAlign w:val="bottom"/>
            <w:hideMark/>
          </w:tcPr>
          <w:p w14:paraId="0365B9FF" w14:textId="4D88AFDF" w:rsidR="0017082E" w:rsidRPr="00C84ECA" w:rsidRDefault="00276181" w:rsidP="00C84ECA">
            <w:pPr>
              <w:widowControl/>
              <w:autoSpaceDE/>
              <w:autoSpaceDN/>
              <w:jc w:val="center"/>
              <w:rPr>
                <w:sz w:val="24"/>
                <w:szCs w:val="24"/>
                <w:lang w:eastAsia="zh-CN" w:bidi="ar-SA"/>
              </w:rPr>
            </w:pPr>
            <w:r w:rsidRPr="00C84ECA">
              <w:rPr>
                <w:rFonts w:ascii="Calibri" w:hAnsi="Calibri" w:cs="Calibri"/>
                <w:color w:val="000000"/>
                <w:lang w:eastAsia="zh-CN" w:bidi="ar-SA"/>
              </w:rPr>
              <w:t>Meets Best Practice</w:t>
            </w:r>
          </w:p>
        </w:tc>
        <w:tc>
          <w:tcPr>
            <w:tcW w:w="941" w:type="dxa"/>
            <w:tcBorders>
              <w:top w:val="single" w:sz="6" w:space="0" w:color="CCCCCC"/>
              <w:left w:val="single" w:sz="6" w:space="0" w:color="CCCCCC"/>
              <w:bottom w:val="single" w:sz="6" w:space="0" w:color="CCCCCC"/>
              <w:right w:val="single" w:sz="6" w:space="0" w:color="CCCCCC"/>
            </w:tcBorders>
            <w:shd w:val="clear" w:color="auto" w:fill="C2D69B" w:themeFill="accent3" w:themeFillTint="99"/>
            <w:tcMar>
              <w:top w:w="40" w:type="dxa"/>
              <w:left w:w="40" w:type="dxa"/>
              <w:bottom w:w="40" w:type="dxa"/>
              <w:right w:w="40" w:type="dxa"/>
            </w:tcMar>
            <w:vAlign w:val="bottom"/>
            <w:hideMark/>
          </w:tcPr>
          <w:p w14:paraId="709D1C1D" w14:textId="77777777" w:rsidR="0017082E" w:rsidRPr="00C84ECA" w:rsidRDefault="0017082E" w:rsidP="00C84ECA">
            <w:pPr>
              <w:widowControl/>
              <w:autoSpaceDE/>
              <w:autoSpaceDN/>
              <w:jc w:val="center"/>
              <w:rPr>
                <w:sz w:val="24"/>
                <w:szCs w:val="24"/>
                <w:lang w:eastAsia="zh-CN" w:bidi="ar-SA"/>
              </w:rPr>
            </w:pPr>
            <w:r w:rsidRPr="00C84ECA">
              <w:rPr>
                <w:rFonts w:ascii="Calibri" w:hAnsi="Calibri" w:cs="Calibri"/>
                <w:color w:val="000000"/>
                <w:lang w:eastAsia="zh-CN" w:bidi="ar-SA"/>
              </w:rPr>
              <w:t>Meets Best Practice</w:t>
            </w:r>
          </w:p>
        </w:tc>
        <w:tc>
          <w:tcPr>
            <w:tcW w:w="999" w:type="dxa"/>
            <w:tcBorders>
              <w:top w:val="single" w:sz="6" w:space="0" w:color="CCCCCC"/>
              <w:left w:val="single" w:sz="6" w:space="0" w:color="CCCCCC"/>
              <w:bottom w:val="single" w:sz="6" w:space="0" w:color="CCCCCC"/>
              <w:right w:val="single" w:sz="6" w:space="0" w:color="CCCCCC"/>
            </w:tcBorders>
            <w:shd w:val="clear" w:color="auto" w:fill="C2D69B" w:themeFill="accent3" w:themeFillTint="99"/>
            <w:tcMar>
              <w:top w:w="40" w:type="dxa"/>
              <w:left w:w="40" w:type="dxa"/>
              <w:bottom w:w="40" w:type="dxa"/>
              <w:right w:w="40" w:type="dxa"/>
            </w:tcMar>
            <w:vAlign w:val="bottom"/>
            <w:hideMark/>
          </w:tcPr>
          <w:p w14:paraId="564C7261" w14:textId="77777777" w:rsidR="0017082E" w:rsidRPr="00C84ECA" w:rsidRDefault="0017082E" w:rsidP="00C84ECA">
            <w:pPr>
              <w:widowControl/>
              <w:autoSpaceDE/>
              <w:autoSpaceDN/>
              <w:jc w:val="center"/>
              <w:rPr>
                <w:sz w:val="24"/>
                <w:szCs w:val="24"/>
                <w:lang w:eastAsia="zh-CN" w:bidi="ar-SA"/>
              </w:rPr>
            </w:pPr>
            <w:r w:rsidRPr="00C84ECA">
              <w:rPr>
                <w:rFonts w:ascii="Calibri" w:hAnsi="Calibri" w:cs="Calibri"/>
                <w:color w:val="000000"/>
                <w:lang w:eastAsia="zh-CN" w:bidi="ar-SA"/>
              </w:rPr>
              <w:t>Meets Best Practice</w:t>
            </w:r>
          </w:p>
        </w:tc>
      </w:tr>
      <w:tr w:rsidR="0017082E" w:rsidRPr="00C84ECA" w14:paraId="13A9D2BB" w14:textId="77777777" w:rsidTr="00C9154C">
        <w:trPr>
          <w:trHeight w:val="566"/>
        </w:trPr>
        <w:tc>
          <w:tcPr>
            <w:tcW w:w="109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68DB6CC" w14:textId="77777777" w:rsidR="0017082E" w:rsidRPr="00C84ECA" w:rsidRDefault="0017082E" w:rsidP="00C84ECA">
            <w:pPr>
              <w:widowControl/>
              <w:autoSpaceDE/>
              <w:autoSpaceDN/>
              <w:rPr>
                <w:sz w:val="24"/>
                <w:szCs w:val="24"/>
                <w:lang w:eastAsia="zh-CN" w:bidi="ar-SA"/>
              </w:rPr>
            </w:pPr>
            <w:r w:rsidRPr="00C84ECA">
              <w:rPr>
                <w:rFonts w:ascii="Calibri" w:hAnsi="Calibri" w:cs="Calibri"/>
                <w:b/>
                <w:bCs/>
                <w:color w:val="000000"/>
                <w:lang w:eastAsia="zh-CN" w:bidi="ar-SA"/>
              </w:rPr>
              <w:t>Communicative</w:t>
            </w:r>
          </w:p>
        </w:tc>
        <w:tc>
          <w:tcPr>
            <w:tcW w:w="1254" w:type="dxa"/>
            <w:tcBorders>
              <w:top w:val="single" w:sz="6" w:space="0" w:color="CCCCCC"/>
              <w:left w:val="single" w:sz="6" w:space="0" w:color="CCCCCC"/>
              <w:bottom w:val="single" w:sz="6" w:space="0" w:color="CCCCCC"/>
              <w:right w:val="single" w:sz="6" w:space="0" w:color="CCCCCC"/>
            </w:tcBorders>
            <w:shd w:val="clear" w:color="auto" w:fill="C2D69B" w:themeFill="accent3" w:themeFillTint="99"/>
            <w:tcMar>
              <w:top w:w="40" w:type="dxa"/>
              <w:left w:w="40" w:type="dxa"/>
              <w:bottom w:w="40" w:type="dxa"/>
              <w:right w:w="40" w:type="dxa"/>
            </w:tcMar>
            <w:vAlign w:val="bottom"/>
            <w:hideMark/>
          </w:tcPr>
          <w:p w14:paraId="45AA8D65" w14:textId="77777777" w:rsidR="0017082E" w:rsidRPr="00C84ECA" w:rsidRDefault="0017082E" w:rsidP="00C84ECA">
            <w:pPr>
              <w:widowControl/>
              <w:autoSpaceDE/>
              <w:autoSpaceDN/>
              <w:jc w:val="center"/>
              <w:rPr>
                <w:sz w:val="24"/>
                <w:szCs w:val="24"/>
                <w:lang w:eastAsia="zh-CN" w:bidi="ar-SA"/>
              </w:rPr>
            </w:pPr>
            <w:r w:rsidRPr="00C84ECA">
              <w:rPr>
                <w:rFonts w:ascii="Calibri" w:hAnsi="Calibri" w:cs="Calibri"/>
                <w:color w:val="000000"/>
                <w:lang w:eastAsia="zh-CN" w:bidi="ar-SA"/>
              </w:rPr>
              <w:t>Meets Best Practice</w:t>
            </w:r>
          </w:p>
        </w:tc>
        <w:tc>
          <w:tcPr>
            <w:tcW w:w="769" w:type="dxa"/>
            <w:tcBorders>
              <w:top w:val="single" w:sz="6" w:space="0" w:color="CCCCCC"/>
              <w:left w:val="single" w:sz="6" w:space="0" w:color="CCCCCC"/>
              <w:bottom w:val="single" w:sz="6" w:space="0" w:color="CCCCCC"/>
              <w:right w:val="single" w:sz="6" w:space="0" w:color="CCCCCC"/>
            </w:tcBorders>
            <w:shd w:val="clear" w:color="auto" w:fill="FFC000"/>
            <w:tcMar>
              <w:top w:w="40" w:type="dxa"/>
              <w:left w:w="40" w:type="dxa"/>
              <w:bottom w:w="40" w:type="dxa"/>
              <w:right w:w="40" w:type="dxa"/>
            </w:tcMar>
            <w:vAlign w:val="bottom"/>
            <w:hideMark/>
          </w:tcPr>
          <w:p w14:paraId="3AFF3B00" w14:textId="5C423A60" w:rsidR="0017082E" w:rsidRPr="00C84ECA" w:rsidRDefault="00276181" w:rsidP="00C84ECA">
            <w:pPr>
              <w:widowControl/>
              <w:autoSpaceDE/>
              <w:autoSpaceDN/>
              <w:jc w:val="center"/>
              <w:rPr>
                <w:sz w:val="24"/>
                <w:szCs w:val="24"/>
                <w:lang w:eastAsia="zh-CN" w:bidi="ar-SA"/>
              </w:rPr>
            </w:pPr>
            <w:r w:rsidRPr="00C84ECA">
              <w:rPr>
                <w:rFonts w:ascii="Calibri" w:hAnsi="Calibri" w:cs="Calibri"/>
                <w:color w:val="000000"/>
                <w:lang w:eastAsia="zh-CN" w:bidi="ar-SA"/>
              </w:rPr>
              <w:t>Minor Proble</w:t>
            </w:r>
            <w:r w:rsidRPr="00C84ECA">
              <w:rPr>
                <w:rFonts w:ascii="Calibri" w:hAnsi="Calibri" w:cs="Calibri"/>
                <w:color w:val="000000"/>
                <w:lang w:eastAsia="zh-CN" w:bidi="ar-SA"/>
              </w:rPr>
              <w:lastRenderedPageBreak/>
              <w:t>m</w:t>
            </w:r>
          </w:p>
        </w:tc>
        <w:tc>
          <w:tcPr>
            <w:tcW w:w="1005" w:type="dxa"/>
            <w:tcBorders>
              <w:top w:val="single" w:sz="6" w:space="0" w:color="CCCCCC"/>
              <w:left w:val="single" w:sz="6" w:space="0" w:color="CCCCCC"/>
              <w:bottom w:val="single" w:sz="6" w:space="0" w:color="CCCCCC"/>
              <w:right w:val="single" w:sz="6" w:space="0" w:color="CCCCCC"/>
            </w:tcBorders>
            <w:shd w:val="clear" w:color="auto" w:fill="C2D69B" w:themeFill="accent3" w:themeFillTint="99"/>
            <w:tcMar>
              <w:top w:w="40" w:type="dxa"/>
              <w:left w:w="40" w:type="dxa"/>
              <w:bottom w:w="40" w:type="dxa"/>
              <w:right w:w="40" w:type="dxa"/>
            </w:tcMar>
            <w:vAlign w:val="bottom"/>
            <w:hideMark/>
          </w:tcPr>
          <w:p w14:paraId="4ED66635" w14:textId="77777777" w:rsidR="0017082E" w:rsidRPr="00C84ECA" w:rsidRDefault="0017082E" w:rsidP="00C84ECA">
            <w:pPr>
              <w:widowControl/>
              <w:autoSpaceDE/>
              <w:autoSpaceDN/>
              <w:jc w:val="center"/>
              <w:rPr>
                <w:sz w:val="24"/>
                <w:szCs w:val="24"/>
                <w:lang w:eastAsia="zh-CN" w:bidi="ar-SA"/>
              </w:rPr>
            </w:pPr>
            <w:r w:rsidRPr="00C84ECA">
              <w:rPr>
                <w:rFonts w:ascii="Calibri" w:hAnsi="Calibri" w:cs="Calibri"/>
                <w:color w:val="000000"/>
                <w:lang w:eastAsia="zh-CN" w:bidi="ar-SA"/>
              </w:rPr>
              <w:lastRenderedPageBreak/>
              <w:t xml:space="preserve">Meets Best </w:t>
            </w:r>
            <w:r w:rsidRPr="00C84ECA">
              <w:rPr>
                <w:rFonts w:ascii="Calibri" w:hAnsi="Calibri" w:cs="Calibri"/>
                <w:color w:val="000000"/>
                <w:lang w:eastAsia="zh-CN" w:bidi="ar-SA"/>
              </w:rPr>
              <w:lastRenderedPageBreak/>
              <w:t>Practice</w:t>
            </w:r>
          </w:p>
        </w:tc>
        <w:tc>
          <w:tcPr>
            <w:tcW w:w="905" w:type="dxa"/>
            <w:tcBorders>
              <w:top w:val="single" w:sz="6" w:space="0" w:color="CCCCCC"/>
              <w:left w:val="single" w:sz="6" w:space="0" w:color="CCCCCC"/>
              <w:bottom w:val="single" w:sz="6" w:space="0" w:color="CCCCCC"/>
              <w:right w:val="single" w:sz="6" w:space="0" w:color="CCCCCC"/>
            </w:tcBorders>
            <w:shd w:val="clear" w:color="auto" w:fill="C2D69B" w:themeFill="accent3" w:themeFillTint="99"/>
            <w:tcMar>
              <w:top w:w="40" w:type="dxa"/>
              <w:left w:w="40" w:type="dxa"/>
              <w:bottom w:w="40" w:type="dxa"/>
              <w:right w:w="40" w:type="dxa"/>
            </w:tcMar>
            <w:vAlign w:val="bottom"/>
            <w:hideMark/>
          </w:tcPr>
          <w:p w14:paraId="121BE469" w14:textId="77777777" w:rsidR="0017082E" w:rsidRPr="00C84ECA" w:rsidRDefault="0017082E" w:rsidP="00C84ECA">
            <w:pPr>
              <w:widowControl/>
              <w:autoSpaceDE/>
              <w:autoSpaceDN/>
              <w:jc w:val="center"/>
              <w:rPr>
                <w:sz w:val="24"/>
                <w:szCs w:val="24"/>
                <w:lang w:eastAsia="zh-CN" w:bidi="ar-SA"/>
              </w:rPr>
            </w:pPr>
            <w:r w:rsidRPr="00C84ECA">
              <w:rPr>
                <w:rFonts w:ascii="Calibri" w:hAnsi="Calibri" w:cs="Calibri"/>
                <w:color w:val="000000"/>
                <w:lang w:eastAsia="zh-CN" w:bidi="ar-SA"/>
              </w:rPr>
              <w:lastRenderedPageBreak/>
              <w:t xml:space="preserve">Meets Best </w:t>
            </w:r>
            <w:r w:rsidRPr="00C84ECA">
              <w:rPr>
                <w:rFonts w:ascii="Calibri" w:hAnsi="Calibri" w:cs="Calibri"/>
                <w:color w:val="000000"/>
                <w:lang w:eastAsia="zh-CN" w:bidi="ar-SA"/>
              </w:rPr>
              <w:lastRenderedPageBreak/>
              <w:t>Practice</w:t>
            </w:r>
          </w:p>
        </w:tc>
        <w:tc>
          <w:tcPr>
            <w:tcW w:w="1737" w:type="dxa"/>
            <w:tcBorders>
              <w:top w:val="single" w:sz="6" w:space="0" w:color="CCCCCC"/>
              <w:left w:val="single" w:sz="6" w:space="0" w:color="CCCCCC"/>
              <w:bottom w:val="single" w:sz="6" w:space="0" w:color="CCCCCC"/>
              <w:right w:val="single" w:sz="6" w:space="0" w:color="CCCCCC"/>
            </w:tcBorders>
            <w:shd w:val="clear" w:color="auto" w:fill="C2D69B" w:themeFill="accent3" w:themeFillTint="99"/>
            <w:tcMar>
              <w:top w:w="40" w:type="dxa"/>
              <w:left w:w="40" w:type="dxa"/>
              <w:bottom w:w="40" w:type="dxa"/>
              <w:right w:w="40" w:type="dxa"/>
            </w:tcMar>
            <w:vAlign w:val="bottom"/>
            <w:hideMark/>
          </w:tcPr>
          <w:p w14:paraId="53164BDD" w14:textId="4D0EE16A" w:rsidR="0017082E" w:rsidRPr="00C84ECA" w:rsidRDefault="00276181" w:rsidP="00C84ECA">
            <w:pPr>
              <w:widowControl/>
              <w:autoSpaceDE/>
              <w:autoSpaceDN/>
              <w:jc w:val="center"/>
              <w:rPr>
                <w:sz w:val="24"/>
                <w:szCs w:val="24"/>
                <w:lang w:eastAsia="zh-CN" w:bidi="ar-SA"/>
              </w:rPr>
            </w:pPr>
            <w:r w:rsidRPr="00C84ECA">
              <w:rPr>
                <w:rFonts w:ascii="Calibri" w:hAnsi="Calibri" w:cs="Calibri"/>
                <w:color w:val="000000"/>
                <w:lang w:eastAsia="zh-CN" w:bidi="ar-SA"/>
              </w:rPr>
              <w:lastRenderedPageBreak/>
              <w:t>Meets Best Practice</w:t>
            </w:r>
          </w:p>
        </w:tc>
        <w:tc>
          <w:tcPr>
            <w:tcW w:w="1737" w:type="dxa"/>
            <w:tcBorders>
              <w:top w:val="single" w:sz="6" w:space="0" w:color="CCCCCC"/>
              <w:left w:val="single" w:sz="6" w:space="0" w:color="CCCCCC"/>
              <w:bottom w:val="single" w:sz="6" w:space="0" w:color="CCCCCC"/>
              <w:right w:val="single" w:sz="6" w:space="0" w:color="CCCCCC"/>
            </w:tcBorders>
            <w:shd w:val="clear" w:color="auto" w:fill="C2D69B" w:themeFill="accent3" w:themeFillTint="99"/>
            <w:tcMar>
              <w:top w:w="40" w:type="dxa"/>
              <w:left w:w="40" w:type="dxa"/>
              <w:bottom w:w="40" w:type="dxa"/>
              <w:right w:w="40" w:type="dxa"/>
            </w:tcMar>
            <w:vAlign w:val="bottom"/>
            <w:hideMark/>
          </w:tcPr>
          <w:p w14:paraId="19692E36" w14:textId="77777777" w:rsidR="0017082E" w:rsidRPr="00C84ECA" w:rsidRDefault="0017082E" w:rsidP="00C84ECA">
            <w:pPr>
              <w:widowControl/>
              <w:autoSpaceDE/>
              <w:autoSpaceDN/>
              <w:jc w:val="center"/>
              <w:rPr>
                <w:sz w:val="24"/>
                <w:szCs w:val="24"/>
                <w:lang w:eastAsia="zh-CN" w:bidi="ar-SA"/>
              </w:rPr>
            </w:pPr>
            <w:r w:rsidRPr="00C84ECA">
              <w:rPr>
                <w:rFonts w:ascii="Calibri" w:hAnsi="Calibri" w:cs="Calibri"/>
                <w:color w:val="000000"/>
                <w:lang w:eastAsia="zh-CN" w:bidi="ar-SA"/>
              </w:rPr>
              <w:t>Meets Best Practice</w:t>
            </w:r>
          </w:p>
        </w:tc>
        <w:tc>
          <w:tcPr>
            <w:tcW w:w="842" w:type="dxa"/>
            <w:tcBorders>
              <w:top w:val="single" w:sz="6" w:space="0" w:color="CCCCCC"/>
              <w:left w:val="single" w:sz="6" w:space="0" w:color="CCCCCC"/>
              <w:bottom w:val="single" w:sz="6" w:space="0" w:color="CCCCCC"/>
              <w:right w:val="single" w:sz="6" w:space="0" w:color="CCCCCC"/>
            </w:tcBorders>
            <w:shd w:val="clear" w:color="auto" w:fill="C2D69B" w:themeFill="accent3" w:themeFillTint="99"/>
            <w:tcMar>
              <w:top w:w="40" w:type="dxa"/>
              <w:left w:w="40" w:type="dxa"/>
              <w:bottom w:w="40" w:type="dxa"/>
              <w:right w:w="40" w:type="dxa"/>
            </w:tcMar>
            <w:vAlign w:val="bottom"/>
            <w:hideMark/>
          </w:tcPr>
          <w:p w14:paraId="731E87AF" w14:textId="77777777" w:rsidR="0017082E" w:rsidRPr="00C84ECA" w:rsidRDefault="0017082E" w:rsidP="00C84ECA">
            <w:pPr>
              <w:widowControl/>
              <w:autoSpaceDE/>
              <w:autoSpaceDN/>
              <w:jc w:val="center"/>
              <w:rPr>
                <w:sz w:val="24"/>
                <w:szCs w:val="24"/>
                <w:lang w:eastAsia="zh-CN" w:bidi="ar-SA"/>
              </w:rPr>
            </w:pPr>
            <w:r w:rsidRPr="00C84ECA">
              <w:rPr>
                <w:rFonts w:ascii="Calibri" w:hAnsi="Calibri" w:cs="Calibri"/>
                <w:color w:val="000000"/>
                <w:lang w:eastAsia="zh-CN" w:bidi="ar-SA"/>
              </w:rPr>
              <w:t xml:space="preserve">Meets Best </w:t>
            </w:r>
            <w:r w:rsidRPr="00C84ECA">
              <w:rPr>
                <w:rFonts w:ascii="Calibri" w:hAnsi="Calibri" w:cs="Calibri"/>
                <w:color w:val="000000"/>
                <w:lang w:eastAsia="zh-CN" w:bidi="ar-SA"/>
              </w:rPr>
              <w:lastRenderedPageBreak/>
              <w:t>Practice</w:t>
            </w:r>
          </w:p>
        </w:tc>
        <w:tc>
          <w:tcPr>
            <w:tcW w:w="941" w:type="dxa"/>
            <w:tcBorders>
              <w:top w:val="single" w:sz="6" w:space="0" w:color="CCCCCC"/>
              <w:left w:val="single" w:sz="6" w:space="0" w:color="CCCCCC"/>
              <w:bottom w:val="single" w:sz="6" w:space="0" w:color="CCCCCC"/>
              <w:right w:val="single" w:sz="6" w:space="0" w:color="CCCCCC"/>
            </w:tcBorders>
            <w:shd w:val="clear" w:color="auto" w:fill="C2D69B" w:themeFill="accent3" w:themeFillTint="99"/>
            <w:tcMar>
              <w:top w:w="40" w:type="dxa"/>
              <w:left w:w="40" w:type="dxa"/>
              <w:bottom w:w="40" w:type="dxa"/>
              <w:right w:w="40" w:type="dxa"/>
            </w:tcMar>
            <w:vAlign w:val="bottom"/>
            <w:hideMark/>
          </w:tcPr>
          <w:p w14:paraId="75483C02" w14:textId="264BBB16" w:rsidR="0017082E" w:rsidRPr="00C84ECA" w:rsidRDefault="00276181" w:rsidP="00C84ECA">
            <w:pPr>
              <w:widowControl/>
              <w:autoSpaceDE/>
              <w:autoSpaceDN/>
              <w:jc w:val="center"/>
              <w:rPr>
                <w:sz w:val="24"/>
                <w:szCs w:val="24"/>
                <w:lang w:eastAsia="zh-CN" w:bidi="ar-SA"/>
              </w:rPr>
            </w:pPr>
            <w:r w:rsidRPr="00C84ECA">
              <w:rPr>
                <w:rFonts w:ascii="Calibri" w:hAnsi="Calibri" w:cs="Calibri"/>
                <w:color w:val="000000"/>
                <w:lang w:eastAsia="zh-CN" w:bidi="ar-SA"/>
              </w:rPr>
              <w:lastRenderedPageBreak/>
              <w:t xml:space="preserve">Meets Best </w:t>
            </w:r>
            <w:r w:rsidRPr="00C84ECA">
              <w:rPr>
                <w:rFonts w:ascii="Calibri" w:hAnsi="Calibri" w:cs="Calibri"/>
                <w:color w:val="000000"/>
                <w:lang w:eastAsia="zh-CN" w:bidi="ar-SA"/>
              </w:rPr>
              <w:lastRenderedPageBreak/>
              <w:t>Practice</w:t>
            </w:r>
          </w:p>
        </w:tc>
        <w:tc>
          <w:tcPr>
            <w:tcW w:w="999" w:type="dxa"/>
            <w:tcBorders>
              <w:top w:val="single" w:sz="6" w:space="0" w:color="CCCCCC"/>
              <w:left w:val="single" w:sz="6" w:space="0" w:color="CCCCCC"/>
              <w:bottom w:val="single" w:sz="6" w:space="0" w:color="CCCCCC"/>
              <w:right w:val="single" w:sz="6" w:space="0" w:color="CCCCCC"/>
            </w:tcBorders>
            <w:shd w:val="clear" w:color="auto" w:fill="C2D69B" w:themeFill="accent3" w:themeFillTint="99"/>
            <w:tcMar>
              <w:top w:w="40" w:type="dxa"/>
              <w:left w:w="40" w:type="dxa"/>
              <w:bottom w:w="40" w:type="dxa"/>
              <w:right w:w="40" w:type="dxa"/>
            </w:tcMar>
            <w:vAlign w:val="bottom"/>
            <w:hideMark/>
          </w:tcPr>
          <w:p w14:paraId="6F33073E" w14:textId="77777777" w:rsidR="0017082E" w:rsidRPr="00C84ECA" w:rsidRDefault="0017082E" w:rsidP="00C84ECA">
            <w:pPr>
              <w:widowControl/>
              <w:autoSpaceDE/>
              <w:autoSpaceDN/>
              <w:jc w:val="center"/>
              <w:rPr>
                <w:sz w:val="24"/>
                <w:szCs w:val="24"/>
                <w:lang w:eastAsia="zh-CN" w:bidi="ar-SA"/>
              </w:rPr>
            </w:pPr>
            <w:r w:rsidRPr="00C84ECA">
              <w:rPr>
                <w:rFonts w:ascii="Calibri" w:hAnsi="Calibri" w:cs="Calibri"/>
                <w:color w:val="000000"/>
                <w:lang w:eastAsia="zh-CN" w:bidi="ar-SA"/>
              </w:rPr>
              <w:lastRenderedPageBreak/>
              <w:t xml:space="preserve">Meets Best </w:t>
            </w:r>
            <w:r w:rsidRPr="00C84ECA">
              <w:rPr>
                <w:rFonts w:ascii="Calibri" w:hAnsi="Calibri" w:cs="Calibri"/>
                <w:color w:val="000000"/>
                <w:lang w:eastAsia="zh-CN" w:bidi="ar-SA"/>
              </w:rPr>
              <w:lastRenderedPageBreak/>
              <w:t>Practice</w:t>
            </w:r>
          </w:p>
        </w:tc>
      </w:tr>
      <w:tr w:rsidR="0017082E" w:rsidRPr="00C84ECA" w14:paraId="37CA217A" w14:textId="77777777" w:rsidTr="00C9154C">
        <w:trPr>
          <w:trHeight w:val="1125"/>
        </w:trPr>
        <w:tc>
          <w:tcPr>
            <w:tcW w:w="109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506177D" w14:textId="77777777" w:rsidR="0017082E" w:rsidRPr="00C84ECA" w:rsidRDefault="0017082E" w:rsidP="00C84ECA">
            <w:pPr>
              <w:widowControl/>
              <w:autoSpaceDE/>
              <w:autoSpaceDN/>
              <w:rPr>
                <w:sz w:val="24"/>
                <w:szCs w:val="24"/>
                <w:lang w:eastAsia="zh-CN" w:bidi="ar-SA"/>
              </w:rPr>
            </w:pPr>
            <w:r w:rsidRPr="00C84ECA">
              <w:rPr>
                <w:rFonts w:ascii="Calibri" w:hAnsi="Calibri" w:cs="Calibri"/>
                <w:b/>
                <w:bCs/>
                <w:color w:val="000000"/>
                <w:lang w:eastAsia="zh-CN" w:bidi="ar-SA"/>
              </w:rPr>
              <w:lastRenderedPageBreak/>
              <w:t>Usable</w:t>
            </w:r>
          </w:p>
        </w:tc>
        <w:tc>
          <w:tcPr>
            <w:tcW w:w="1254" w:type="dxa"/>
            <w:tcBorders>
              <w:top w:val="single" w:sz="6" w:space="0" w:color="CCCCCC"/>
              <w:left w:val="single" w:sz="6" w:space="0" w:color="CCCCCC"/>
              <w:bottom w:val="single" w:sz="6" w:space="0" w:color="CCCCCC"/>
              <w:right w:val="single" w:sz="6" w:space="0" w:color="CCCCCC"/>
            </w:tcBorders>
            <w:shd w:val="clear" w:color="auto" w:fill="C2D69B" w:themeFill="accent3" w:themeFillTint="99"/>
            <w:tcMar>
              <w:top w:w="40" w:type="dxa"/>
              <w:left w:w="40" w:type="dxa"/>
              <w:bottom w:w="40" w:type="dxa"/>
              <w:right w:w="40" w:type="dxa"/>
            </w:tcMar>
            <w:vAlign w:val="bottom"/>
            <w:hideMark/>
          </w:tcPr>
          <w:p w14:paraId="05C00229" w14:textId="77777777" w:rsidR="0017082E" w:rsidRPr="00C84ECA" w:rsidRDefault="0017082E" w:rsidP="00C84ECA">
            <w:pPr>
              <w:widowControl/>
              <w:autoSpaceDE/>
              <w:autoSpaceDN/>
              <w:jc w:val="center"/>
              <w:rPr>
                <w:sz w:val="24"/>
                <w:szCs w:val="24"/>
                <w:lang w:eastAsia="zh-CN" w:bidi="ar-SA"/>
              </w:rPr>
            </w:pPr>
            <w:r w:rsidRPr="00C84ECA">
              <w:rPr>
                <w:rFonts w:ascii="Calibri" w:hAnsi="Calibri" w:cs="Calibri"/>
                <w:color w:val="000000"/>
                <w:lang w:eastAsia="zh-CN" w:bidi="ar-SA"/>
              </w:rPr>
              <w:t>Meets Best Practice</w:t>
            </w:r>
          </w:p>
        </w:tc>
        <w:tc>
          <w:tcPr>
            <w:tcW w:w="769" w:type="dxa"/>
            <w:tcBorders>
              <w:top w:val="single" w:sz="6" w:space="0" w:color="CCCCCC"/>
              <w:left w:val="single" w:sz="6" w:space="0" w:color="CCCCCC"/>
              <w:bottom w:val="single" w:sz="6" w:space="0" w:color="CCCCCC"/>
              <w:right w:val="single" w:sz="6" w:space="0" w:color="CCCCCC"/>
            </w:tcBorders>
            <w:shd w:val="clear" w:color="auto" w:fill="C2D69B" w:themeFill="accent3" w:themeFillTint="99"/>
            <w:tcMar>
              <w:top w:w="40" w:type="dxa"/>
              <w:left w:w="40" w:type="dxa"/>
              <w:bottom w:w="40" w:type="dxa"/>
              <w:right w:w="40" w:type="dxa"/>
            </w:tcMar>
            <w:vAlign w:val="bottom"/>
            <w:hideMark/>
          </w:tcPr>
          <w:p w14:paraId="321F9A2A" w14:textId="77777777" w:rsidR="0017082E" w:rsidRPr="00C84ECA" w:rsidRDefault="0017082E" w:rsidP="00C84ECA">
            <w:pPr>
              <w:widowControl/>
              <w:autoSpaceDE/>
              <w:autoSpaceDN/>
              <w:jc w:val="center"/>
              <w:rPr>
                <w:sz w:val="24"/>
                <w:szCs w:val="24"/>
                <w:lang w:eastAsia="zh-CN" w:bidi="ar-SA"/>
              </w:rPr>
            </w:pPr>
            <w:r w:rsidRPr="00C84ECA">
              <w:rPr>
                <w:rFonts w:ascii="Calibri" w:hAnsi="Calibri" w:cs="Calibri"/>
                <w:color w:val="000000"/>
                <w:lang w:eastAsia="zh-CN" w:bidi="ar-SA"/>
              </w:rPr>
              <w:t>Meets Best Practice</w:t>
            </w:r>
          </w:p>
        </w:tc>
        <w:tc>
          <w:tcPr>
            <w:tcW w:w="1005" w:type="dxa"/>
            <w:tcBorders>
              <w:top w:val="single" w:sz="6" w:space="0" w:color="CCCCCC"/>
              <w:left w:val="single" w:sz="6" w:space="0" w:color="CCCCCC"/>
              <w:bottom w:val="single" w:sz="6" w:space="0" w:color="CCCCCC"/>
              <w:right w:val="single" w:sz="6" w:space="0" w:color="CCCCCC"/>
            </w:tcBorders>
            <w:shd w:val="clear" w:color="auto" w:fill="C2D69B" w:themeFill="accent3" w:themeFillTint="99"/>
            <w:tcMar>
              <w:top w:w="40" w:type="dxa"/>
              <w:left w:w="40" w:type="dxa"/>
              <w:bottom w:w="40" w:type="dxa"/>
              <w:right w:w="40" w:type="dxa"/>
            </w:tcMar>
            <w:vAlign w:val="bottom"/>
            <w:hideMark/>
          </w:tcPr>
          <w:p w14:paraId="6A72E48B" w14:textId="77777777" w:rsidR="0017082E" w:rsidRPr="00C84ECA" w:rsidRDefault="0017082E" w:rsidP="00C84ECA">
            <w:pPr>
              <w:widowControl/>
              <w:autoSpaceDE/>
              <w:autoSpaceDN/>
              <w:jc w:val="center"/>
              <w:rPr>
                <w:sz w:val="24"/>
                <w:szCs w:val="24"/>
                <w:lang w:eastAsia="zh-CN" w:bidi="ar-SA"/>
              </w:rPr>
            </w:pPr>
            <w:r w:rsidRPr="00C84ECA">
              <w:rPr>
                <w:rFonts w:ascii="Calibri" w:hAnsi="Calibri" w:cs="Calibri"/>
                <w:color w:val="000000"/>
                <w:lang w:eastAsia="zh-CN" w:bidi="ar-SA"/>
              </w:rPr>
              <w:t>Meets Best Practice</w:t>
            </w:r>
          </w:p>
        </w:tc>
        <w:tc>
          <w:tcPr>
            <w:tcW w:w="905" w:type="dxa"/>
            <w:tcBorders>
              <w:top w:val="single" w:sz="6" w:space="0" w:color="CCCCCC"/>
              <w:left w:val="single" w:sz="6" w:space="0" w:color="CCCCCC"/>
              <w:bottom w:val="single" w:sz="6" w:space="0" w:color="CCCCCC"/>
              <w:right w:val="single" w:sz="6" w:space="0" w:color="CCCCCC"/>
            </w:tcBorders>
            <w:shd w:val="clear" w:color="auto" w:fill="FFC000"/>
            <w:tcMar>
              <w:top w:w="40" w:type="dxa"/>
              <w:left w:w="40" w:type="dxa"/>
              <w:bottom w:w="40" w:type="dxa"/>
              <w:right w:w="40" w:type="dxa"/>
            </w:tcMar>
            <w:vAlign w:val="bottom"/>
            <w:hideMark/>
          </w:tcPr>
          <w:p w14:paraId="54B69118" w14:textId="2CB0EFE1" w:rsidR="0017082E" w:rsidRPr="00C84ECA" w:rsidRDefault="00276181" w:rsidP="00C84ECA">
            <w:pPr>
              <w:widowControl/>
              <w:autoSpaceDE/>
              <w:autoSpaceDN/>
              <w:jc w:val="center"/>
              <w:rPr>
                <w:sz w:val="24"/>
                <w:szCs w:val="24"/>
                <w:lang w:eastAsia="zh-CN" w:bidi="ar-SA"/>
              </w:rPr>
            </w:pPr>
            <w:r w:rsidRPr="00C84ECA">
              <w:rPr>
                <w:rFonts w:ascii="Calibri" w:hAnsi="Calibri" w:cs="Calibri"/>
                <w:color w:val="000000"/>
                <w:lang w:eastAsia="zh-CN" w:bidi="ar-SA"/>
              </w:rPr>
              <w:t>Minor Problem</w:t>
            </w:r>
          </w:p>
        </w:tc>
        <w:tc>
          <w:tcPr>
            <w:tcW w:w="1737" w:type="dxa"/>
            <w:tcBorders>
              <w:top w:val="single" w:sz="6" w:space="0" w:color="CCCCCC"/>
              <w:left w:val="single" w:sz="6" w:space="0" w:color="CCCCCC"/>
              <w:bottom w:val="single" w:sz="6" w:space="0" w:color="CCCCCC"/>
              <w:right w:val="single" w:sz="6" w:space="0" w:color="CCCCCC"/>
            </w:tcBorders>
            <w:shd w:val="clear" w:color="auto" w:fill="C2D69B" w:themeFill="accent3" w:themeFillTint="99"/>
            <w:tcMar>
              <w:top w:w="40" w:type="dxa"/>
              <w:left w:w="40" w:type="dxa"/>
              <w:bottom w:w="40" w:type="dxa"/>
              <w:right w:w="40" w:type="dxa"/>
            </w:tcMar>
            <w:vAlign w:val="bottom"/>
            <w:hideMark/>
          </w:tcPr>
          <w:p w14:paraId="7AE9356F" w14:textId="77777777" w:rsidR="0017082E" w:rsidRPr="00C84ECA" w:rsidRDefault="0017082E" w:rsidP="00C84ECA">
            <w:pPr>
              <w:widowControl/>
              <w:autoSpaceDE/>
              <w:autoSpaceDN/>
              <w:jc w:val="center"/>
              <w:rPr>
                <w:sz w:val="24"/>
                <w:szCs w:val="24"/>
                <w:lang w:eastAsia="zh-CN" w:bidi="ar-SA"/>
              </w:rPr>
            </w:pPr>
            <w:r w:rsidRPr="00C84ECA">
              <w:rPr>
                <w:rFonts w:ascii="Calibri" w:hAnsi="Calibri" w:cs="Calibri"/>
                <w:color w:val="000000"/>
                <w:lang w:eastAsia="zh-CN" w:bidi="ar-SA"/>
              </w:rPr>
              <w:t>Meets Best Practice</w:t>
            </w:r>
          </w:p>
        </w:tc>
        <w:tc>
          <w:tcPr>
            <w:tcW w:w="1737" w:type="dxa"/>
            <w:tcBorders>
              <w:top w:val="single" w:sz="6" w:space="0" w:color="CCCCCC"/>
              <w:left w:val="single" w:sz="6" w:space="0" w:color="CCCCCC"/>
              <w:bottom w:val="single" w:sz="6" w:space="0" w:color="CCCCCC"/>
              <w:right w:val="single" w:sz="6" w:space="0" w:color="CCCCCC"/>
            </w:tcBorders>
            <w:shd w:val="clear" w:color="auto" w:fill="C2D69B" w:themeFill="accent3" w:themeFillTint="99"/>
            <w:tcMar>
              <w:top w:w="40" w:type="dxa"/>
              <w:left w:w="40" w:type="dxa"/>
              <w:bottom w:w="40" w:type="dxa"/>
              <w:right w:w="40" w:type="dxa"/>
            </w:tcMar>
            <w:vAlign w:val="bottom"/>
            <w:hideMark/>
          </w:tcPr>
          <w:p w14:paraId="5FB3DCDB" w14:textId="77777777" w:rsidR="0017082E" w:rsidRPr="00C84ECA" w:rsidRDefault="0017082E" w:rsidP="00C84ECA">
            <w:pPr>
              <w:widowControl/>
              <w:autoSpaceDE/>
              <w:autoSpaceDN/>
              <w:jc w:val="center"/>
              <w:rPr>
                <w:sz w:val="24"/>
                <w:szCs w:val="24"/>
                <w:lang w:eastAsia="zh-CN" w:bidi="ar-SA"/>
              </w:rPr>
            </w:pPr>
            <w:r w:rsidRPr="00C84ECA">
              <w:rPr>
                <w:rFonts w:ascii="Calibri" w:hAnsi="Calibri" w:cs="Calibri"/>
                <w:color w:val="000000"/>
                <w:lang w:eastAsia="zh-CN" w:bidi="ar-SA"/>
              </w:rPr>
              <w:t>Meets Best Practice</w:t>
            </w:r>
          </w:p>
        </w:tc>
        <w:tc>
          <w:tcPr>
            <w:tcW w:w="842" w:type="dxa"/>
            <w:tcBorders>
              <w:top w:val="single" w:sz="6" w:space="0" w:color="CCCCCC"/>
              <w:left w:val="single" w:sz="6" w:space="0" w:color="CCCCCC"/>
              <w:bottom w:val="single" w:sz="6" w:space="0" w:color="CCCCCC"/>
              <w:right w:val="single" w:sz="6" w:space="0" w:color="CCCCCC"/>
            </w:tcBorders>
            <w:shd w:val="clear" w:color="auto" w:fill="C2D69B" w:themeFill="accent3" w:themeFillTint="99"/>
            <w:tcMar>
              <w:top w:w="40" w:type="dxa"/>
              <w:left w:w="40" w:type="dxa"/>
              <w:bottom w:w="40" w:type="dxa"/>
              <w:right w:w="40" w:type="dxa"/>
            </w:tcMar>
            <w:vAlign w:val="bottom"/>
            <w:hideMark/>
          </w:tcPr>
          <w:p w14:paraId="122CAF61" w14:textId="59FD88DE" w:rsidR="0017082E" w:rsidRPr="00C84ECA" w:rsidRDefault="00276181" w:rsidP="00C84ECA">
            <w:pPr>
              <w:widowControl/>
              <w:autoSpaceDE/>
              <w:autoSpaceDN/>
              <w:jc w:val="center"/>
              <w:rPr>
                <w:sz w:val="24"/>
                <w:szCs w:val="24"/>
                <w:lang w:eastAsia="zh-CN" w:bidi="ar-SA"/>
              </w:rPr>
            </w:pPr>
            <w:r w:rsidRPr="00C84ECA">
              <w:rPr>
                <w:rFonts w:ascii="Calibri" w:hAnsi="Calibri" w:cs="Calibri"/>
                <w:color w:val="000000"/>
                <w:lang w:eastAsia="zh-CN" w:bidi="ar-SA"/>
              </w:rPr>
              <w:t>Meets Best Practice</w:t>
            </w:r>
          </w:p>
        </w:tc>
        <w:tc>
          <w:tcPr>
            <w:tcW w:w="941" w:type="dxa"/>
            <w:tcBorders>
              <w:top w:val="single" w:sz="6" w:space="0" w:color="CCCCCC"/>
              <w:left w:val="single" w:sz="6" w:space="0" w:color="CCCCCC"/>
              <w:bottom w:val="single" w:sz="6" w:space="0" w:color="CCCCCC"/>
              <w:right w:val="single" w:sz="6" w:space="0" w:color="CCCCCC"/>
            </w:tcBorders>
            <w:shd w:val="clear" w:color="auto" w:fill="C2D69B" w:themeFill="accent3" w:themeFillTint="99"/>
            <w:tcMar>
              <w:top w:w="40" w:type="dxa"/>
              <w:left w:w="40" w:type="dxa"/>
              <w:bottom w:w="40" w:type="dxa"/>
              <w:right w:w="40" w:type="dxa"/>
            </w:tcMar>
            <w:vAlign w:val="bottom"/>
            <w:hideMark/>
          </w:tcPr>
          <w:p w14:paraId="5750CC57" w14:textId="77777777" w:rsidR="0017082E" w:rsidRPr="00C84ECA" w:rsidRDefault="0017082E" w:rsidP="00C84ECA">
            <w:pPr>
              <w:widowControl/>
              <w:autoSpaceDE/>
              <w:autoSpaceDN/>
              <w:jc w:val="center"/>
              <w:rPr>
                <w:sz w:val="24"/>
                <w:szCs w:val="24"/>
                <w:lang w:eastAsia="zh-CN" w:bidi="ar-SA"/>
              </w:rPr>
            </w:pPr>
            <w:r w:rsidRPr="00C84ECA">
              <w:rPr>
                <w:rFonts w:ascii="Calibri" w:hAnsi="Calibri" w:cs="Calibri"/>
                <w:color w:val="000000"/>
                <w:lang w:eastAsia="zh-CN" w:bidi="ar-SA"/>
              </w:rPr>
              <w:t>Meets Best Practice</w:t>
            </w:r>
          </w:p>
        </w:tc>
        <w:tc>
          <w:tcPr>
            <w:tcW w:w="999" w:type="dxa"/>
            <w:tcBorders>
              <w:top w:val="single" w:sz="6" w:space="0" w:color="CCCCCC"/>
              <w:left w:val="single" w:sz="6" w:space="0" w:color="CCCCCC"/>
              <w:bottom w:val="single" w:sz="6" w:space="0" w:color="CCCCCC"/>
              <w:right w:val="single" w:sz="6" w:space="0" w:color="CCCCCC"/>
            </w:tcBorders>
            <w:shd w:val="clear" w:color="auto" w:fill="C2D69B" w:themeFill="accent3" w:themeFillTint="99"/>
            <w:tcMar>
              <w:top w:w="40" w:type="dxa"/>
              <w:left w:w="40" w:type="dxa"/>
              <w:bottom w:w="40" w:type="dxa"/>
              <w:right w:w="40" w:type="dxa"/>
            </w:tcMar>
            <w:vAlign w:val="bottom"/>
            <w:hideMark/>
          </w:tcPr>
          <w:p w14:paraId="51BC16F9" w14:textId="77777777" w:rsidR="0017082E" w:rsidRPr="00C84ECA" w:rsidRDefault="0017082E" w:rsidP="00C84ECA">
            <w:pPr>
              <w:widowControl/>
              <w:autoSpaceDE/>
              <w:autoSpaceDN/>
              <w:jc w:val="center"/>
              <w:rPr>
                <w:sz w:val="24"/>
                <w:szCs w:val="24"/>
                <w:lang w:eastAsia="zh-CN" w:bidi="ar-SA"/>
              </w:rPr>
            </w:pPr>
            <w:r w:rsidRPr="00C84ECA">
              <w:rPr>
                <w:rFonts w:ascii="Calibri" w:hAnsi="Calibri" w:cs="Calibri"/>
                <w:color w:val="000000"/>
                <w:lang w:eastAsia="zh-CN" w:bidi="ar-SA"/>
              </w:rPr>
              <w:t>Meets Best Practice</w:t>
            </w:r>
          </w:p>
        </w:tc>
      </w:tr>
      <w:tr w:rsidR="0017082E" w:rsidRPr="00C84ECA" w14:paraId="049A7977" w14:textId="77777777" w:rsidTr="00C9154C">
        <w:trPr>
          <w:trHeight w:val="1125"/>
        </w:trPr>
        <w:tc>
          <w:tcPr>
            <w:tcW w:w="109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073290C" w14:textId="77777777" w:rsidR="0017082E" w:rsidRPr="00C84ECA" w:rsidRDefault="0017082E" w:rsidP="00C84ECA">
            <w:pPr>
              <w:widowControl/>
              <w:autoSpaceDE/>
              <w:autoSpaceDN/>
              <w:rPr>
                <w:sz w:val="24"/>
                <w:szCs w:val="24"/>
                <w:lang w:eastAsia="zh-CN" w:bidi="ar-SA"/>
              </w:rPr>
            </w:pPr>
            <w:r w:rsidRPr="00C84ECA">
              <w:rPr>
                <w:rFonts w:ascii="Calibri" w:hAnsi="Calibri" w:cs="Calibri"/>
                <w:b/>
                <w:bCs/>
                <w:color w:val="000000"/>
                <w:lang w:eastAsia="zh-CN" w:bidi="ar-SA"/>
              </w:rPr>
              <w:t>Credibility</w:t>
            </w:r>
          </w:p>
        </w:tc>
        <w:tc>
          <w:tcPr>
            <w:tcW w:w="1254" w:type="dxa"/>
            <w:tcBorders>
              <w:top w:val="single" w:sz="6" w:space="0" w:color="CCCCCC"/>
              <w:left w:val="single" w:sz="6" w:space="0" w:color="CCCCCC"/>
              <w:bottom w:val="single" w:sz="6" w:space="0" w:color="CCCCCC"/>
              <w:right w:val="single" w:sz="6" w:space="0" w:color="CCCCCC"/>
            </w:tcBorders>
            <w:shd w:val="clear" w:color="auto" w:fill="C2D69B" w:themeFill="accent3" w:themeFillTint="99"/>
            <w:tcMar>
              <w:top w:w="40" w:type="dxa"/>
              <w:left w:w="40" w:type="dxa"/>
              <w:bottom w:w="40" w:type="dxa"/>
              <w:right w:w="40" w:type="dxa"/>
            </w:tcMar>
            <w:vAlign w:val="bottom"/>
            <w:hideMark/>
          </w:tcPr>
          <w:p w14:paraId="3CFAA87F" w14:textId="77777777" w:rsidR="0017082E" w:rsidRPr="00C84ECA" w:rsidRDefault="0017082E" w:rsidP="00C84ECA">
            <w:pPr>
              <w:widowControl/>
              <w:autoSpaceDE/>
              <w:autoSpaceDN/>
              <w:jc w:val="center"/>
              <w:rPr>
                <w:sz w:val="24"/>
                <w:szCs w:val="24"/>
                <w:lang w:eastAsia="zh-CN" w:bidi="ar-SA"/>
              </w:rPr>
            </w:pPr>
            <w:r w:rsidRPr="00C84ECA">
              <w:rPr>
                <w:rFonts w:ascii="Calibri" w:hAnsi="Calibri" w:cs="Calibri"/>
                <w:color w:val="000000"/>
                <w:lang w:eastAsia="zh-CN" w:bidi="ar-SA"/>
              </w:rPr>
              <w:t>Meets Best Practice</w:t>
            </w:r>
          </w:p>
        </w:tc>
        <w:tc>
          <w:tcPr>
            <w:tcW w:w="769" w:type="dxa"/>
            <w:tcBorders>
              <w:top w:val="single" w:sz="6" w:space="0" w:color="CCCCCC"/>
              <w:left w:val="single" w:sz="6" w:space="0" w:color="CCCCCC"/>
              <w:bottom w:val="single" w:sz="6" w:space="0" w:color="CCCCCC"/>
              <w:right w:val="single" w:sz="6" w:space="0" w:color="CCCCCC"/>
            </w:tcBorders>
            <w:shd w:val="clear" w:color="auto" w:fill="C2D69B" w:themeFill="accent3" w:themeFillTint="99"/>
            <w:tcMar>
              <w:top w:w="40" w:type="dxa"/>
              <w:left w:w="40" w:type="dxa"/>
              <w:bottom w:w="40" w:type="dxa"/>
              <w:right w:w="40" w:type="dxa"/>
            </w:tcMar>
            <w:vAlign w:val="bottom"/>
            <w:hideMark/>
          </w:tcPr>
          <w:p w14:paraId="771EE2A1" w14:textId="77777777" w:rsidR="0017082E" w:rsidRPr="00C84ECA" w:rsidRDefault="0017082E" w:rsidP="00C84ECA">
            <w:pPr>
              <w:widowControl/>
              <w:autoSpaceDE/>
              <w:autoSpaceDN/>
              <w:jc w:val="center"/>
              <w:rPr>
                <w:sz w:val="24"/>
                <w:szCs w:val="24"/>
                <w:lang w:eastAsia="zh-CN" w:bidi="ar-SA"/>
              </w:rPr>
            </w:pPr>
            <w:r w:rsidRPr="00C84ECA">
              <w:rPr>
                <w:rFonts w:ascii="Calibri" w:hAnsi="Calibri" w:cs="Calibri"/>
                <w:color w:val="000000"/>
                <w:lang w:eastAsia="zh-CN" w:bidi="ar-SA"/>
              </w:rPr>
              <w:t>Meets Best Practice</w:t>
            </w:r>
          </w:p>
        </w:tc>
        <w:tc>
          <w:tcPr>
            <w:tcW w:w="1005" w:type="dxa"/>
            <w:tcBorders>
              <w:top w:val="single" w:sz="6" w:space="0" w:color="CCCCCC"/>
              <w:left w:val="single" w:sz="6" w:space="0" w:color="CCCCCC"/>
              <w:bottom w:val="single" w:sz="6" w:space="0" w:color="CCCCCC"/>
              <w:right w:val="single" w:sz="6" w:space="0" w:color="CCCCCC"/>
            </w:tcBorders>
            <w:shd w:val="clear" w:color="auto" w:fill="FFFFFF" w:themeFill="background1"/>
            <w:tcMar>
              <w:top w:w="40" w:type="dxa"/>
              <w:left w:w="40" w:type="dxa"/>
              <w:bottom w:w="40" w:type="dxa"/>
              <w:right w:w="40" w:type="dxa"/>
            </w:tcMar>
            <w:vAlign w:val="bottom"/>
            <w:hideMark/>
          </w:tcPr>
          <w:p w14:paraId="1E6A69B0" w14:textId="3A155E8C" w:rsidR="0017082E" w:rsidRPr="00C84ECA" w:rsidRDefault="00276181" w:rsidP="00C84ECA">
            <w:pPr>
              <w:widowControl/>
              <w:autoSpaceDE/>
              <w:autoSpaceDN/>
              <w:jc w:val="center"/>
              <w:rPr>
                <w:sz w:val="24"/>
                <w:szCs w:val="24"/>
                <w:lang w:eastAsia="zh-CN" w:bidi="ar-SA"/>
              </w:rPr>
            </w:pPr>
            <w:r w:rsidRPr="00C84ECA">
              <w:rPr>
                <w:rFonts w:ascii="Calibri" w:hAnsi="Calibri" w:cs="Calibri"/>
                <w:color w:val="000000"/>
                <w:lang w:eastAsia="zh-CN" w:bidi="ar-SA"/>
              </w:rPr>
              <w:t>N/A</w:t>
            </w:r>
          </w:p>
        </w:tc>
        <w:tc>
          <w:tcPr>
            <w:tcW w:w="905" w:type="dxa"/>
            <w:tcBorders>
              <w:top w:val="single" w:sz="6" w:space="0" w:color="CCCCCC"/>
              <w:left w:val="single" w:sz="6" w:space="0" w:color="CCCCCC"/>
              <w:bottom w:val="single" w:sz="6" w:space="0" w:color="CCCCCC"/>
              <w:right w:val="single" w:sz="6" w:space="0" w:color="CCCCCC"/>
            </w:tcBorders>
            <w:shd w:val="clear" w:color="auto" w:fill="C2D69B" w:themeFill="accent3" w:themeFillTint="99"/>
            <w:tcMar>
              <w:top w:w="40" w:type="dxa"/>
              <w:left w:w="40" w:type="dxa"/>
              <w:bottom w:w="40" w:type="dxa"/>
              <w:right w:w="40" w:type="dxa"/>
            </w:tcMar>
            <w:vAlign w:val="bottom"/>
            <w:hideMark/>
          </w:tcPr>
          <w:p w14:paraId="73655795" w14:textId="6F7A7C60" w:rsidR="0017082E" w:rsidRPr="00C84ECA" w:rsidRDefault="00276181" w:rsidP="00C84ECA">
            <w:pPr>
              <w:widowControl/>
              <w:autoSpaceDE/>
              <w:autoSpaceDN/>
              <w:jc w:val="center"/>
              <w:rPr>
                <w:sz w:val="24"/>
                <w:szCs w:val="24"/>
                <w:lang w:eastAsia="zh-CN" w:bidi="ar-SA"/>
              </w:rPr>
            </w:pPr>
            <w:r w:rsidRPr="00C84ECA">
              <w:rPr>
                <w:rFonts w:ascii="Calibri" w:hAnsi="Calibri" w:cs="Calibri"/>
                <w:color w:val="000000"/>
                <w:lang w:eastAsia="zh-CN" w:bidi="ar-SA"/>
              </w:rPr>
              <w:t>Meets Best Practice</w:t>
            </w:r>
          </w:p>
        </w:tc>
        <w:tc>
          <w:tcPr>
            <w:tcW w:w="1737" w:type="dxa"/>
            <w:tcBorders>
              <w:top w:val="single" w:sz="6" w:space="0" w:color="CCCCCC"/>
              <w:left w:val="single" w:sz="6" w:space="0" w:color="CCCCCC"/>
              <w:bottom w:val="single" w:sz="6" w:space="0" w:color="CCCCCC"/>
              <w:right w:val="single" w:sz="6" w:space="0" w:color="CCCCCC"/>
            </w:tcBorders>
            <w:shd w:val="clear" w:color="auto" w:fill="ED7D31"/>
            <w:tcMar>
              <w:top w:w="40" w:type="dxa"/>
              <w:left w:w="40" w:type="dxa"/>
              <w:bottom w:w="40" w:type="dxa"/>
              <w:right w:w="40" w:type="dxa"/>
            </w:tcMar>
            <w:vAlign w:val="bottom"/>
            <w:hideMark/>
          </w:tcPr>
          <w:p w14:paraId="11DDD662" w14:textId="77777777" w:rsidR="0017082E" w:rsidRPr="00C84ECA" w:rsidRDefault="0017082E" w:rsidP="00C84ECA">
            <w:pPr>
              <w:widowControl/>
              <w:autoSpaceDE/>
              <w:autoSpaceDN/>
              <w:jc w:val="center"/>
              <w:rPr>
                <w:sz w:val="24"/>
                <w:szCs w:val="24"/>
                <w:lang w:eastAsia="zh-CN" w:bidi="ar-SA"/>
              </w:rPr>
            </w:pPr>
            <w:r w:rsidRPr="00C84ECA">
              <w:rPr>
                <w:rFonts w:ascii="Calibri" w:hAnsi="Calibri" w:cs="Calibri"/>
                <w:color w:val="000000"/>
                <w:lang w:eastAsia="zh-CN" w:bidi="ar-SA"/>
              </w:rPr>
              <w:t>Medium Problem</w:t>
            </w:r>
          </w:p>
        </w:tc>
        <w:tc>
          <w:tcPr>
            <w:tcW w:w="1737" w:type="dxa"/>
            <w:tcBorders>
              <w:top w:val="single" w:sz="6" w:space="0" w:color="CCCCCC"/>
              <w:left w:val="single" w:sz="6" w:space="0" w:color="CCCCCC"/>
              <w:bottom w:val="single" w:sz="6" w:space="0" w:color="CCCCCC"/>
              <w:right w:val="single" w:sz="6" w:space="0" w:color="CCCCCC"/>
            </w:tcBorders>
            <w:shd w:val="clear" w:color="auto" w:fill="C2D69B" w:themeFill="accent3" w:themeFillTint="99"/>
            <w:tcMar>
              <w:top w:w="40" w:type="dxa"/>
              <w:left w:w="40" w:type="dxa"/>
              <w:bottom w:w="40" w:type="dxa"/>
              <w:right w:w="40" w:type="dxa"/>
            </w:tcMar>
            <w:vAlign w:val="bottom"/>
            <w:hideMark/>
          </w:tcPr>
          <w:p w14:paraId="06762CC5" w14:textId="77777777" w:rsidR="0017082E" w:rsidRPr="00C84ECA" w:rsidRDefault="0017082E" w:rsidP="00C84ECA">
            <w:pPr>
              <w:widowControl/>
              <w:autoSpaceDE/>
              <w:autoSpaceDN/>
              <w:jc w:val="center"/>
              <w:rPr>
                <w:sz w:val="24"/>
                <w:szCs w:val="24"/>
                <w:lang w:eastAsia="zh-CN" w:bidi="ar-SA"/>
              </w:rPr>
            </w:pPr>
            <w:r w:rsidRPr="00C84ECA">
              <w:rPr>
                <w:rFonts w:ascii="Calibri" w:hAnsi="Calibri" w:cs="Calibri"/>
                <w:color w:val="000000"/>
                <w:lang w:eastAsia="zh-CN" w:bidi="ar-SA"/>
              </w:rPr>
              <w:t>Meets Best Practice</w:t>
            </w:r>
          </w:p>
        </w:tc>
        <w:tc>
          <w:tcPr>
            <w:tcW w:w="842" w:type="dxa"/>
            <w:tcBorders>
              <w:top w:val="single" w:sz="6" w:space="0" w:color="CCCCCC"/>
              <w:left w:val="single" w:sz="6" w:space="0" w:color="CCCCCC"/>
              <w:bottom w:val="single" w:sz="6" w:space="0" w:color="CCCCCC"/>
              <w:right w:val="single" w:sz="6" w:space="0" w:color="CCCCCC"/>
            </w:tcBorders>
            <w:shd w:val="clear" w:color="auto" w:fill="C2D69B" w:themeFill="accent3" w:themeFillTint="99"/>
            <w:tcMar>
              <w:top w:w="40" w:type="dxa"/>
              <w:left w:w="40" w:type="dxa"/>
              <w:bottom w:w="40" w:type="dxa"/>
              <w:right w:w="40" w:type="dxa"/>
            </w:tcMar>
            <w:vAlign w:val="bottom"/>
            <w:hideMark/>
          </w:tcPr>
          <w:p w14:paraId="7EA039C2" w14:textId="77777777" w:rsidR="0017082E" w:rsidRPr="00C84ECA" w:rsidRDefault="0017082E" w:rsidP="00C84ECA">
            <w:pPr>
              <w:widowControl/>
              <w:autoSpaceDE/>
              <w:autoSpaceDN/>
              <w:jc w:val="center"/>
              <w:rPr>
                <w:sz w:val="24"/>
                <w:szCs w:val="24"/>
                <w:lang w:eastAsia="zh-CN" w:bidi="ar-SA"/>
              </w:rPr>
            </w:pPr>
            <w:r w:rsidRPr="00C84ECA">
              <w:rPr>
                <w:rFonts w:ascii="Calibri" w:hAnsi="Calibri" w:cs="Calibri"/>
                <w:color w:val="000000"/>
                <w:lang w:eastAsia="zh-CN" w:bidi="ar-SA"/>
              </w:rPr>
              <w:t>Meets Best Practice</w:t>
            </w:r>
          </w:p>
        </w:tc>
        <w:tc>
          <w:tcPr>
            <w:tcW w:w="941" w:type="dxa"/>
            <w:tcBorders>
              <w:top w:val="single" w:sz="6" w:space="0" w:color="CCCCCC"/>
              <w:left w:val="single" w:sz="6" w:space="0" w:color="CCCCCC"/>
              <w:bottom w:val="single" w:sz="6" w:space="0" w:color="CCCCCC"/>
              <w:right w:val="single" w:sz="6" w:space="0" w:color="CCCCCC"/>
            </w:tcBorders>
            <w:shd w:val="clear" w:color="auto" w:fill="C2D69B" w:themeFill="accent3" w:themeFillTint="99"/>
            <w:tcMar>
              <w:top w:w="40" w:type="dxa"/>
              <w:left w:w="40" w:type="dxa"/>
              <w:bottom w:w="40" w:type="dxa"/>
              <w:right w:w="40" w:type="dxa"/>
            </w:tcMar>
            <w:vAlign w:val="bottom"/>
            <w:hideMark/>
          </w:tcPr>
          <w:p w14:paraId="63D4D085" w14:textId="77777777" w:rsidR="0017082E" w:rsidRPr="00C84ECA" w:rsidRDefault="0017082E" w:rsidP="00C84ECA">
            <w:pPr>
              <w:widowControl/>
              <w:autoSpaceDE/>
              <w:autoSpaceDN/>
              <w:jc w:val="center"/>
              <w:rPr>
                <w:sz w:val="24"/>
                <w:szCs w:val="24"/>
                <w:lang w:eastAsia="zh-CN" w:bidi="ar-SA"/>
              </w:rPr>
            </w:pPr>
            <w:r w:rsidRPr="00C84ECA">
              <w:rPr>
                <w:rFonts w:ascii="Calibri" w:hAnsi="Calibri" w:cs="Calibri"/>
                <w:color w:val="000000"/>
                <w:lang w:eastAsia="zh-CN" w:bidi="ar-SA"/>
              </w:rPr>
              <w:t>Meets Best Practice</w:t>
            </w:r>
          </w:p>
        </w:tc>
        <w:tc>
          <w:tcPr>
            <w:tcW w:w="999" w:type="dxa"/>
            <w:tcBorders>
              <w:top w:val="single" w:sz="6" w:space="0" w:color="CCCCCC"/>
              <w:left w:val="single" w:sz="6" w:space="0" w:color="CCCCCC"/>
              <w:bottom w:val="single" w:sz="6" w:space="0" w:color="CCCCCC"/>
              <w:right w:val="single" w:sz="6" w:space="0" w:color="CCCCCC"/>
            </w:tcBorders>
            <w:shd w:val="clear" w:color="auto" w:fill="FFC000"/>
            <w:tcMar>
              <w:top w:w="40" w:type="dxa"/>
              <w:left w:w="40" w:type="dxa"/>
              <w:bottom w:w="40" w:type="dxa"/>
              <w:right w:w="40" w:type="dxa"/>
            </w:tcMar>
            <w:vAlign w:val="bottom"/>
            <w:hideMark/>
          </w:tcPr>
          <w:p w14:paraId="765060B2" w14:textId="77777777" w:rsidR="0017082E" w:rsidRPr="00C84ECA" w:rsidRDefault="0017082E" w:rsidP="00C84ECA">
            <w:pPr>
              <w:widowControl/>
              <w:autoSpaceDE/>
              <w:autoSpaceDN/>
              <w:jc w:val="center"/>
              <w:rPr>
                <w:sz w:val="24"/>
                <w:szCs w:val="24"/>
                <w:lang w:eastAsia="zh-CN" w:bidi="ar-SA"/>
              </w:rPr>
            </w:pPr>
            <w:r w:rsidRPr="00C84ECA">
              <w:rPr>
                <w:rFonts w:ascii="Calibri" w:hAnsi="Calibri" w:cs="Calibri"/>
                <w:color w:val="000000"/>
                <w:lang w:eastAsia="zh-CN" w:bidi="ar-SA"/>
              </w:rPr>
              <w:t>Minor Problem</w:t>
            </w:r>
          </w:p>
        </w:tc>
      </w:tr>
      <w:tr w:rsidR="00276181" w:rsidRPr="00C84ECA" w14:paraId="253DB17A" w14:textId="77777777" w:rsidTr="00C9154C">
        <w:trPr>
          <w:trHeight w:val="1125"/>
        </w:trPr>
        <w:tc>
          <w:tcPr>
            <w:tcW w:w="109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53273D1" w14:textId="77777777" w:rsidR="00276181" w:rsidRPr="00C84ECA" w:rsidRDefault="00276181" w:rsidP="00276181">
            <w:pPr>
              <w:widowControl/>
              <w:autoSpaceDE/>
              <w:autoSpaceDN/>
              <w:rPr>
                <w:sz w:val="24"/>
                <w:szCs w:val="24"/>
                <w:lang w:eastAsia="zh-CN" w:bidi="ar-SA"/>
              </w:rPr>
            </w:pPr>
            <w:r w:rsidRPr="00C84ECA">
              <w:rPr>
                <w:rFonts w:ascii="Calibri" w:hAnsi="Calibri" w:cs="Calibri"/>
                <w:b/>
                <w:bCs/>
                <w:color w:val="000000"/>
                <w:lang w:eastAsia="zh-CN" w:bidi="ar-SA"/>
              </w:rPr>
              <w:t>Controllable</w:t>
            </w:r>
          </w:p>
        </w:tc>
        <w:tc>
          <w:tcPr>
            <w:tcW w:w="1254" w:type="dxa"/>
            <w:tcBorders>
              <w:top w:val="single" w:sz="6" w:space="0" w:color="CCCCCC"/>
              <w:left w:val="single" w:sz="6" w:space="0" w:color="CCCCCC"/>
              <w:bottom w:val="single" w:sz="6" w:space="0" w:color="CCCCCC"/>
              <w:right w:val="single" w:sz="6" w:space="0" w:color="CCCCCC"/>
            </w:tcBorders>
            <w:shd w:val="clear" w:color="auto" w:fill="C2D69B" w:themeFill="accent3" w:themeFillTint="99"/>
            <w:tcMar>
              <w:top w:w="40" w:type="dxa"/>
              <w:left w:w="40" w:type="dxa"/>
              <w:bottom w:w="40" w:type="dxa"/>
              <w:right w:w="40" w:type="dxa"/>
            </w:tcMar>
            <w:vAlign w:val="bottom"/>
            <w:hideMark/>
          </w:tcPr>
          <w:p w14:paraId="6B91EB7F" w14:textId="77777777" w:rsidR="00276181" w:rsidRPr="00C84ECA" w:rsidRDefault="00276181" w:rsidP="00276181">
            <w:pPr>
              <w:widowControl/>
              <w:autoSpaceDE/>
              <w:autoSpaceDN/>
              <w:jc w:val="center"/>
              <w:rPr>
                <w:sz w:val="24"/>
                <w:szCs w:val="24"/>
                <w:lang w:eastAsia="zh-CN" w:bidi="ar-SA"/>
              </w:rPr>
            </w:pPr>
            <w:r w:rsidRPr="00C84ECA">
              <w:rPr>
                <w:rFonts w:ascii="Calibri" w:hAnsi="Calibri" w:cs="Calibri"/>
                <w:color w:val="000000"/>
                <w:lang w:eastAsia="zh-CN" w:bidi="ar-SA"/>
              </w:rPr>
              <w:t>Meets Best Practice</w:t>
            </w:r>
          </w:p>
        </w:tc>
        <w:tc>
          <w:tcPr>
            <w:tcW w:w="769" w:type="dxa"/>
            <w:tcBorders>
              <w:top w:val="single" w:sz="6" w:space="0" w:color="CCCCCC"/>
              <w:left w:val="single" w:sz="6" w:space="0" w:color="CCCCCC"/>
              <w:bottom w:val="single" w:sz="6" w:space="0" w:color="CCCCCC"/>
              <w:right w:val="single" w:sz="6" w:space="0" w:color="CCCCCC"/>
            </w:tcBorders>
            <w:shd w:val="clear" w:color="auto" w:fill="C2D69B" w:themeFill="accent3" w:themeFillTint="99"/>
            <w:tcMar>
              <w:top w:w="40" w:type="dxa"/>
              <w:left w:w="40" w:type="dxa"/>
              <w:bottom w:w="40" w:type="dxa"/>
              <w:right w:w="40" w:type="dxa"/>
            </w:tcMar>
            <w:vAlign w:val="bottom"/>
            <w:hideMark/>
          </w:tcPr>
          <w:p w14:paraId="5804476B" w14:textId="77777777" w:rsidR="00276181" w:rsidRPr="00C84ECA" w:rsidRDefault="00276181" w:rsidP="00276181">
            <w:pPr>
              <w:widowControl/>
              <w:autoSpaceDE/>
              <w:autoSpaceDN/>
              <w:jc w:val="center"/>
              <w:rPr>
                <w:sz w:val="24"/>
                <w:szCs w:val="24"/>
                <w:lang w:eastAsia="zh-CN" w:bidi="ar-SA"/>
              </w:rPr>
            </w:pPr>
            <w:r w:rsidRPr="00C84ECA">
              <w:rPr>
                <w:rFonts w:ascii="Calibri" w:hAnsi="Calibri" w:cs="Calibri"/>
                <w:color w:val="000000"/>
                <w:lang w:eastAsia="zh-CN" w:bidi="ar-SA"/>
              </w:rPr>
              <w:t>Meets Best Practice</w:t>
            </w:r>
          </w:p>
        </w:tc>
        <w:tc>
          <w:tcPr>
            <w:tcW w:w="1005" w:type="dxa"/>
            <w:tcBorders>
              <w:top w:val="single" w:sz="6" w:space="0" w:color="CCCCCC"/>
              <w:left w:val="single" w:sz="6" w:space="0" w:color="CCCCCC"/>
              <w:bottom w:val="single" w:sz="6" w:space="0" w:color="CCCCCC"/>
              <w:right w:val="single" w:sz="6" w:space="0" w:color="CCCCCC"/>
            </w:tcBorders>
            <w:shd w:val="clear" w:color="auto" w:fill="C2D69B" w:themeFill="accent3" w:themeFillTint="99"/>
            <w:tcMar>
              <w:top w:w="40" w:type="dxa"/>
              <w:left w:w="40" w:type="dxa"/>
              <w:bottom w:w="40" w:type="dxa"/>
              <w:right w:w="40" w:type="dxa"/>
            </w:tcMar>
            <w:vAlign w:val="bottom"/>
            <w:hideMark/>
          </w:tcPr>
          <w:p w14:paraId="30FD2BD0" w14:textId="77777777" w:rsidR="00276181" w:rsidRPr="00C84ECA" w:rsidRDefault="00276181" w:rsidP="00276181">
            <w:pPr>
              <w:widowControl/>
              <w:autoSpaceDE/>
              <w:autoSpaceDN/>
              <w:jc w:val="center"/>
              <w:rPr>
                <w:sz w:val="24"/>
                <w:szCs w:val="24"/>
                <w:lang w:eastAsia="zh-CN" w:bidi="ar-SA"/>
              </w:rPr>
            </w:pPr>
            <w:r w:rsidRPr="00C84ECA">
              <w:rPr>
                <w:rFonts w:ascii="Calibri" w:hAnsi="Calibri" w:cs="Calibri"/>
                <w:color w:val="000000"/>
                <w:lang w:eastAsia="zh-CN" w:bidi="ar-SA"/>
              </w:rPr>
              <w:t>Meets Best Practice</w:t>
            </w:r>
          </w:p>
        </w:tc>
        <w:tc>
          <w:tcPr>
            <w:tcW w:w="905" w:type="dxa"/>
            <w:tcBorders>
              <w:top w:val="single" w:sz="6" w:space="0" w:color="CCCCCC"/>
              <w:left w:val="single" w:sz="6" w:space="0" w:color="CCCCCC"/>
              <w:bottom w:val="single" w:sz="6" w:space="0" w:color="CCCCCC"/>
              <w:right w:val="single" w:sz="6" w:space="0" w:color="CCCCCC"/>
            </w:tcBorders>
            <w:shd w:val="clear" w:color="auto" w:fill="C2D69B" w:themeFill="accent3" w:themeFillTint="99"/>
            <w:tcMar>
              <w:top w:w="40" w:type="dxa"/>
              <w:left w:w="40" w:type="dxa"/>
              <w:bottom w:w="40" w:type="dxa"/>
              <w:right w:w="40" w:type="dxa"/>
            </w:tcMar>
            <w:vAlign w:val="bottom"/>
            <w:hideMark/>
          </w:tcPr>
          <w:p w14:paraId="7B869ACF" w14:textId="77777777" w:rsidR="00276181" w:rsidRPr="00C84ECA" w:rsidRDefault="00276181" w:rsidP="00276181">
            <w:pPr>
              <w:widowControl/>
              <w:autoSpaceDE/>
              <w:autoSpaceDN/>
              <w:jc w:val="center"/>
              <w:rPr>
                <w:sz w:val="24"/>
                <w:szCs w:val="24"/>
                <w:lang w:eastAsia="zh-CN" w:bidi="ar-SA"/>
              </w:rPr>
            </w:pPr>
            <w:r w:rsidRPr="00C84ECA">
              <w:rPr>
                <w:rFonts w:ascii="Calibri" w:hAnsi="Calibri" w:cs="Calibri"/>
                <w:color w:val="000000"/>
                <w:lang w:eastAsia="zh-CN" w:bidi="ar-SA"/>
              </w:rPr>
              <w:t>Meets Best Practice</w:t>
            </w:r>
          </w:p>
        </w:tc>
        <w:tc>
          <w:tcPr>
            <w:tcW w:w="1737" w:type="dxa"/>
            <w:tcBorders>
              <w:top w:val="single" w:sz="6" w:space="0" w:color="CCCCCC"/>
              <w:left w:val="single" w:sz="6" w:space="0" w:color="CCCCCC"/>
              <w:bottom w:val="single" w:sz="6" w:space="0" w:color="CCCCCC"/>
              <w:right w:val="single" w:sz="6" w:space="0" w:color="CCCCCC"/>
            </w:tcBorders>
            <w:shd w:val="clear" w:color="auto" w:fill="C2D69B" w:themeFill="accent3" w:themeFillTint="99"/>
            <w:tcMar>
              <w:top w:w="40" w:type="dxa"/>
              <w:left w:w="40" w:type="dxa"/>
              <w:bottom w:w="40" w:type="dxa"/>
              <w:right w:w="40" w:type="dxa"/>
            </w:tcMar>
            <w:vAlign w:val="bottom"/>
            <w:hideMark/>
          </w:tcPr>
          <w:p w14:paraId="75EDE5A4" w14:textId="77777777" w:rsidR="00276181" w:rsidRPr="00C84ECA" w:rsidRDefault="00276181" w:rsidP="00276181">
            <w:pPr>
              <w:widowControl/>
              <w:autoSpaceDE/>
              <w:autoSpaceDN/>
              <w:jc w:val="center"/>
              <w:rPr>
                <w:sz w:val="24"/>
                <w:szCs w:val="24"/>
                <w:lang w:eastAsia="zh-CN" w:bidi="ar-SA"/>
              </w:rPr>
            </w:pPr>
            <w:r w:rsidRPr="00C84ECA">
              <w:rPr>
                <w:rFonts w:ascii="Calibri" w:hAnsi="Calibri" w:cs="Calibri"/>
                <w:color w:val="000000"/>
                <w:lang w:eastAsia="zh-CN" w:bidi="ar-SA"/>
              </w:rPr>
              <w:t>Meets Best Practice</w:t>
            </w:r>
          </w:p>
        </w:tc>
        <w:tc>
          <w:tcPr>
            <w:tcW w:w="1737" w:type="dxa"/>
            <w:tcBorders>
              <w:top w:val="single" w:sz="6" w:space="0" w:color="CCCCCC"/>
              <w:left w:val="single" w:sz="6" w:space="0" w:color="CCCCCC"/>
              <w:bottom w:val="single" w:sz="6" w:space="0" w:color="CCCCCC"/>
              <w:right w:val="single" w:sz="6" w:space="0" w:color="CCCCCC"/>
            </w:tcBorders>
            <w:shd w:val="clear" w:color="auto" w:fill="FFC000"/>
            <w:tcMar>
              <w:top w:w="40" w:type="dxa"/>
              <w:left w:w="40" w:type="dxa"/>
              <w:bottom w:w="40" w:type="dxa"/>
              <w:right w:w="40" w:type="dxa"/>
            </w:tcMar>
            <w:vAlign w:val="bottom"/>
            <w:hideMark/>
          </w:tcPr>
          <w:p w14:paraId="428FBAE4" w14:textId="3A88FEDE" w:rsidR="00276181" w:rsidRPr="00C84ECA" w:rsidRDefault="00276181" w:rsidP="00276181">
            <w:pPr>
              <w:widowControl/>
              <w:autoSpaceDE/>
              <w:autoSpaceDN/>
              <w:jc w:val="center"/>
              <w:rPr>
                <w:sz w:val="24"/>
                <w:szCs w:val="24"/>
                <w:lang w:eastAsia="zh-CN" w:bidi="ar-SA"/>
              </w:rPr>
            </w:pPr>
            <w:r w:rsidRPr="00C84ECA">
              <w:rPr>
                <w:rFonts w:ascii="Calibri" w:hAnsi="Calibri" w:cs="Calibri"/>
                <w:color w:val="000000"/>
                <w:lang w:eastAsia="zh-CN" w:bidi="ar-SA"/>
              </w:rPr>
              <w:t>Minor Problem</w:t>
            </w:r>
          </w:p>
        </w:tc>
        <w:tc>
          <w:tcPr>
            <w:tcW w:w="842" w:type="dxa"/>
            <w:tcBorders>
              <w:top w:val="single" w:sz="6" w:space="0" w:color="CCCCCC"/>
              <w:left w:val="single" w:sz="6" w:space="0" w:color="CCCCCC"/>
              <w:bottom w:val="single" w:sz="6" w:space="0" w:color="CCCCCC"/>
              <w:right w:val="single" w:sz="6" w:space="0" w:color="CCCCCC"/>
            </w:tcBorders>
            <w:shd w:val="clear" w:color="auto" w:fill="C2D69B" w:themeFill="accent3" w:themeFillTint="99"/>
            <w:tcMar>
              <w:top w:w="40" w:type="dxa"/>
              <w:left w:w="40" w:type="dxa"/>
              <w:bottom w:w="40" w:type="dxa"/>
              <w:right w:w="40" w:type="dxa"/>
            </w:tcMar>
            <w:vAlign w:val="bottom"/>
            <w:hideMark/>
          </w:tcPr>
          <w:p w14:paraId="1F018F7A" w14:textId="77777777" w:rsidR="00276181" w:rsidRPr="00C84ECA" w:rsidRDefault="00276181" w:rsidP="00276181">
            <w:pPr>
              <w:widowControl/>
              <w:autoSpaceDE/>
              <w:autoSpaceDN/>
              <w:jc w:val="center"/>
              <w:rPr>
                <w:sz w:val="24"/>
                <w:szCs w:val="24"/>
                <w:lang w:eastAsia="zh-CN" w:bidi="ar-SA"/>
              </w:rPr>
            </w:pPr>
            <w:r w:rsidRPr="00C84ECA">
              <w:rPr>
                <w:rFonts w:ascii="Calibri" w:hAnsi="Calibri" w:cs="Calibri"/>
                <w:color w:val="000000"/>
                <w:lang w:eastAsia="zh-CN" w:bidi="ar-SA"/>
              </w:rPr>
              <w:t>Meets Best Practice</w:t>
            </w:r>
          </w:p>
        </w:tc>
        <w:tc>
          <w:tcPr>
            <w:tcW w:w="941" w:type="dxa"/>
            <w:tcBorders>
              <w:top w:val="single" w:sz="6" w:space="0" w:color="CCCCCC"/>
              <w:left w:val="single" w:sz="6" w:space="0" w:color="CCCCCC"/>
              <w:bottom w:val="single" w:sz="6" w:space="0" w:color="CCCCCC"/>
              <w:right w:val="single" w:sz="6" w:space="0" w:color="CCCCCC"/>
            </w:tcBorders>
            <w:shd w:val="clear" w:color="auto" w:fill="FFFFFF" w:themeFill="background1"/>
            <w:tcMar>
              <w:top w:w="40" w:type="dxa"/>
              <w:left w:w="40" w:type="dxa"/>
              <w:bottom w:w="40" w:type="dxa"/>
              <w:right w:w="40" w:type="dxa"/>
            </w:tcMar>
            <w:vAlign w:val="bottom"/>
            <w:hideMark/>
          </w:tcPr>
          <w:p w14:paraId="19E9FC36" w14:textId="00CA6654" w:rsidR="00276181" w:rsidRPr="00C84ECA" w:rsidRDefault="00276181" w:rsidP="00276181">
            <w:pPr>
              <w:widowControl/>
              <w:autoSpaceDE/>
              <w:autoSpaceDN/>
              <w:jc w:val="center"/>
              <w:rPr>
                <w:sz w:val="24"/>
                <w:szCs w:val="24"/>
                <w:lang w:eastAsia="zh-CN" w:bidi="ar-SA"/>
              </w:rPr>
            </w:pPr>
            <w:r w:rsidRPr="00C84ECA">
              <w:rPr>
                <w:rFonts w:ascii="Calibri" w:hAnsi="Calibri" w:cs="Calibri"/>
                <w:color w:val="000000"/>
                <w:lang w:eastAsia="zh-CN" w:bidi="ar-SA"/>
              </w:rPr>
              <w:t>N/A</w:t>
            </w:r>
          </w:p>
        </w:tc>
        <w:tc>
          <w:tcPr>
            <w:tcW w:w="999" w:type="dxa"/>
            <w:tcBorders>
              <w:top w:val="single" w:sz="6" w:space="0" w:color="CCCCCC"/>
              <w:left w:val="single" w:sz="6" w:space="0" w:color="CCCCCC"/>
              <w:bottom w:val="single" w:sz="6" w:space="0" w:color="CCCCCC"/>
              <w:right w:val="single" w:sz="6" w:space="0" w:color="CCCCCC"/>
            </w:tcBorders>
            <w:shd w:val="clear" w:color="auto" w:fill="C2D69B" w:themeFill="accent3" w:themeFillTint="99"/>
            <w:tcMar>
              <w:top w:w="40" w:type="dxa"/>
              <w:left w:w="40" w:type="dxa"/>
              <w:bottom w:w="40" w:type="dxa"/>
              <w:right w:w="40" w:type="dxa"/>
            </w:tcMar>
            <w:vAlign w:val="bottom"/>
            <w:hideMark/>
          </w:tcPr>
          <w:p w14:paraId="407D62A2" w14:textId="77777777" w:rsidR="00276181" w:rsidRPr="00C84ECA" w:rsidRDefault="00276181" w:rsidP="00276181">
            <w:pPr>
              <w:widowControl/>
              <w:autoSpaceDE/>
              <w:autoSpaceDN/>
              <w:jc w:val="center"/>
              <w:rPr>
                <w:sz w:val="24"/>
                <w:szCs w:val="24"/>
                <w:lang w:eastAsia="zh-CN" w:bidi="ar-SA"/>
              </w:rPr>
            </w:pPr>
            <w:r w:rsidRPr="00C84ECA">
              <w:rPr>
                <w:rFonts w:ascii="Calibri" w:hAnsi="Calibri" w:cs="Calibri"/>
                <w:color w:val="000000"/>
                <w:lang w:eastAsia="zh-CN" w:bidi="ar-SA"/>
              </w:rPr>
              <w:t>Meets Best Practice</w:t>
            </w:r>
          </w:p>
        </w:tc>
      </w:tr>
      <w:tr w:rsidR="00276181" w:rsidRPr="00C84ECA" w14:paraId="3D6F0758" w14:textId="77777777" w:rsidTr="00C9154C">
        <w:trPr>
          <w:trHeight w:val="1125"/>
        </w:trPr>
        <w:tc>
          <w:tcPr>
            <w:tcW w:w="109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ACE59E1" w14:textId="77777777" w:rsidR="00276181" w:rsidRPr="00C84ECA" w:rsidRDefault="00276181" w:rsidP="00276181">
            <w:pPr>
              <w:widowControl/>
              <w:autoSpaceDE/>
              <w:autoSpaceDN/>
              <w:rPr>
                <w:sz w:val="24"/>
                <w:szCs w:val="24"/>
                <w:lang w:eastAsia="zh-CN" w:bidi="ar-SA"/>
              </w:rPr>
            </w:pPr>
            <w:r w:rsidRPr="00C84ECA">
              <w:rPr>
                <w:rFonts w:ascii="Calibri" w:hAnsi="Calibri" w:cs="Calibri"/>
                <w:b/>
                <w:bCs/>
                <w:color w:val="000000"/>
                <w:lang w:eastAsia="zh-CN" w:bidi="ar-SA"/>
              </w:rPr>
              <w:t>Valuable</w:t>
            </w:r>
          </w:p>
        </w:tc>
        <w:tc>
          <w:tcPr>
            <w:tcW w:w="1254" w:type="dxa"/>
            <w:tcBorders>
              <w:top w:val="single" w:sz="6" w:space="0" w:color="CCCCCC"/>
              <w:left w:val="single" w:sz="6" w:space="0" w:color="CCCCCC"/>
              <w:bottom w:val="single" w:sz="6" w:space="0" w:color="CCCCCC"/>
              <w:right w:val="single" w:sz="6" w:space="0" w:color="CCCCCC"/>
            </w:tcBorders>
            <w:shd w:val="clear" w:color="auto" w:fill="FFFFFF" w:themeFill="background1"/>
            <w:tcMar>
              <w:top w:w="40" w:type="dxa"/>
              <w:left w:w="40" w:type="dxa"/>
              <w:bottom w:w="40" w:type="dxa"/>
              <w:right w:w="40" w:type="dxa"/>
            </w:tcMar>
            <w:vAlign w:val="bottom"/>
            <w:hideMark/>
          </w:tcPr>
          <w:p w14:paraId="695AEE4B" w14:textId="702D1378" w:rsidR="00276181" w:rsidRPr="00C84ECA" w:rsidRDefault="00C9154C" w:rsidP="00276181">
            <w:pPr>
              <w:widowControl/>
              <w:autoSpaceDE/>
              <w:autoSpaceDN/>
              <w:jc w:val="center"/>
              <w:rPr>
                <w:sz w:val="24"/>
                <w:szCs w:val="24"/>
                <w:lang w:eastAsia="zh-CN" w:bidi="ar-SA"/>
              </w:rPr>
            </w:pPr>
            <w:r w:rsidRPr="00C84ECA">
              <w:rPr>
                <w:rFonts w:ascii="Calibri" w:hAnsi="Calibri" w:cs="Calibri"/>
                <w:color w:val="000000"/>
                <w:lang w:eastAsia="zh-CN" w:bidi="ar-SA"/>
              </w:rPr>
              <w:t>N/A</w:t>
            </w:r>
          </w:p>
        </w:tc>
        <w:tc>
          <w:tcPr>
            <w:tcW w:w="769" w:type="dxa"/>
            <w:tcBorders>
              <w:top w:val="single" w:sz="6" w:space="0" w:color="CCCCCC"/>
              <w:left w:val="single" w:sz="6" w:space="0" w:color="CCCCCC"/>
              <w:bottom w:val="single" w:sz="6" w:space="0" w:color="CCCCCC"/>
              <w:right w:val="single" w:sz="6" w:space="0" w:color="CCCCCC"/>
            </w:tcBorders>
            <w:shd w:val="clear" w:color="auto" w:fill="C2D69B" w:themeFill="accent3" w:themeFillTint="99"/>
            <w:tcMar>
              <w:top w:w="40" w:type="dxa"/>
              <w:left w:w="40" w:type="dxa"/>
              <w:bottom w:w="40" w:type="dxa"/>
              <w:right w:w="40" w:type="dxa"/>
            </w:tcMar>
            <w:vAlign w:val="bottom"/>
            <w:hideMark/>
          </w:tcPr>
          <w:p w14:paraId="6074A01E" w14:textId="77777777" w:rsidR="00276181" w:rsidRPr="00C84ECA" w:rsidRDefault="00276181" w:rsidP="00276181">
            <w:pPr>
              <w:widowControl/>
              <w:autoSpaceDE/>
              <w:autoSpaceDN/>
              <w:jc w:val="center"/>
              <w:rPr>
                <w:sz w:val="24"/>
                <w:szCs w:val="24"/>
                <w:lang w:eastAsia="zh-CN" w:bidi="ar-SA"/>
              </w:rPr>
            </w:pPr>
            <w:r w:rsidRPr="00C84ECA">
              <w:rPr>
                <w:rFonts w:ascii="Calibri" w:hAnsi="Calibri" w:cs="Calibri"/>
                <w:color w:val="000000"/>
                <w:lang w:eastAsia="zh-CN" w:bidi="ar-SA"/>
              </w:rPr>
              <w:t>Meets Best Practice</w:t>
            </w:r>
          </w:p>
        </w:tc>
        <w:tc>
          <w:tcPr>
            <w:tcW w:w="1005" w:type="dxa"/>
            <w:tcBorders>
              <w:top w:val="single" w:sz="6" w:space="0" w:color="CCCCCC"/>
              <w:left w:val="single" w:sz="6" w:space="0" w:color="CCCCCC"/>
              <w:bottom w:val="single" w:sz="6" w:space="0" w:color="CCCCCC"/>
              <w:right w:val="single" w:sz="6" w:space="0" w:color="CCCCCC"/>
            </w:tcBorders>
            <w:shd w:val="clear" w:color="auto" w:fill="C2D69B" w:themeFill="accent3" w:themeFillTint="99"/>
            <w:tcMar>
              <w:top w:w="40" w:type="dxa"/>
              <w:left w:w="40" w:type="dxa"/>
              <w:bottom w:w="40" w:type="dxa"/>
              <w:right w:w="40" w:type="dxa"/>
            </w:tcMar>
            <w:vAlign w:val="bottom"/>
            <w:hideMark/>
          </w:tcPr>
          <w:p w14:paraId="5D86C09B" w14:textId="4CE57AC2" w:rsidR="00276181" w:rsidRPr="00C84ECA" w:rsidRDefault="00C9154C" w:rsidP="00276181">
            <w:pPr>
              <w:widowControl/>
              <w:autoSpaceDE/>
              <w:autoSpaceDN/>
              <w:jc w:val="center"/>
              <w:rPr>
                <w:sz w:val="24"/>
                <w:szCs w:val="24"/>
                <w:lang w:eastAsia="zh-CN" w:bidi="ar-SA"/>
              </w:rPr>
            </w:pPr>
            <w:r w:rsidRPr="00C84ECA">
              <w:rPr>
                <w:rFonts w:ascii="Calibri" w:hAnsi="Calibri" w:cs="Calibri"/>
                <w:color w:val="000000"/>
                <w:lang w:eastAsia="zh-CN" w:bidi="ar-SA"/>
              </w:rPr>
              <w:t>Meets Best Practice</w:t>
            </w:r>
          </w:p>
        </w:tc>
        <w:tc>
          <w:tcPr>
            <w:tcW w:w="905" w:type="dxa"/>
            <w:tcBorders>
              <w:top w:val="single" w:sz="6" w:space="0" w:color="CCCCCC"/>
              <w:left w:val="single" w:sz="6" w:space="0" w:color="CCCCCC"/>
              <w:bottom w:val="single" w:sz="6" w:space="0" w:color="CCCCCC"/>
              <w:right w:val="single" w:sz="6" w:space="0" w:color="CCCCCC"/>
            </w:tcBorders>
            <w:shd w:val="clear" w:color="auto" w:fill="C2D69B" w:themeFill="accent3" w:themeFillTint="99"/>
            <w:tcMar>
              <w:top w:w="40" w:type="dxa"/>
              <w:left w:w="40" w:type="dxa"/>
              <w:bottom w:w="40" w:type="dxa"/>
              <w:right w:w="40" w:type="dxa"/>
            </w:tcMar>
            <w:vAlign w:val="bottom"/>
            <w:hideMark/>
          </w:tcPr>
          <w:p w14:paraId="1597E742" w14:textId="77777777" w:rsidR="00276181" w:rsidRPr="00C84ECA" w:rsidRDefault="00276181" w:rsidP="00276181">
            <w:pPr>
              <w:widowControl/>
              <w:autoSpaceDE/>
              <w:autoSpaceDN/>
              <w:jc w:val="center"/>
              <w:rPr>
                <w:sz w:val="24"/>
                <w:szCs w:val="24"/>
                <w:lang w:eastAsia="zh-CN" w:bidi="ar-SA"/>
              </w:rPr>
            </w:pPr>
            <w:r w:rsidRPr="00C84ECA">
              <w:rPr>
                <w:rFonts w:ascii="Calibri" w:hAnsi="Calibri" w:cs="Calibri"/>
                <w:color w:val="000000"/>
                <w:lang w:eastAsia="zh-CN" w:bidi="ar-SA"/>
              </w:rPr>
              <w:t>Meets Best Practice</w:t>
            </w:r>
          </w:p>
        </w:tc>
        <w:tc>
          <w:tcPr>
            <w:tcW w:w="1737" w:type="dxa"/>
            <w:tcBorders>
              <w:top w:val="single" w:sz="6" w:space="0" w:color="CCCCCC"/>
              <w:left w:val="single" w:sz="6" w:space="0" w:color="CCCCCC"/>
              <w:bottom w:val="single" w:sz="6" w:space="0" w:color="CCCCCC"/>
              <w:right w:val="single" w:sz="6" w:space="0" w:color="CCCCCC"/>
            </w:tcBorders>
            <w:shd w:val="clear" w:color="auto" w:fill="C2D69B" w:themeFill="accent3" w:themeFillTint="99"/>
            <w:tcMar>
              <w:top w:w="40" w:type="dxa"/>
              <w:left w:w="40" w:type="dxa"/>
              <w:bottom w:w="40" w:type="dxa"/>
              <w:right w:w="40" w:type="dxa"/>
            </w:tcMar>
            <w:vAlign w:val="bottom"/>
            <w:hideMark/>
          </w:tcPr>
          <w:p w14:paraId="7F8F867F" w14:textId="77777777" w:rsidR="00276181" w:rsidRPr="00C84ECA" w:rsidRDefault="00276181" w:rsidP="00276181">
            <w:pPr>
              <w:widowControl/>
              <w:autoSpaceDE/>
              <w:autoSpaceDN/>
              <w:jc w:val="center"/>
              <w:rPr>
                <w:sz w:val="24"/>
                <w:szCs w:val="24"/>
                <w:lang w:eastAsia="zh-CN" w:bidi="ar-SA"/>
              </w:rPr>
            </w:pPr>
            <w:r w:rsidRPr="00C84ECA">
              <w:rPr>
                <w:rFonts w:ascii="Calibri" w:hAnsi="Calibri" w:cs="Calibri"/>
                <w:color w:val="000000"/>
                <w:lang w:eastAsia="zh-CN" w:bidi="ar-SA"/>
              </w:rPr>
              <w:t>Meets Best Practice</w:t>
            </w:r>
          </w:p>
        </w:tc>
        <w:tc>
          <w:tcPr>
            <w:tcW w:w="1737" w:type="dxa"/>
            <w:tcBorders>
              <w:top w:val="single" w:sz="6" w:space="0" w:color="CCCCCC"/>
              <w:left w:val="single" w:sz="6" w:space="0" w:color="CCCCCC"/>
              <w:bottom w:val="single" w:sz="6" w:space="0" w:color="CCCCCC"/>
              <w:right w:val="single" w:sz="6" w:space="0" w:color="CCCCCC"/>
            </w:tcBorders>
            <w:shd w:val="clear" w:color="auto" w:fill="C2D69B" w:themeFill="accent3" w:themeFillTint="99"/>
            <w:tcMar>
              <w:top w:w="40" w:type="dxa"/>
              <w:left w:w="40" w:type="dxa"/>
              <w:bottom w:w="40" w:type="dxa"/>
              <w:right w:w="40" w:type="dxa"/>
            </w:tcMar>
            <w:vAlign w:val="bottom"/>
            <w:hideMark/>
          </w:tcPr>
          <w:p w14:paraId="4027A6D4" w14:textId="77777777" w:rsidR="00276181" w:rsidRPr="00C84ECA" w:rsidRDefault="00276181" w:rsidP="00276181">
            <w:pPr>
              <w:widowControl/>
              <w:autoSpaceDE/>
              <w:autoSpaceDN/>
              <w:jc w:val="center"/>
              <w:rPr>
                <w:sz w:val="24"/>
                <w:szCs w:val="24"/>
                <w:lang w:eastAsia="zh-CN" w:bidi="ar-SA"/>
              </w:rPr>
            </w:pPr>
            <w:r w:rsidRPr="00C84ECA">
              <w:rPr>
                <w:rFonts w:ascii="Calibri" w:hAnsi="Calibri" w:cs="Calibri"/>
                <w:color w:val="000000"/>
                <w:lang w:eastAsia="zh-CN" w:bidi="ar-SA"/>
              </w:rPr>
              <w:t>Meets Best Practice</w:t>
            </w:r>
          </w:p>
        </w:tc>
        <w:tc>
          <w:tcPr>
            <w:tcW w:w="842" w:type="dxa"/>
            <w:tcBorders>
              <w:top w:val="single" w:sz="6" w:space="0" w:color="CCCCCC"/>
              <w:left w:val="single" w:sz="6" w:space="0" w:color="CCCCCC"/>
              <w:bottom w:val="single" w:sz="6" w:space="0" w:color="CCCCCC"/>
              <w:right w:val="single" w:sz="6" w:space="0" w:color="CCCCCC"/>
            </w:tcBorders>
            <w:shd w:val="clear" w:color="auto" w:fill="C2D69B" w:themeFill="accent3" w:themeFillTint="99"/>
            <w:tcMar>
              <w:top w:w="40" w:type="dxa"/>
              <w:left w:w="40" w:type="dxa"/>
              <w:bottom w:w="40" w:type="dxa"/>
              <w:right w:w="40" w:type="dxa"/>
            </w:tcMar>
            <w:vAlign w:val="bottom"/>
            <w:hideMark/>
          </w:tcPr>
          <w:p w14:paraId="4C37F40C" w14:textId="77777777" w:rsidR="00276181" w:rsidRPr="00C84ECA" w:rsidRDefault="00276181" w:rsidP="00276181">
            <w:pPr>
              <w:widowControl/>
              <w:autoSpaceDE/>
              <w:autoSpaceDN/>
              <w:jc w:val="center"/>
              <w:rPr>
                <w:sz w:val="24"/>
                <w:szCs w:val="24"/>
                <w:lang w:eastAsia="zh-CN" w:bidi="ar-SA"/>
              </w:rPr>
            </w:pPr>
            <w:r w:rsidRPr="00C84ECA">
              <w:rPr>
                <w:rFonts w:ascii="Calibri" w:hAnsi="Calibri" w:cs="Calibri"/>
                <w:color w:val="000000"/>
                <w:lang w:eastAsia="zh-CN" w:bidi="ar-SA"/>
              </w:rPr>
              <w:t>Meets Best Practice</w:t>
            </w:r>
          </w:p>
        </w:tc>
        <w:tc>
          <w:tcPr>
            <w:tcW w:w="941" w:type="dxa"/>
            <w:tcBorders>
              <w:top w:val="single" w:sz="6" w:space="0" w:color="CCCCCC"/>
              <w:left w:val="single" w:sz="6" w:space="0" w:color="CCCCCC"/>
              <w:bottom w:val="single" w:sz="6" w:space="0" w:color="CCCCCC"/>
              <w:right w:val="single" w:sz="6" w:space="0" w:color="CCCCCC"/>
            </w:tcBorders>
            <w:shd w:val="clear" w:color="auto" w:fill="FFC000"/>
            <w:tcMar>
              <w:top w:w="40" w:type="dxa"/>
              <w:left w:w="40" w:type="dxa"/>
              <w:bottom w:w="40" w:type="dxa"/>
              <w:right w:w="40" w:type="dxa"/>
            </w:tcMar>
            <w:vAlign w:val="bottom"/>
            <w:hideMark/>
          </w:tcPr>
          <w:p w14:paraId="199A52D1" w14:textId="79E3B158" w:rsidR="00276181" w:rsidRPr="00C84ECA" w:rsidRDefault="00C9154C" w:rsidP="00276181">
            <w:pPr>
              <w:widowControl/>
              <w:autoSpaceDE/>
              <w:autoSpaceDN/>
              <w:jc w:val="center"/>
              <w:rPr>
                <w:sz w:val="24"/>
                <w:szCs w:val="24"/>
                <w:lang w:eastAsia="zh-CN" w:bidi="ar-SA"/>
              </w:rPr>
            </w:pPr>
            <w:r w:rsidRPr="00C84ECA">
              <w:rPr>
                <w:rFonts w:ascii="Calibri" w:hAnsi="Calibri" w:cs="Calibri"/>
                <w:color w:val="000000"/>
                <w:lang w:eastAsia="zh-CN" w:bidi="ar-SA"/>
              </w:rPr>
              <w:t>Minor Problem</w:t>
            </w:r>
          </w:p>
        </w:tc>
        <w:tc>
          <w:tcPr>
            <w:tcW w:w="999" w:type="dxa"/>
            <w:tcBorders>
              <w:top w:val="single" w:sz="6" w:space="0" w:color="CCCCCC"/>
              <w:left w:val="single" w:sz="6" w:space="0" w:color="CCCCCC"/>
              <w:bottom w:val="single" w:sz="6" w:space="0" w:color="CCCCCC"/>
              <w:right w:val="single" w:sz="6" w:space="0" w:color="CCCCCC"/>
            </w:tcBorders>
            <w:shd w:val="clear" w:color="auto" w:fill="C2D69B" w:themeFill="accent3" w:themeFillTint="99"/>
            <w:tcMar>
              <w:top w:w="40" w:type="dxa"/>
              <w:left w:w="40" w:type="dxa"/>
              <w:bottom w:w="40" w:type="dxa"/>
              <w:right w:w="40" w:type="dxa"/>
            </w:tcMar>
            <w:vAlign w:val="bottom"/>
            <w:hideMark/>
          </w:tcPr>
          <w:p w14:paraId="5067E953" w14:textId="77777777" w:rsidR="00276181" w:rsidRPr="00C84ECA" w:rsidRDefault="00276181" w:rsidP="00276181">
            <w:pPr>
              <w:widowControl/>
              <w:autoSpaceDE/>
              <w:autoSpaceDN/>
              <w:jc w:val="center"/>
              <w:rPr>
                <w:sz w:val="24"/>
                <w:szCs w:val="24"/>
                <w:lang w:eastAsia="zh-CN" w:bidi="ar-SA"/>
              </w:rPr>
            </w:pPr>
            <w:r w:rsidRPr="00C84ECA">
              <w:rPr>
                <w:rFonts w:ascii="Calibri" w:hAnsi="Calibri" w:cs="Calibri"/>
                <w:color w:val="000000"/>
                <w:lang w:eastAsia="zh-CN" w:bidi="ar-SA"/>
              </w:rPr>
              <w:t>Meets Best Practice</w:t>
            </w:r>
          </w:p>
        </w:tc>
      </w:tr>
      <w:tr w:rsidR="00C9154C" w:rsidRPr="00C84ECA" w14:paraId="6E2BC827" w14:textId="77777777" w:rsidTr="00C9154C">
        <w:trPr>
          <w:trHeight w:val="1125"/>
        </w:trPr>
        <w:tc>
          <w:tcPr>
            <w:tcW w:w="109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7798DEA" w14:textId="77777777" w:rsidR="00C9154C" w:rsidRPr="00C84ECA" w:rsidRDefault="00C9154C" w:rsidP="00C9154C">
            <w:pPr>
              <w:widowControl/>
              <w:autoSpaceDE/>
              <w:autoSpaceDN/>
              <w:rPr>
                <w:sz w:val="24"/>
                <w:szCs w:val="24"/>
                <w:lang w:eastAsia="zh-CN" w:bidi="ar-SA"/>
              </w:rPr>
            </w:pPr>
            <w:r w:rsidRPr="00C84ECA">
              <w:rPr>
                <w:rFonts w:ascii="Calibri" w:hAnsi="Calibri" w:cs="Calibri"/>
                <w:b/>
                <w:bCs/>
                <w:color w:val="000000"/>
                <w:lang w:eastAsia="zh-CN" w:bidi="ar-SA"/>
              </w:rPr>
              <w:t>Learnable</w:t>
            </w:r>
          </w:p>
        </w:tc>
        <w:tc>
          <w:tcPr>
            <w:tcW w:w="1254" w:type="dxa"/>
            <w:tcBorders>
              <w:top w:val="single" w:sz="6" w:space="0" w:color="CCCCCC"/>
              <w:left w:val="single" w:sz="6" w:space="0" w:color="CCCCCC"/>
              <w:bottom w:val="single" w:sz="6" w:space="0" w:color="CCCCCC"/>
              <w:right w:val="single" w:sz="6" w:space="0" w:color="CCCCCC"/>
            </w:tcBorders>
            <w:shd w:val="clear" w:color="auto" w:fill="C2D69B" w:themeFill="accent3" w:themeFillTint="99"/>
            <w:tcMar>
              <w:top w:w="40" w:type="dxa"/>
              <w:left w:w="40" w:type="dxa"/>
              <w:bottom w:w="40" w:type="dxa"/>
              <w:right w:w="40" w:type="dxa"/>
            </w:tcMar>
            <w:vAlign w:val="bottom"/>
            <w:hideMark/>
          </w:tcPr>
          <w:p w14:paraId="3D4626C5" w14:textId="77777777" w:rsidR="00C9154C" w:rsidRPr="00C84ECA" w:rsidRDefault="00C9154C" w:rsidP="00C9154C">
            <w:pPr>
              <w:widowControl/>
              <w:autoSpaceDE/>
              <w:autoSpaceDN/>
              <w:jc w:val="center"/>
              <w:rPr>
                <w:sz w:val="24"/>
                <w:szCs w:val="24"/>
                <w:lang w:eastAsia="zh-CN" w:bidi="ar-SA"/>
              </w:rPr>
            </w:pPr>
            <w:r w:rsidRPr="00C84ECA">
              <w:rPr>
                <w:rFonts w:ascii="Calibri" w:hAnsi="Calibri" w:cs="Calibri"/>
                <w:color w:val="000000"/>
                <w:lang w:eastAsia="zh-CN" w:bidi="ar-SA"/>
              </w:rPr>
              <w:t>Meets Best Practice</w:t>
            </w:r>
          </w:p>
        </w:tc>
        <w:tc>
          <w:tcPr>
            <w:tcW w:w="769" w:type="dxa"/>
            <w:tcBorders>
              <w:top w:val="single" w:sz="6" w:space="0" w:color="CCCCCC"/>
              <w:left w:val="single" w:sz="6" w:space="0" w:color="CCCCCC"/>
              <w:bottom w:val="single" w:sz="6" w:space="0" w:color="CCCCCC"/>
              <w:right w:val="single" w:sz="6" w:space="0" w:color="CCCCCC"/>
            </w:tcBorders>
            <w:shd w:val="clear" w:color="auto" w:fill="C2D69B" w:themeFill="accent3" w:themeFillTint="99"/>
            <w:tcMar>
              <w:top w:w="40" w:type="dxa"/>
              <w:left w:w="40" w:type="dxa"/>
              <w:bottom w:w="40" w:type="dxa"/>
              <w:right w:w="40" w:type="dxa"/>
            </w:tcMar>
            <w:vAlign w:val="bottom"/>
            <w:hideMark/>
          </w:tcPr>
          <w:p w14:paraId="474A2876" w14:textId="04ACCE8B" w:rsidR="00C9154C" w:rsidRPr="00C84ECA" w:rsidRDefault="00C9154C" w:rsidP="00C9154C">
            <w:pPr>
              <w:widowControl/>
              <w:autoSpaceDE/>
              <w:autoSpaceDN/>
              <w:jc w:val="center"/>
              <w:rPr>
                <w:sz w:val="24"/>
                <w:szCs w:val="24"/>
                <w:lang w:eastAsia="zh-CN" w:bidi="ar-SA"/>
              </w:rPr>
            </w:pPr>
            <w:r w:rsidRPr="00C84ECA">
              <w:rPr>
                <w:rFonts w:ascii="Calibri" w:hAnsi="Calibri" w:cs="Calibri"/>
                <w:color w:val="000000"/>
                <w:lang w:eastAsia="zh-CN" w:bidi="ar-SA"/>
              </w:rPr>
              <w:t>Meets Best Practice</w:t>
            </w:r>
          </w:p>
        </w:tc>
        <w:tc>
          <w:tcPr>
            <w:tcW w:w="1005" w:type="dxa"/>
            <w:tcBorders>
              <w:top w:val="single" w:sz="6" w:space="0" w:color="CCCCCC"/>
              <w:left w:val="single" w:sz="6" w:space="0" w:color="CCCCCC"/>
              <w:bottom w:val="single" w:sz="6" w:space="0" w:color="CCCCCC"/>
              <w:right w:val="single" w:sz="6" w:space="0" w:color="CCCCCC"/>
            </w:tcBorders>
            <w:shd w:val="clear" w:color="auto" w:fill="C2D69B" w:themeFill="accent3" w:themeFillTint="99"/>
            <w:tcMar>
              <w:top w:w="40" w:type="dxa"/>
              <w:left w:w="40" w:type="dxa"/>
              <w:bottom w:w="40" w:type="dxa"/>
              <w:right w:w="40" w:type="dxa"/>
            </w:tcMar>
            <w:vAlign w:val="bottom"/>
            <w:hideMark/>
          </w:tcPr>
          <w:p w14:paraId="2124B141" w14:textId="77777777" w:rsidR="00C9154C" w:rsidRPr="00C84ECA" w:rsidRDefault="00C9154C" w:rsidP="00C9154C">
            <w:pPr>
              <w:widowControl/>
              <w:autoSpaceDE/>
              <w:autoSpaceDN/>
              <w:jc w:val="center"/>
              <w:rPr>
                <w:sz w:val="24"/>
                <w:szCs w:val="24"/>
                <w:lang w:eastAsia="zh-CN" w:bidi="ar-SA"/>
              </w:rPr>
            </w:pPr>
            <w:r w:rsidRPr="00C84ECA">
              <w:rPr>
                <w:rFonts w:ascii="Calibri" w:hAnsi="Calibri" w:cs="Calibri"/>
                <w:color w:val="000000"/>
                <w:lang w:eastAsia="zh-CN" w:bidi="ar-SA"/>
              </w:rPr>
              <w:t>Meets Best Practice</w:t>
            </w:r>
          </w:p>
        </w:tc>
        <w:tc>
          <w:tcPr>
            <w:tcW w:w="9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7B0C93F" w14:textId="77777777" w:rsidR="00C9154C" w:rsidRPr="00C84ECA" w:rsidRDefault="00C9154C" w:rsidP="00C9154C">
            <w:pPr>
              <w:widowControl/>
              <w:autoSpaceDE/>
              <w:autoSpaceDN/>
              <w:jc w:val="center"/>
              <w:rPr>
                <w:sz w:val="24"/>
                <w:szCs w:val="24"/>
                <w:lang w:eastAsia="zh-CN" w:bidi="ar-SA"/>
              </w:rPr>
            </w:pPr>
            <w:r w:rsidRPr="00C84ECA">
              <w:rPr>
                <w:rFonts w:ascii="Calibri" w:hAnsi="Calibri" w:cs="Calibri"/>
                <w:color w:val="000000"/>
                <w:lang w:eastAsia="zh-CN" w:bidi="ar-SA"/>
              </w:rPr>
              <w:t>N/A</w:t>
            </w:r>
          </w:p>
        </w:tc>
        <w:tc>
          <w:tcPr>
            <w:tcW w:w="1737" w:type="dxa"/>
            <w:tcBorders>
              <w:top w:val="single" w:sz="6" w:space="0" w:color="CCCCCC"/>
              <w:left w:val="single" w:sz="6" w:space="0" w:color="CCCCCC"/>
              <w:bottom w:val="single" w:sz="6" w:space="0" w:color="CCCCCC"/>
              <w:right w:val="single" w:sz="6" w:space="0" w:color="CCCCCC"/>
            </w:tcBorders>
            <w:shd w:val="clear" w:color="auto" w:fill="C2D69B" w:themeFill="accent3" w:themeFillTint="99"/>
            <w:tcMar>
              <w:top w:w="40" w:type="dxa"/>
              <w:left w:w="40" w:type="dxa"/>
              <w:bottom w:w="40" w:type="dxa"/>
              <w:right w:w="40" w:type="dxa"/>
            </w:tcMar>
            <w:vAlign w:val="bottom"/>
            <w:hideMark/>
          </w:tcPr>
          <w:p w14:paraId="74253AC8" w14:textId="77777777" w:rsidR="00C9154C" w:rsidRPr="00C84ECA" w:rsidRDefault="00C9154C" w:rsidP="00C9154C">
            <w:pPr>
              <w:widowControl/>
              <w:autoSpaceDE/>
              <w:autoSpaceDN/>
              <w:jc w:val="center"/>
              <w:rPr>
                <w:sz w:val="24"/>
                <w:szCs w:val="24"/>
                <w:lang w:eastAsia="zh-CN" w:bidi="ar-SA"/>
              </w:rPr>
            </w:pPr>
            <w:r w:rsidRPr="00C84ECA">
              <w:rPr>
                <w:rFonts w:ascii="Calibri" w:hAnsi="Calibri" w:cs="Calibri"/>
                <w:color w:val="000000"/>
                <w:lang w:eastAsia="zh-CN" w:bidi="ar-SA"/>
              </w:rPr>
              <w:t>Meets Best Practice</w:t>
            </w:r>
          </w:p>
        </w:tc>
        <w:tc>
          <w:tcPr>
            <w:tcW w:w="1737" w:type="dxa"/>
            <w:tcBorders>
              <w:top w:val="single" w:sz="6" w:space="0" w:color="CCCCCC"/>
              <w:left w:val="single" w:sz="6" w:space="0" w:color="CCCCCC"/>
              <w:bottom w:val="single" w:sz="6" w:space="0" w:color="CCCCCC"/>
              <w:right w:val="single" w:sz="6" w:space="0" w:color="CCCCCC"/>
            </w:tcBorders>
            <w:shd w:val="clear" w:color="auto" w:fill="FFC000"/>
            <w:tcMar>
              <w:top w:w="40" w:type="dxa"/>
              <w:left w:w="40" w:type="dxa"/>
              <w:bottom w:w="40" w:type="dxa"/>
              <w:right w:w="40" w:type="dxa"/>
            </w:tcMar>
            <w:vAlign w:val="bottom"/>
            <w:hideMark/>
          </w:tcPr>
          <w:p w14:paraId="534CF863" w14:textId="5972E7F8" w:rsidR="00C9154C" w:rsidRPr="00C84ECA" w:rsidRDefault="00C9154C" w:rsidP="00C9154C">
            <w:pPr>
              <w:widowControl/>
              <w:autoSpaceDE/>
              <w:autoSpaceDN/>
              <w:jc w:val="center"/>
              <w:rPr>
                <w:sz w:val="24"/>
                <w:szCs w:val="24"/>
                <w:lang w:eastAsia="zh-CN" w:bidi="ar-SA"/>
              </w:rPr>
            </w:pPr>
            <w:r w:rsidRPr="00C84ECA">
              <w:rPr>
                <w:rFonts w:ascii="Calibri" w:hAnsi="Calibri" w:cs="Calibri"/>
                <w:color w:val="000000"/>
                <w:lang w:eastAsia="zh-CN" w:bidi="ar-SA"/>
              </w:rPr>
              <w:t>Minor Problem</w:t>
            </w:r>
          </w:p>
        </w:tc>
        <w:tc>
          <w:tcPr>
            <w:tcW w:w="842" w:type="dxa"/>
            <w:tcBorders>
              <w:top w:val="single" w:sz="6" w:space="0" w:color="CCCCCC"/>
              <w:left w:val="single" w:sz="6" w:space="0" w:color="CCCCCC"/>
              <w:bottom w:val="single" w:sz="6" w:space="0" w:color="CCCCCC"/>
              <w:right w:val="single" w:sz="6" w:space="0" w:color="CCCCCC"/>
            </w:tcBorders>
            <w:shd w:val="clear" w:color="auto" w:fill="C2D69B" w:themeFill="accent3" w:themeFillTint="99"/>
            <w:tcMar>
              <w:top w:w="40" w:type="dxa"/>
              <w:left w:w="40" w:type="dxa"/>
              <w:bottom w:w="40" w:type="dxa"/>
              <w:right w:w="40" w:type="dxa"/>
            </w:tcMar>
            <w:vAlign w:val="bottom"/>
            <w:hideMark/>
          </w:tcPr>
          <w:p w14:paraId="4AE1DB96" w14:textId="77777777" w:rsidR="00C9154C" w:rsidRPr="00C84ECA" w:rsidRDefault="00C9154C" w:rsidP="00C9154C">
            <w:pPr>
              <w:widowControl/>
              <w:autoSpaceDE/>
              <w:autoSpaceDN/>
              <w:jc w:val="center"/>
              <w:rPr>
                <w:sz w:val="24"/>
                <w:szCs w:val="24"/>
                <w:lang w:eastAsia="zh-CN" w:bidi="ar-SA"/>
              </w:rPr>
            </w:pPr>
            <w:r w:rsidRPr="00C84ECA">
              <w:rPr>
                <w:rFonts w:ascii="Calibri" w:hAnsi="Calibri" w:cs="Calibri"/>
                <w:color w:val="000000"/>
                <w:lang w:eastAsia="zh-CN" w:bidi="ar-SA"/>
              </w:rPr>
              <w:t>Meets Best Practice</w:t>
            </w:r>
          </w:p>
        </w:tc>
        <w:tc>
          <w:tcPr>
            <w:tcW w:w="941" w:type="dxa"/>
            <w:tcBorders>
              <w:top w:val="single" w:sz="6" w:space="0" w:color="CCCCCC"/>
              <w:left w:val="single" w:sz="6" w:space="0" w:color="CCCCCC"/>
              <w:bottom w:val="single" w:sz="6" w:space="0" w:color="CCCCCC"/>
              <w:right w:val="single" w:sz="6" w:space="0" w:color="CCCCCC"/>
            </w:tcBorders>
            <w:shd w:val="clear" w:color="auto" w:fill="C2D69B" w:themeFill="accent3" w:themeFillTint="99"/>
            <w:tcMar>
              <w:top w:w="40" w:type="dxa"/>
              <w:left w:w="40" w:type="dxa"/>
              <w:bottom w:w="40" w:type="dxa"/>
              <w:right w:w="40" w:type="dxa"/>
            </w:tcMar>
            <w:vAlign w:val="bottom"/>
            <w:hideMark/>
          </w:tcPr>
          <w:p w14:paraId="55B1D95D" w14:textId="77777777" w:rsidR="00C9154C" w:rsidRPr="00C84ECA" w:rsidRDefault="00C9154C" w:rsidP="00C9154C">
            <w:pPr>
              <w:widowControl/>
              <w:autoSpaceDE/>
              <w:autoSpaceDN/>
              <w:jc w:val="center"/>
              <w:rPr>
                <w:sz w:val="24"/>
                <w:szCs w:val="24"/>
                <w:lang w:eastAsia="zh-CN" w:bidi="ar-SA"/>
              </w:rPr>
            </w:pPr>
            <w:r w:rsidRPr="00C84ECA">
              <w:rPr>
                <w:rFonts w:ascii="Calibri" w:hAnsi="Calibri" w:cs="Calibri"/>
                <w:color w:val="000000"/>
                <w:lang w:eastAsia="zh-CN" w:bidi="ar-SA"/>
              </w:rPr>
              <w:t>Meets Best Practice</w:t>
            </w:r>
          </w:p>
        </w:tc>
        <w:tc>
          <w:tcPr>
            <w:tcW w:w="999" w:type="dxa"/>
            <w:tcBorders>
              <w:top w:val="single" w:sz="6" w:space="0" w:color="CCCCCC"/>
              <w:left w:val="single" w:sz="6" w:space="0" w:color="CCCCCC"/>
              <w:bottom w:val="single" w:sz="6" w:space="0" w:color="CCCCCC"/>
              <w:right w:val="single" w:sz="6" w:space="0" w:color="CCCCCC"/>
            </w:tcBorders>
            <w:shd w:val="clear" w:color="auto" w:fill="FFC000"/>
            <w:tcMar>
              <w:top w:w="40" w:type="dxa"/>
              <w:left w:w="40" w:type="dxa"/>
              <w:bottom w:w="40" w:type="dxa"/>
              <w:right w:w="40" w:type="dxa"/>
            </w:tcMar>
            <w:vAlign w:val="bottom"/>
            <w:hideMark/>
          </w:tcPr>
          <w:p w14:paraId="22ECB6C1" w14:textId="716D7723" w:rsidR="00C9154C" w:rsidRPr="00C84ECA" w:rsidRDefault="00C9154C" w:rsidP="00C9154C">
            <w:pPr>
              <w:widowControl/>
              <w:autoSpaceDE/>
              <w:autoSpaceDN/>
              <w:jc w:val="center"/>
              <w:rPr>
                <w:color w:val="000000" w:themeColor="text1"/>
                <w:sz w:val="24"/>
                <w:szCs w:val="24"/>
                <w:lang w:eastAsia="zh-CN" w:bidi="ar-SA"/>
              </w:rPr>
            </w:pPr>
            <w:r w:rsidRPr="00C84ECA">
              <w:rPr>
                <w:rFonts w:ascii="Calibri" w:hAnsi="Calibri" w:cs="Calibri"/>
                <w:color w:val="000000" w:themeColor="text1"/>
                <w:lang w:eastAsia="zh-CN" w:bidi="ar-SA"/>
              </w:rPr>
              <w:t>Minor Problem</w:t>
            </w:r>
          </w:p>
        </w:tc>
      </w:tr>
      <w:tr w:rsidR="00C9154C" w:rsidRPr="00C84ECA" w14:paraId="38953285" w14:textId="77777777" w:rsidTr="00C9154C">
        <w:trPr>
          <w:trHeight w:val="1125"/>
        </w:trPr>
        <w:tc>
          <w:tcPr>
            <w:tcW w:w="109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0AA694B" w14:textId="77777777" w:rsidR="00C9154C" w:rsidRPr="00C84ECA" w:rsidRDefault="00C9154C" w:rsidP="00C9154C">
            <w:pPr>
              <w:widowControl/>
              <w:autoSpaceDE/>
              <w:autoSpaceDN/>
              <w:rPr>
                <w:sz w:val="24"/>
                <w:szCs w:val="24"/>
                <w:lang w:eastAsia="zh-CN" w:bidi="ar-SA"/>
              </w:rPr>
            </w:pPr>
            <w:r w:rsidRPr="00C84ECA">
              <w:rPr>
                <w:rFonts w:ascii="Calibri" w:hAnsi="Calibri" w:cs="Calibri"/>
                <w:b/>
                <w:bCs/>
                <w:color w:val="000000"/>
                <w:lang w:eastAsia="zh-CN" w:bidi="ar-SA"/>
              </w:rPr>
              <w:t>Delightful</w:t>
            </w:r>
          </w:p>
        </w:tc>
        <w:tc>
          <w:tcPr>
            <w:tcW w:w="1254" w:type="dxa"/>
            <w:tcBorders>
              <w:top w:val="single" w:sz="6" w:space="0" w:color="CCCCCC"/>
              <w:left w:val="single" w:sz="6" w:space="0" w:color="CCCCCC"/>
              <w:bottom w:val="single" w:sz="6" w:space="0" w:color="CCCCCC"/>
              <w:right w:val="single" w:sz="6" w:space="0" w:color="CCCCCC"/>
            </w:tcBorders>
            <w:shd w:val="clear" w:color="auto" w:fill="C2D69B" w:themeFill="accent3" w:themeFillTint="99"/>
            <w:tcMar>
              <w:top w:w="40" w:type="dxa"/>
              <w:left w:w="40" w:type="dxa"/>
              <w:bottom w:w="40" w:type="dxa"/>
              <w:right w:w="40" w:type="dxa"/>
            </w:tcMar>
            <w:vAlign w:val="bottom"/>
            <w:hideMark/>
          </w:tcPr>
          <w:p w14:paraId="44963617" w14:textId="77777777" w:rsidR="00C9154C" w:rsidRPr="00C84ECA" w:rsidRDefault="00C9154C" w:rsidP="00C9154C">
            <w:pPr>
              <w:widowControl/>
              <w:autoSpaceDE/>
              <w:autoSpaceDN/>
              <w:jc w:val="center"/>
              <w:rPr>
                <w:sz w:val="24"/>
                <w:szCs w:val="24"/>
                <w:lang w:eastAsia="zh-CN" w:bidi="ar-SA"/>
              </w:rPr>
            </w:pPr>
            <w:r w:rsidRPr="00C84ECA">
              <w:rPr>
                <w:rFonts w:ascii="Calibri" w:hAnsi="Calibri" w:cs="Calibri"/>
                <w:color w:val="000000"/>
                <w:lang w:eastAsia="zh-CN" w:bidi="ar-SA"/>
              </w:rPr>
              <w:t>Meets Best Practice</w:t>
            </w:r>
          </w:p>
        </w:tc>
        <w:tc>
          <w:tcPr>
            <w:tcW w:w="769" w:type="dxa"/>
            <w:tcBorders>
              <w:top w:val="single" w:sz="6" w:space="0" w:color="CCCCCC"/>
              <w:left w:val="single" w:sz="6" w:space="0" w:color="CCCCCC"/>
              <w:bottom w:val="single" w:sz="6" w:space="0" w:color="CCCCCC"/>
              <w:right w:val="single" w:sz="6" w:space="0" w:color="CCCCCC"/>
            </w:tcBorders>
            <w:shd w:val="clear" w:color="auto" w:fill="C2D69B" w:themeFill="accent3" w:themeFillTint="99"/>
            <w:tcMar>
              <w:top w:w="40" w:type="dxa"/>
              <w:left w:w="40" w:type="dxa"/>
              <w:bottom w:w="40" w:type="dxa"/>
              <w:right w:w="40" w:type="dxa"/>
            </w:tcMar>
            <w:vAlign w:val="bottom"/>
            <w:hideMark/>
          </w:tcPr>
          <w:p w14:paraId="51A5F402" w14:textId="77777777" w:rsidR="00C9154C" w:rsidRPr="00C84ECA" w:rsidRDefault="00C9154C" w:rsidP="00C9154C">
            <w:pPr>
              <w:widowControl/>
              <w:autoSpaceDE/>
              <w:autoSpaceDN/>
              <w:jc w:val="center"/>
              <w:rPr>
                <w:sz w:val="24"/>
                <w:szCs w:val="24"/>
                <w:lang w:eastAsia="zh-CN" w:bidi="ar-SA"/>
              </w:rPr>
            </w:pPr>
            <w:r w:rsidRPr="00C84ECA">
              <w:rPr>
                <w:rFonts w:ascii="Calibri" w:hAnsi="Calibri" w:cs="Calibri"/>
                <w:color w:val="000000"/>
                <w:lang w:eastAsia="zh-CN" w:bidi="ar-SA"/>
              </w:rPr>
              <w:t>Meets Best Practice</w:t>
            </w:r>
          </w:p>
        </w:tc>
        <w:tc>
          <w:tcPr>
            <w:tcW w:w="1005" w:type="dxa"/>
            <w:tcBorders>
              <w:top w:val="single" w:sz="6" w:space="0" w:color="CCCCCC"/>
              <w:left w:val="single" w:sz="6" w:space="0" w:color="CCCCCC"/>
              <w:bottom w:val="single" w:sz="6" w:space="0" w:color="CCCCCC"/>
              <w:right w:val="single" w:sz="6" w:space="0" w:color="CCCCCC"/>
            </w:tcBorders>
            <w:shd w:val="clear" w:color="auto" w:fill="C2D69B" w:themeFill="accent3" w:themeFillTint="99"/>
            <w:tcMar>
              <w:top w:w="40" w:type="dxa"/>
              <w:left w:w="40" w:type="dxa"/>
              <w:bottom w:w="40" w:type="dxa"/>
              <w:right w:w="40" w:type="dxa"/>
            </w:tcMar>
            <w:vAlign w:val="bottom"/>
            <w:hideMark/>
          </w:tcPr>
          <w:p w14:paraId="1CA4E924" w14:textId="77777777" w:rsidR="00C9154C" w:rsidRPr="00C84ECA" w:rsidRDefault="00C9154C" w:rsidP="00C9154C">
            <w:pPr>
              <w:widowControl/>
              <w:autoSpaceDE/>
              <w:autoSpaceDN/>
              <w:jc w:val="center"/>
              <w:rPr>
                <w:sz w:val="24"/>
                <w:szCs w:val="24"/>
                <w:lang w:eastAsia="zh-CN" w:bidi="ar-SA"/>
              </w:rPr>
            </w:pPr>
            <w:r w:rsidRPr="00C84ECA">
              <w:rPr>
                <w:rFonts w:ascii="Calibri" w:hAnsi="Calibri" w:cs="Calibri"/>
                <w:color w:val="000000"/>
                <w:lang w:eastAsia="zh-CN" w:bidi="ar-SA"/>
              </w:rPr>
              <w:t>Meets Best Practice</w:t>
            </w:r>
          </w:p>
        </w:tc>
        <w:tc>
          <w:tcPr>
            <w:tcW w:w="905" w:type="dxa"/>
            <w:tcBorders>
              <w:top w:val="single" w:sz="6" w:space="0" w:color="CCCCCC"/>
              <w:left w:val="single" w:sz="6" w:space="0" w:color="CCCCCC"/>
              <w:bottom w:val="single" w:sz="6" w:space="0" w:color="CCCCCC"/>
              <w:right w:val="single" w:sz="6" w:space="0" w:color="CCCCCC"/>
            </w:tcBorders>
            <w:shd w:val="clear" w:color="auto" w:fill="C2D69B" w:themeFill="accent3" w:themeFillTint="99"/>
            <w:tcMar>
              <w:top w:w="40" w:type="dxa"/>
              <w:left w:w="40" w:type="dxa"/>
              <w:bottom w:w="40" w:type="dxa"/>
              <w:right w:w="40" w:type="dxa"/>
            </w:tcMar>
            <w:vAlign w:val="bottom"/>
            <w:hideMark/>
          </w:tcPr>
          <w:p w14:paraId="7D90D4DA" w14:textId="77777777" w:rsidR="00C9154C" w:rsidRPr="00C84ECA" w:rsidRDefault="00C9154C" w:rsidP="00C9154C">
            <w:pPr>
              <w:widowControl/>
              <w:autoSpaceDE/>
              <w:autoSpaceDN/>
              <w:jc w:val="center"/>
              <w:rPr>
                <w:sz w:val="24"/>
                <w:szCs w:val="24"/>
                <w:lang w:eastAsia="zh-CN" w:bidi="ar-SA"/>
              </w:rPr>
            </w:pPr>
            <w:r w:rsidRPr="00C84ECA">
              <w:rPr>
                <w:rFonts w:ascii="Calibri" w:hAnsi="Calibri" w:cs="Calibri"/>
                <w:color w:val="000000"/>
                <w:lang w:eastAsia="zh-CN" w:bidi="ar-SA"/>
              </w:rPr>
              <w:t>Meets Best Practice</w:t>
            </w:r>
          </w:p>
        </w:tc>
        <w:tc>
          <w:tcPr>
            <w:tcW w:w="1737" w:type="dxa"/>
            <w:tcBorders>
              <w:top w:val="single" w:sz="6" w:space="0" w:color="CCCCCC"/>
              <w:left w:val="single" w:sz="6" w:space="0" w:color="CCCCCC"/>
              <w:bottom w:val="single" w:sz="6" w:space="0" w:color="CCCCCC"/>
              <w:right w:val="single" w:sz="6" w:space="0" w:color="CCCCCC"/>
            </w:tcBorders>
            <w:shd w:val="clear" w:color="auto" w:fill="FFC000"/>
            <w:tcMar>
              <w:top w:w="40" w:type="dxa"/>
              <w:left w:w="40" w:type="dxa"/>
              <w:bottom w:w="40" w:type="dxa"/>
              <w:right w:w="40" w:type="dxa"/>
            </w:tcMar>
            <w:vAlign w:val="bottom"/>
            <w:hideMark/>
          </w:tcPr>
          <w:p w14:paraId="3842BA0A" w14:textId="77777777" w:rsidR="00C9154C" w:rsidRPr="00C84ECA" w:rsidRDefault="00C9154C" w:rsidP="00C9154C">
            <w:pPr>
              <w:widowControl/>
              <w:autoSpaceDE/>
              <w:autoSpaceDN/>
              <w:jc w:val="center"/>
              <w:rPr>
                <w:sz w:val="24"/>
                <w:szCs w:val="24"/>
                <w:lang w:eastAsia="zh-CN" w:bidi="ar-SA"/>
              </w:rPr>
            </w:pPr>
            <w:r w:rsidRPr="00C84ECA">
              <w:rPr>
                <w:rFonts w:ascii="Calibri" w:hAnsi="Calibri" w:cs="Calibri"/>
                <w:color w:val="000000"/>
                <w:lang w:eastAsia="zh-CN" w:bidi="ar-SA"/>
              </w:rPr>
              <w:t>Minor Problem</w:t>
            </w:r>
          </w:p>
        </w:tc>
        <w:tc>
          <w:tcPr>
            <w:tcW w:w="1737" w:type="dxa"/>
            <w:tcBorders>
              <w:top w:val="single" w:sz="6" w:space="0" w:color="CCCCCC"/>
              <w:left w:val="single" w:sz="6" w:space="0" w:color="CCCCCC"/>
              <w:bottom w:val="single" w:sz="6" w:space="0" w:color="CCCCCC"/>
              <w:right w:val="single" w:sz="6" w:space="0" w:color="CCCCCC"/>
            </w:tcBorders>
            <w:shd w:val="clear" w:color="auto" w:fill="C2D69B" w:themeFill="accent3" w:themeFillTint="99"/>
            <w:tcMar>
              <w:top w:w="40" w:type="dxa"/>
              <w:left w:w="40" w:type="dxa"/>
              <w:bottom w:w="40" w:type="dxa"/>
              <w:right w:w="40" w:type="dxa"/>
            </w:tcMar>
            <w:vAlign w:val="bottom"/>
            <w:hideMark/>
          </w:tcPr>
          <w:p w14:paraId="72E7DB6F" w14:textId="77777777" w:rsidR="00C9154C" w:rsidRPr="00C84ECA" w:rsidRDefault="00C9154C" w:rsidP="00C9154C">
            <w:pPr>
              <w:widowControl/>
              <w:autoSpaceDE/>
              <w:autoSpaceDN/>
              <w:jc w:val="center"/>
              <w:rPr>
                <w:sz w:val="24"/>
                <w:szCs w:val="24"/>
                <w:lang w:eastAsia="zh-CN" w:bidi="ar-SA"/>
              </w:rPr>
            </w:pPr>
            <w:r w:rsidRPr="00C84ECA">
              <w:rPr>
                <w:rFonts w:ascii="Calibri" w:hAnsi="Calibri" w:cs="Calibri"/>
                <w:color w:val="000000"/>
                <w:lang w:eastAsia="zh-CN" w:bidi="ar-SA"/>
              </w:rPr>
              <w:t>Meets Best Practice</w:t>
            </w:r>
          </w:p>
        </w:tc>
        <w:tc>
          <w:tcPr>
            <w:tcW w:w="842" w:type="dxa"/>
            <w:tcBorders>
              <w:top w:val="single" w:sz="6" w:space="0" w:color="CCCCCC"/>
              <w:left w:val="single" w:sz="6" w:space="0" w:color="CCCCCC"/>
              <w:bottom w:val="single" w:sz="6" w:space="0" w:color="CCCCCC"/>
              <w:right w:val="single" w:sz="6" w:space="0" w:color="CCCCCC"/>
            </w:tcBorders>
            <w:shd w:val="clear" w:color="auto" w:fill="C2D69B" w:themeFill="accent3" w:themeFillTint="99"/>
            <w:tcMar>
              <w:top w:w="40" w:type="dxa"/>
              <w:left w:w="40" w:type="dxa"/>
              <w:bottom w:w="40" w:type="dxa"/>
              <w:right w:w="40" w:type="dxa"/>
            </w:tcMar>
            <w:vAlign w:val="bottom"/>
            <w:hideMark/>
          </w:tcPr>
          <w:p w14:paraId="43DA2E4E" w14:textId="77777777" w:rsidR="00C9154C" w:rsidRPr="00C84ECA" w:rsidRDefault="00C9154C" w:rsidP="00C9154C">
            <w:pPr>
              <w:widowControl/>
              <w:autoSpaceDE/>
              <w:autoSpaceDN/>
              <w:jc w:val="center"/>
              <w:rPr>
                <w:sz w:val="24"/>
                <w:szCs w:val="24"/>
                <w:lang w:eastAsia="zh-CN" w:bidi="ar-SA"/>
              </w:rPr>
            </w:pPr>
            <w:r w:rsidRPr="00C84ECA">
              <w:rPr>
                <w:rFonts w:ascii="Calibri" w:hAnsi="Calibri" w:cs="Calibri"/>
                <w:color w:val="000000"/>
                <w:lang w:eastAsia="zh-CN" w:bidi="ar-SA"/>
              </w:rPr>
              <w:t>Meets Best Practice</w:t>
            </w:r>
          </w:p>
        </w:tc>
        <w:tc>
          <w:tcPr>
            <w:tcW w:w="941" w:type="dxa"/>
            <w:tcBorders>
              <w:top w:val="single" w:sz="6" w:space="0" w:color="CCCCCC"/>
              <w:left w:val="single" w:sz="6" w:space="0" w:color="CCCCCC"/>
              <w:bottom w:val="single" w:sz="6" w:space="0" w:color="CCCCCC"/>
              <w:right w:val="single" w:sz="6" w:space="0" w:color="CCCCCC"/>
            </w:tcBorders>
            <w:shd w:val="clear" w:color="auto" w:fill="C2D69B" w:themeFill="accent3" w:themeFillTint="99"/>
            <w:tcMar>
              <w:top w:w="40" w:type="dxa"/>
              <w:left w:w="40" w:type="dxa"/>
              <w:bottom w:w="40" w:type="dxa"/>
              <w:right w:w="40" w:type="dxa"/>
            </w:tcMar>
            <w:vAlign w:val="bottom"/>
            <w:hideMark/>
          </w:tcPr>
          <w:p w14:paraId="242F3F47" w14:textId="77777777" w:rsidR="00C9154C" w:rsidRPr="00C84ECA" w:rsidRDefault="00C9154C" w:rsidP="00C9154C">
            <w:pPr>
              <w:widowControl/>
              <w:autoSpaceDE/>
              <w:autoSpaceDN/>
              <w:jc w:val="center"/>
              <w:rPr>
                <w:sz w:val="24"/>
                <w:szCs w:val="24"/>
                <w:lang w:eastAsia="zh-CN" w:bidi="ar-SA"/>
              </w:rPr>
            </w:pPr>
            <w:r w:rsidRPr="00C84ECA">
              <w:rPr>
                <w:rFonts w:ascii="Calibri" w:hAnsi="Calibri" w:cs="Calibri"/>
                <w:color w:val="000000"/>
                <w:lang w:eastAsia="zh-CN" w:bidi="ar-SA"/>
              </w:rPr>
              <w:t>Meets Best Practice</w:t>
            </w:r>
          </w:p>
        </w:tc>
        <w:tc>
          <w:tcPr>
            <w:tcW w:w="9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39B5192" w14:textId="77777777" w:rsidR="00C9154C" w:rsidRPr="00C84ECA" w:rsidRDefault="00C9154C" w:rsidP="00C9154C">
            <w:pPr>
              <w:widowControl/>
              <w:autoSpaceDE/>
              <w:autoSpaceDN/>
              <w:jc w:val="center"/>
              <w:rPr>
                <w:sz w:val="24"/>
                <w:szCs w:val="24"/>
                <w:lang w:eastAsia="zh-CN" w:bidi="ar-SA"/>
              </w:rPr>
            </w:pPr>
            <w:r w:rsidRPr="00C84ECA">
              <w:rPr>
                <w:rFonts w:ascii="Calibri" w:hAnsi="Calibri" w:cs="Calibri"/>
                <w:color w:val="000000"/>
                <w:lang w:eastAsia="zh-CN" w:bidi="ar-SA"/>
              </w:rPr>
              <w:t>N/A</w:t>
            </w:r>
          </w:p>
        </w:tc>
      </w:tr>
    </w:tbl>
    <w:p w14:paraId="1B2EBDC3" w14:textId="77777777" w:rsidR="00894877" w:rsidRDefault="00894877">
      <w:pPr>
        <w:pStyle w:val="BodyText"/>
        <w:rPr>
          <w:sz w:val="20"/>
        </w:rPr>
      </w:pPr>
    </w:p>
    <w:p w14:paraId="6B329A7C" w14:textId="77777777" w:rsidR="00894877" w:rsidRDefault="00894877">
      <w:pPr>
        <w:pStyle w:val="BodyText"/>
        <w:rPr>
          <w:sz w:val="20"/>
        </w:rPr>
      </w:pPr>
    </w:p>
    <w:p w14:paraId="0F5D6D2D" w14:textId="77777777" w:rsidR="00894877" w:rsidRDefault="00894877">
      <w:pPr>
        <w:pStyle w:val="BodyText"/>
        <w:spacing w:before="3"/>
        <w:rPr>
          <w:sz w:val="20"/>
        </w:rPr>
      </w:pPr>
    </w:p>
    <w:p w14:paraId="0E322101" w14:textId="1D555476" w:rsidR="00894877" w:rsidRDefault="00210EB2">
      <w:pPr>
        <w:pStyle w:val="Heading1"/>
      </w:pPr>
      <w:r>
        <w:rPr>
          <w:noProof/>
        </w:rPr>
        <w:lastRenderedPageBreak/>
        <w:drawing>
          <wp:inline distT="0" distB="0" distL="0" distR="0" wp14:anchorId="705CBAF5" wp14:editId="383A5C7D">
            <wp:extent cx="5037667" cy="6134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40024" cy="6136970"/>
                    </a:xfrm>
                    <a:prstGeom prst="rect">
                      <a:avLst/>
                    </a:prstGeom>
                  </pic:spPr>
                </pic:pic>
              </a:graphicData>
            </a:graphic>
          </wp:inline>
        </w:drawing>
      </w:r>
      <w:r w:rsidR="008068AC">
        <w:t xml:space="preserve">Initial </w:t>
      </w:r>
      <w:r w:rsidR="00C81682">
        <w:t>Sitemap</w:t>
      </w:r>
    </w:p>
    <w:p w14:paraId="3428EC0B" w14:textId="77777777" w:rsidR="00894877" w:rsidRDefault="00894877">
      <w:pPr>
        <w:sectPr w:rsidR="00894877">
          <w:pgSz w:w="12240" w:h="15840"/>
          <w:pgMar w:top="1440" w:right="280" w:bottom="0" w:left="740" w:header="720" w:footer="720" w:gutter="0"/>
          <w:cols w:space="720"/>
        </w:sectPr>
      </w:pPr>
    </w:p>
    <w:p w14:paraId="20F4432E" w14:textId="77777777" w:rsidR="00894877" w:rsidRDefault="00C81682">
      <w:pPr>
        <w:spacing w:before="60"/>
        <w:ind w:left="1523" w:right="1980"/>
        <w:jc w:val="center"/>
        <w:rPr>
          <w:rFonts w:ascii="Arial"/>
          <w:sz w:val="40"/>
        </w:rPr>
      </w:pPr>
      <w:r>
        <w:rPr>
          <w:rFonts w:ascii="Arial"/>
          <w:sz w:val="40"/>
        </w:rPr>
        <w:lastRenderedPageBreak/>
        <w:t>Card Sort</w:t>
      </w:r>
    </w:p>
    <w:p w14:paraId="55C205BD" w14:textId="77777777" w:rsidR="00894877" w:rsidRDefault="00894877">
      <w:pPr>
        <w:pStyle w:val="BodyText"/>
        <w:spacing w:before="3"/>
        <w:rPr>
          <w:rFonts w:ascii="Arial"/>
          <w:sz w:val="37"/>
        </w:rPr>
      </w:pPr>
    </w:p>
    <w:p w14:paraId="22C1F045" w14:textId="77777777" w:rsidR="00210EB2" w:rsidRDefault="00210EB2">
      <w:pPr>
        <w:pStyle w:val="BodyText"/>
        <w:spacing w:before="6"/>
        <w:rPr>
          <w:rFonts w:ascii="Arial" w:hAnsi="Arial" w:cs="Arial"/>
          <w:color w:val="202124"/>
          <w:shd w:val="clear" w:color="auto" w:fill="FFFFFF"/>
        </w:rPr>
      </w:pPr>
      <w:r>
        <w:rPr>
          <w:rFonts w:ascii="Arial" w:hAnsi="Arial" w:cs="Arial"/>
          <w:color w:val="202124"/>
          <w:shd w:val="clear" w:color="auto" w:fill="FFFFFF"/>
        </w:rPr>
        <w:t>Definition:</w:t>
      </w:r>
    </w:p>
    <w:p w14:paraId="4B1EB492" w14:textId="60E771BE" w:rsidR="00894877" w:rsidRDefault="00210EB2">
      <w:pPr>
        <w:pStyle w:val="BodyText"/>
        <w:spacing w:before="6"/>
        <w:rPr>
          <w:rFonts w:ascii="Arial" w:hAnsi="Arial" w:cs="Arial"/>
          <w:color w:val="202124"/>
          <w:shd w:val="clear" w:color="auto" w:fill="FFFFFF"/>
        </w:rPr>
      </w:pPr>
      <w:r>
        <w:rPr>
          <w:rFonts w:ascii="Arial" w:hAnsi="Arial" w:cs="Arial"/>
          <w:color w:val="202124"/>
          <w:shd w:val="clear" w:color="auto" w:fill="FFFFFF"/>
        </w:rPr>
        <w:t>Card sorting is </w:t>
      </w:r>
      <w:r>
        <w:rPr>
          <w:rFonts w:ascii="Arial" w:hAnsi="Arial" w:cs="Arial"/>
          <w:color w:val="EA4335"/>
          <w:shd w:val="clear" w:color="auto" w:fill="FFFFFF"/>
        </w:rPr>
        <w:t>a method used to help design or evaluate the information architecture of a site</w:t>
      </w:r>
      <w:r>
        <w:rPr>
          <w:rFonts w:ascii="Arial" w:hAnsi="Arial" w:cs="Arial"/>
          <w:color w:val="202124"/>
          <w:shd w:val="clear" w:color="auto" w:fill="FFFFFF"/>
        </w:rPr>
        <w:t>. In a card sorting session, participants organize topics into categories that make sense to them and they may also help you label these groups.</w:t>
      </w:r>
    </w:p>
    <w:p w14:paraId="48D3D19D" w14:textId="77777777" w:rsidR="00F57788" w:rsidRPr="00F57788" w:rsidRDefault="00F57788" w:rsidP="00F57788">
      <w:pPr>
        <w:pStyle w:val="Heading1"/>
        <w:shd w:val="clear" w:color="auto" w:fill="FFFFFF"/>
        <w:spacing w:before="468" w:line="540" w:lineRule="atLeast"/>
        <w:ind w:left="0"/>
        <w:jc w:val="left"/>
        <w:rPr>
          <w:rFonts w:ascii="Times New Roman" w:hAnsi="Times New Roman" w:cs="Times New Roman"/>
          <w:color w:val="292929"/>
          <w:sz w:val="28"/>
          <w:szCs w:val="28"/>
          <w:lang w:bidi="ar-SA"/>
        </w:rPr>
      </w:pPr>
      <w:r w:rsidRPr="00F57788">
        <w:rPr>
          <w:rStyle w:val="Strong"/>
          <w:rFonts w:ascii="Times New Roman" w:hAnsi="Times New Roman" w:cs="Times New Roman"/>
          <w:b w:val="0"/>
          <w:bCs w:val="0"/>
          <w:color w:val="292929"/>
          <w:sz w:val="28"/>
          <w:szCs w:val="28"/>
        </w:rPr>
        <w:t>How to conduct a card sorting session?</w:t>
      </w:r>
    </w:p>
    <w:p w14:paraId="011D457D" w14:textId="77777777" w:rsidR="00F57788" w:rsidRPr="00F57788" w:rsidRDefault="00F57788" w:rsidP="00F57788">
      <w:pPr>
        <w:pStyle w:val="Heading2"/>
        <w:shd w:val="clear" w:color="auto" w:fill="FFFFFF"/>
        <w:spacing w:before="413" w:line="420" w:lineRule="atLeast"/>
        <w:rPr>
          <w:rFonts w:ascii="Times New Roman" w:hAnsi="Times New Roman" w:cs="Times New Roman"/>
          <w:b/>
          <w:bCs/>
          <w:color w:val="292929"/>
          <w:sz w:val="28"/>
          <w:szCs w:val="28"/>
        </w:rPr>
      </w:pPr>
      <w:r w:rsidRPr="00F57788">
        <w:rPr>
          <w:rStyle w:val="Strong"/>
          <w:rFonts w:ascii="Times New Roman" w:hAnsi="Times New Roman" w:cs="Times New Roman"/>
          <w:b w:val="0"/>
          <w:bCs w:val="0"/>
          <w:color w:val="292929"/>
          <w:sz w:val="28"/>
          <w:szCs w:val="28"/>
        </w:rPr>
        <w:t>Step 1: Make cards</w:t>
      </w:r>
    </w:p>
    <w:p w14:paraId="5AFF6A88" w14:textId="77777777" w:rsidR="00F57788" w:rsidRPr="00F57788" w:rsidRDefault="00F57788" w:rsidP="00F57788">
      <w:pPr>
        <w:pStyle w:val="iu"/>
        <w:numPr>
          <w:ilvl w:val="0"/>
          <w:numId w:val="4"/>
        </w:numPr>
        <w:shd w:val="clear" w:color="auto" w:fill="FFFFFF"/>
        <w:spacing w:before="206" w:beforeAutospacing="0" w:after="0" w:afterAutospacing="0" w:line="480" w:lineRule="atLeast"/>
        <w:ind w:left="1170"/>
        <w:rPr>
          <w:color w:val="292929"/>
          <w:spacing w:val="-1"/>
          <w:sz w:val="28"/>
          <w:szCs w:val="28"/>
        </w:rPr>
      </w:pPr>
      <w:r w:rsidRPr="00F57788">
        <w:rPr>
          <w:color w:val="292929"/>
          <w:spacing w:val="-1"/>
          <w:sz w:val="28"/>
          <w:szCs w:val="28"/>
        </w:rPr>
        <w:t>For a new site, list the content topics of types of information that you are likely to have.</w:t>
      </w:r>
    </w:p>
    <w:p w14:paraId="13A6BE00" w14:textId="77777777" w:rsidR="00F57788" w:rsidRPr="00F57788" w:rsidRDefault="00F57788" w:rsidP="00F57788">
      <w:pPr>
        <w:pStyle w:val="iu"/>
        <w:numPr>
          <w:ilvl w:val="0"/>
          <w:numId w:val="4"/>
        </w:numPr>
        <w:shd w:val="clear" w:color="auto" w:fill="FFFFFF"/>
        <w:spacing w:before="252" w:beforeAutospacing="0" w:after="0" w:afterAutospacing="0" w:line="480" w:lineRule="atLeast"/>
        <w:ind w:left="1170"/>
        <w:rPr>
          <w:color w:val="292929"/>
          <w:spacing w:val="-1"/>
          <w:sz w:val="28"/>
          <w:szCs w:val="28"/>
        </w:rPr>
      </w:pPr>
      <w:r w:rsidRPr="00F57788">
        <w:rPr>
          <w:color w:val="292929"/>
          <w:spacing w:val="-1"/>
          <w:sz w:val="28"/>
          <w:szCs w:val="28"/>
        </w:rPr>
        <w:t>For an existing site, list the most important types of content.</w:t>
      </w:r>
    </w:p>
    <w:p w14:paraId="7ED3B5BA" w14:textId="77777777" w:rsidR="00F57788" w:rsidRPr="00F57788" w:rsidRDefault="00F57788" w:rsidP="00F57788">
      <w:pPr>
        <w:pStyle w:val="Heading2"/>
        <w:shd w:val="clear" w:color="auto" w:fill="FFFFFF"/>
        <w:spacing w:before="413" w:line="420" w:lineRule="atLeast"/>
        <w:rPr>
          <w:rFonts w:ascii="Times New Roman" w:hAnsi="Times New Roman" w:cs="Times New Roman"/>
          <w:color w:val="292929"/>
          <w:sz w:val="28"/>
          <w:szCs w:val="28"/>
        </w:rPr>
      </w:pPr>
      <w:r w:rsidRPr="00F57788">
        <w:rPr>
          <w:rFonts w:ascii="Times New Roman" w:hAnsi="Times New Roman" w:cs="Times New Roman"/>
          <w:b/>
          <w:bCs/>
          <w:color w:val="292929"/>
          <w:sz w:val="28"/>
          <w:szCs w:val="28"/>
        </w:rPr>
        <w:t>Step 2: Ask your users to group the cards</w:t>
      </w:r>
    </w:p>
    <w:p w14:paraId="1AEF9576" w14:textId="77777777" w:rsidR="00F57788" w:rsidRPr="00F57788" w:rsidRDefault="00F57788" w:rsidP="00F57788">
      <w:pPr>
        <w:pStyle w:val="iu"/>
        <w:numPr>
          <w:ilvl w:val="0"/>
          <w:numId w:val="5"/>
        </w:numPr>
        <w:shd w:val="clear" w:color="auto" w:fill="FFFFFF"/>
        <w:spacing w:before="206" w:beforeAutospacing="0" w:after="0" w:afterAutospacing="0" w:line="480" w:lineRule="atLeast"/>
        <w:ind w:left="1170"/>
        <w:rPr>
          <w:color w:val="292929"/>
          <w:spacing w:val="-1"/>
          <w:sz w:val="28"/>
          <w:szCs w:val="28"/>
        </w:rPr>
      </w:pPr>
      <w:r w:rsidRPr="00F57788">
        <w:rPr>
          <w:color w:val="292929"/>
          <w:spacing w:val="-1"/>
          <w:sz w:val="28"/>
          <w:szCs w:val="28"/>
        </w:rPr>
        <w:t>Allow users to add new cards or put some cards aside.</w:t>
      </w:r>
    </w:p>
    <w:p w14:paraId="74459120" w14:textId="77777777" w:rsidR="00F57788" w:rsidRPr="00F57788" w:rsidRDefault="00F57788" w:rsidP="00F57788">
      <w:pPr>
        <w:pStyle w:val="iu"/>
        <w:numPr>
          <w:ilvl w:val="0"/>
          <w:numId w:val="5"/>
        </w:numPr>
        <w:shd w:val="clear" w:color="auto" w:fill="FFFFFF"/>
        <w:spacing w:before="252" w:beforeAutospacing="0" w:after="0" w:afterAutospacing="0" w:line="480" w:lineRule="atLeast"/>
        <w:ind w:left="1170"/>
        <w:rPr>
          <w:color w:val="292929"/>
          <w:spacing w:val="-1"/>
          <w:sz w:val="28"/>
          <w:szCs w:val="28"/>
        </w:rPr>
      </w:pPr>
      <w:r w:rsidRPr="00F57788">
        <w:rPr>
          <w:color w:val="292929"/>
          <w:spacing w:val="-1"/>
          <w:sz w:val="28"/>
          <w:szCs w:val="28"/>
        </w:rPr>
        <w:t>If there are too many groups, ask users to combine some of them.</w:t>
      </w:r>
    </w:p>
    <w:p w14:paraId="2BDD80D9" w14:textId="77777777" w:rsidR="00F57788" w:rsidRPr="00F57788" w:rsidRDefault="00F57788" w:rsidP="00F57788">
      <w:pPr>
        <w:pStyle w:val="iu"/>
        <w:numPr>
          <w:ilvl w:val="0"/>
          <w:numId w:val="5"/>
        </w:numPr>
        <w:shd w:val="clear" w:color="auto" w:fill="FFFFFF"/>
        <w:spacing w:before="252" w:beforeAutospacing="0" w:after="0" w:afterAutospacing="0" w:line="480" w:lineRule="atLeast"/>
        <w:ind w:left="1170"/>
        <w:rPr>
          <w:color w:val="292929"/>
          <w:spacing w:val="-1"/>
          <w:sz w:val="28"/>
          <w:szCs w:val="28"/>
        </w:rPr>
      </w:pPr>
      <w:r w:rsidRPr="00F57788">
        <w:rPr>
          <w:color w:val="292929"/>
          <w:spacing w:val="-1"/>
          <w:sz w:val="28"/>
          <w:szCs w:val="28"/>
        </w:rPr>
        <w:t>Ask users to give a name for each category</w:t>
      </w:r>
    </w:p>
    <w:p w14:paraId="6BA4C0FF" w14:textId="77777777" w:rsidR="00F57788" w:rsidRPr="00F57788" w:rsidRDefault="00F57788" w:rsidP="00F57788">
      <w:pPr>
        <w:pStyle w:val="Heading2"/>
        <w:shd w:val="clear" w:color="auto" w:fill="FFFFFF"/>
        <w:spacing w:before="413" w:line="420" w:lineRule="atLeast"/>
        <w:rPr>
          <w:rFonts w:ascii="Times New Roman" w:hAnsi="Times New Roman" w:cs="Times New Roman"/>
          <w:color w:val="292929"/>
          <w:sz w:val="28"/>
          <w:szCs w:val="28"/>
        </w:rPr>
      </w:pPr>
      <w:r w:rsidRPr="00F57788">
        <w:rPr>
          <w:rFonts w:ascii="Times New Roman" w:hAnsi="Times New Roman" w:cs="Times New Roman"/>
          <w:b/>
          <w:bCs/>
          <w:color w:val="292929"/>
          <w:sz w:val="28"/>
          <w:szCs w:val="28"/>
        </w:rPr>
        <w:t>Step 3: Thank your participants and give them a hug/candy/gift :p</w:t>
      </w:r>
    </w:p>
    <w:p w14:paraId="2A8CF15F" w14:textId="77777777" w:rsidR="00F57788" w:rsidRPr="00F57788" w:rsidRDefault="00F57788" w:rsidP="00F57788">
      <w:pPr>
        <w:pStyle w:val="Heading2"/>
        <w:shd w:val="clear" w:color="auto" w:fill="FFFFFF"/>
        <w:spacing w:before="413" w:line="420" w:lineRule="atLeast"/>
        <w:rPr>
          <w:rFonts w:ascii="Times New Roman" w:hAnsi="Times New Roman" w:cs="Times New Roman"/>
          <w:b/>
          <w:bCs/>
          <w:color w:val="292929"/>
          <w:sz w:val="28"/>
          <w:szCs w:val="28"/>
        </w:rPr>
      </w:pPr>
      <w:r w:rsidRPr="00F57788">
        <w:rPr>
          <w:rFonts w:ascii="Times New Roman" w:hAnsi="Times New Roman" w:cs="Times New Roman"/>
          <w:b/>
          <w:bCs/>
          <w:color w:val="292929"/>
          <w:sz w:val="28"/>
          <w:szCs w:val="28"/>
        </w:rPr>
        <w:t>Step 4: Analyze your results</w:t>
      </w:r>
    </w:p>
    <w:p w14:paraId="7C14915D" w14:textId="77777777" w:rsidR="00F57788" w:rsidRPr="00F57788" w:rsidRDefault="00F57788" w:rsidP="00F57788">
      <w:pPr>
        <w:pStyle w:val="iu"/>
        <w:numPr>
          <w:ilvl w:val="0"/>
          <w:numId w:val="6"/>
        </w:numPr>
        <w:shd w:val="clear" w:color="auto" w:fill="FFFFFF"/>
        <w:spacing w:before="206" w:beforeAutospacing="0" w:after="0" w:afterAutospacing="0" w:line="480" w:lineRule="atLeast"/>
        <w:ind w:left="1170"/>
        <w:rPr>
          <w:color w:val="292929"/>
          <w:spacing w:val="-1"/>
          <w:sz w:val="28"/>
          <w:szCs w:val="28"/>
        </w:rPr>
      </w:pPr>
      <w:r w:rsidRPr="00F57788">
        <w:rPr>
          <w:color w:val="292929"/>
          <w:spacing w:val="-1"/>
          <w:sz w:val="28"/>
          <w:szCs w:val="28"/>
        </w:rPr>
        <w:t>Analyze qualitative information based on user comments.</w:t>
      </w:r>
    </w:p>
    <w:p w14:paraId="3C19A468" w14:textId="77777777" w:rsidR="00F57788" w:rsidRPr="00F57788" w:rsidRDefault="00F57788" w:rsidP="00F57788">
      <w:pPr>
        <w:pStyle w:val="iu"/>
        <w:numPr>
          <w:ilvl w:val="0"/>
          <w:numId w:val="6"/>
        </w:numPr>
        <w:shd w:val="clear" w:color="auto" w:fill="FFFFFF"/>
        <w:spacing w:before="252" w:beforeAutospacing="0" w:after="0" w:afterAutospacing="0" w:line="480" w:lineRule="atLeast"/>
        <w:ind w:left="1170"/>
        <w:rPr>
          <w:color w:val="292929"/>
          <w:spacing w:val="-1"/>
          <w:sz w:val="28"/>
          <w:szCs w:val="28"/>
        </w:rPr>
      </w:pPr>
      <w:r w:rsidRPr="00F57788">
        <w:rPr>
          <w:color w:val="292929"/>
          <w:spacing w:val="-1"/>
          <w:sz w:val="28"/>
          <w:szCs w:val="28"/>
        </w:rPr>
        <w:t>Analyze quantitative information based on: Which cards appeared together most often? How often cards appeared in specific categories?</w:t>
      </w:r>
    </w:p>
    <w:p w14:paraId="2A036928" w14:textId="77777777" w:rsidR="00F57788" w:rsidRDefault="00F57788">
      <w:pPr>
        <w:pStyle w:val="BodyText"/>
        <w:spacing w:before="6"/>
        <w:rPr>
          <w:sz w:val="20"/>
        </w:rPr>
      </w:pPr>
    </w:p>
    <w:p w14:paraId="4AD4CA6D" w14:textId="52ADE521" w:rsidR="00894877" w:rsidRDefault="00731F3A">
      <w:pPr>
        <w:pStyle w:val="BodyText"/>
        <w:spacing w:before="9"/>
        <w:rPr>
          <w:sz w:val="27"/>
        </w:rPr>
      </w:pPr>
      <w:r>
        <w:rPr>
          <w:noProof/>
        </w:rPr>
        <w:lastRenderedPageBreak/>
        <w:drawing>
          <wp:inline distT="0" distB="0" distL="0" distR="0" wp14:anchorId="743C04B1" wp14:editId="67E676A6">
            <wp:extent cx="7124700" cy="4074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124700" cy="4074160"/>
                    </a:xfrm>
                    <a:prstGeom prst="rect">
                      <a:avLst/>
                    </a:prstGeom>
                  </pic:spPr>
                </pic:pic>
              </a:graphicData>
            </a:graphic>
          </wp:inline>
        </w:drawing>
      </w:r>
    </w:p>
    <w:p w14:paraId="60669302" w14:textId="132316D1" w:rsidR="00894877" w:rsidRDefault="00C81682">
      <w:pPr>
        <w:pStyle w:val="Heading1"/>
      </w:pPr>
      <w:r>
        <w:t>Open Card Sort</w:t>
      </w:r>
    </w:p>
    <w:p w14:paraId="4CFE9F37" w14:textId="08A36CDF" w:rsidR="00E16D6C" w:rsidRPr="00E16D6C" w:rsidRDefault="00E16D6C" w:rsidP="00E16D6C">
      <w:pPr>
        <w:widowControl/>
        <w:numPr>
          <w:ilvl w:val="0"/>
          <w:numId w:val="2"/>
        </w:numPr>
        <w:shd w:val="clear" w:color="auto" w:fill="FFFFFF"/>
        <w:autoSpaceDE/>
        <w:autoSpaceDN/>
        <w:spacing w:line="360" w:lineRule="atLeast"/>
        <w:ind w:left="1080"/>
        <w:textAlignment w:val="baseline"/>
        <w:rPr>
          <w:rFonts w:ascii="inherit" w:hAnsi="inherit"/>
          <w:color w:val="333333"/>
          <w:sz w:val="24"/>
          <w:szCs w:val="24"/>
          <w:lang w:eastAsia="zh-CN" w:bidi="ar-SA"/>
        </w:rPr>
      </w:pPr>
      <w:r w:rsidRPr="00E16D6C">
        <w:rPr>
          <w:rFonts w:ascii="inherit" w:hAnsi="inherit"/>
          <w:b/>
          <w:bCs/>
          <w:color w:val="333333"/>
          <w:sz w:val="24"/>
          <w:szCs w:val="24"/>
          <w:bdr w:val="none" w:sz="0" w:space="0" w:color="auto" w:frame="1"/>
          <w:lang w:eastAsia="zh-CN" w:bidi="ar-SA"/>
        </w:rPr>
        <w:t>Open Card Sort</w:t>
      </w:r>
      <w:r w:rsidRPr="00E16D6C">
        <w:rPr>
          <w:rFonts w:ascii="inherit" w:hAnsi="inherit"/>
          <w:color w:val="333333"/>
          <w:sz w:val="24"/>
          <w:szCs w:val="24"/>
          <w:lang w:eastAsia="zh-CN" w:bidi="ar-SA"/>
        </w:rPr>
        <w:t>: Participants are asked to organize topics from content within your website into groups that make sense to them and then name each group they created in a way that they feel accurately describes the content. Use an open card sort to learn how users group content and the terms or labels they give each category.</w:t>
      </w:r>
    </w:p>
    <w:p w14:paraId="5A22A4A4" w14:textId="77777777" w:rsidR="00894877" w:rsidRDefault="00894877">
      <w:pPr>
        <w:pStyle w:val="BodyText"/>
        <w:rPr>
          <w:rFonts w:ascii="Arial"/>
          <w:sz w:val="20"/>
        </w:rPr>
      </w:pPr>
    </w:p>
    <w:p w14:paraId="7E131D83" w14:textId="77777777" w:rsidR="00894877" w:rsidRDefault="00894877">
      <w:pPr>
        <w:pStyle w:val="BodyText"/>
        <w:spacing w:before="2"/>
        <w:rPr>
          <w:rFonts w:ascii="Arial"/>
          <w:sz w:val="21"/>
        </w:rPr>
      </w:pPr>
    </w:p>
    <w:tbl>
      <w:tblPr>
        <w:tblW w:w="0" w:type="auto"/>
        <w:tblInd w:w="7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340"/>
        <w:gridCol w:w="2340"/>
        <w:gridCol w:w="2340"/>
        <w:gridCol w:w="2340"/>
      </w:tblGrid>
      <w:tr w:rsidR="00894877" w14:paraId="09C6C5F6" w14:textId="77777777">
        <w:trPr>
          <w:trHeight w:val="449"/>
        </w:trPr>
        <w:tc>
          <w:tcPr>
            <w:tcW w:w="9360" w:type="dxa"/>
            <w:gridSpan w:val="4"/>
            <w:shd w:val="clear" w:color="auto" w:fill="FFBF00"/>
          </w:tcPr>
          <w:p w14:paraId="3E60270C" w14:textId="77777777" w:rsidR="00894877" w:rsidRDefault="00C81682">
            <w:pPr>
              <w:pStyle w:val="TableParagraph"/>
              <w:spacing w:before="101"/>
              <w:ind w:left="3948" w:right="3948"/>
              <w:jc w:val="center"/>
              <w:rPr>
                <w:rFonts w:ascii="Arial"/>
                <w:b/>
              </w:rPr>
            </w:pPr>
            <w:r>
              <w:rPr>
                <w:rFonts w:ascii="Arial"/>
                <w:b/>
              </w:rPr>
              <w:t>Participant 1:</w:t>
            </w:r>
          </w:p>
        </w:tc>
      </w:tr>
      <w:tr w:rsidR="00894877" w14:paraId="23CBE141" w14:textId="77777777">
        <w:trPr>
          <w:trHeight w:val="410"/>
        </w:trPr>
        <w:tc>
          <w:tcPr>
            <w:tcW w:w="2340" w:type="dxa"/>
          </w:tcPr>
          <w:p w14:paraId="29A5369A" w14:textId="5BE92DA3" w:rsidR="00894877" w:rsidRPr="00165B0C" w:rsidRDefault="00F57788">
            <w:pPr>
              <w:pStyle w:val="TableParagraph"/>
              <w:spacing w:before="99"/>
              <w:ind w:left="306" w:right="306"/>
              <w:jc w:val="center"/>
            </w:pPr>
            <w:r w:rsidRPr="00165B0C">
              <w:t>Search Options</w:t>
            </w:r>
          </w:p>
        </w:tc>
        <w:tc>
          <w:tcPr>
            <w:tcW w:w="2340" w:type="dxa"/>
          </w:tcPr>
          <w:p w14:paraId="422C6951" w14:textId="65742BD2" w:rsidR="00894877" w:rsidRPr="00165B0C" w:rsidRDefault="00F57788">
            <w:pPr>
              <w:pStyle w:val="TableParagraph"/>
              <w:spacing w:before="99"/>
              <w:ind w:left="306" w:right="306"/>
              <w:jc w:val="center"/>
            </w:pPr>
            <w:r w:rsidRPr="00165B0C">
              <w:t>Review Options</w:t>
            </w:r>
          </w:p>
        </w:tc>
        <w:tc>
          <w:tcPr>
            <w:tcW w:w="2340" w:type="dxa"/>
          </w:tcPr>
          <w:p w14:paraId="3CD12B2F" w14:textId="77777777" w:rsidR="00894877" w:rsidRPr="00165B0C" w:rsidRDefault="00C81682">
            <w:pPr>
              <w:pStyle w:val="TableParagraph"/>
              <w:spacing w:before="99"/>
              <w:ind w:left="0" w:right="358"/>
              <w:jc w:val="right"/>
            </w:pPr>
            <w:r w:rsidRPr="00165B0C">
              <w:t>Customer Service</w:t>
            </w:r>
          </w:p>
        </w:tc>
        <w:tc>
          <w:tcPr>
            <w:tcW w:w="2340" w:type="dxa"/>
          </w:tcPr>
          <w:p w14:paraId="3F726CFC" w14:textId="0FA33CD6" w:rsidR="00894877" w:rsidRPr="00165B0C" w:rsidRDefault="00F57788">
            <w:pPr>
              <w:pStyle w:val="TableParagraph"/>
              <w:spacing w:before="99"/>
              <w:ind w:left="306" w:right="306"/>
              <w:jc w:val="center"/>
            </w:pPr>
            <w:r w:rsidRPr="00165B0C">
              <w:t>App management</w:t>
            </w:r>
          </w:p>
        </w:tc>
      </w:tr>
      <w:tr w:rsidR="00894877" w14:paraId="4AF45AD5" w14:textId="77777777">
        <w:trPr>
          <w:trHeight w:val="430"/>
        </w:trPr>
        <w:tc>
          <w:tcPr>
            <w:tcW w:w="2340" w:type="dxa"/>
          </w:tcPr>
          <w:p w14:paraId="5F8D4F0E" w14:textId="66D9EFDA" w:rsidR="00894877" w:rsidRPr="00165B0C" w:rsidRDefault="00F57788">
            <w:pPr>
              <w:pStyle w:val="TableParagraph"/>
              <w:spacing w:before="114"/>
              <w:ind w:left="306" w:right="306"/>
              <w:jc w:val="center"/>
            </w:pPr>
            <w:r w:rsidRPr="00165B0C">
              <w:t>Quick booking section</w:t>
            </w:r>
          </w:p>
        </w:tc>
        <w:tc>
          <w:tcPr>
            <w:tcW w:w="2340" w:type="dxa"/>
          </w:tcPr>
          <w:p w14:paraId="4B1EC120" w14:textId="3F204D4E" w:rsidR="00894877" w:rsidRPr="00165B0C" w:rsidRDefault="00F57788">
            <w:pPr>
              <w:pStyle w:val="TableParagraph"/>
              <w:spacing w:before="114"/>
              <w:ind w:left="306" w:right="306"/>
              <w:jc w:val="center"/>
            </w:pPr>
            <w:r w:rsidRPr="00165B0C">
              <w:t>Reviews of cities</w:t>
            </w:r>
          </w:p>
        </w:tc>
        <w:tc>
          <w:tcPr>
            <w:tcW w:w="2340" w:type="dxa"/>
          </w:tcPr>
          <w:p w14:paraId="75E3B7D2" w14:textId="13FD1190" w:rsidR="00894877" w:rsidRPr="00165B0C" w:rsidRDefault="00F57788">
            <w:pPr>
              <w:pStyle w:val="TableParagraph"/>
              <w:spacing w:before="114"/>
              <w:ind w:left="0" w:right="297"/>
              <w:jc w:val="right"/>
            </w:pPr>
            <w:r w:rsidRPr="00165B0C">
              <w:t>Refer a friend to get cash back</w:t>
            </w:r>
          </w:p>
        </w:tc>
        <w:tc>
          <w:tcPr>
            <w:tcW w:w="2340" w:type="dxa"/>
          </w:tcPr>
          <w:p w14:paraId="3C0FF344" w14:textId="0BD7A7B8" w:rsidR="00894877" w:rsidRPr="00165B0C" w:rsidRDefault="00F57788">
            <w:pPr>
              <w:pStyle w:val="TableParagraph"/>
              <w:spacing w:before="114"/>
              <w:ind w:left="306" w:right="306"/>
              <w:jc w:val="center"/>
            </w:pPr>
            <w:r w:rsidRPr="00165B0C">
              <w:t>Sign/Register</w:t>
            </w:r>
          </w:p>
        </w:tc>
      </w:tr>
      <w:tr w:rsidR="00894877" w14:paraId="766FEF29" w14:textId="77777777">
        <w:trPr>
          <w:trHeight w:val="429"/>
        </w:trPr>
        <w:tc>
          <w:tcPr>
            <w:tcW w:w="2340" w:type="dxa"/>
          </w:tcPr>
          <w:p w14:paraId="1B4D8322" w14:textId="4A664AB8" w:rsidR="00894877" w:rsidRPr="00165B0C" w:rsidRDefault="00F57788">
            <w:pPr>
              <w:pStyle w:val="TableParagraph"/>
              <w:spacing w:before="109"/>
              <w:ind w:left="306" w:right="306"/>
              <w:jc w:val="center"/>
            </w:pPr>
            <w:r w:rsidRPr="00165B0C">
              <w:t>Find deals</w:t>
            </w:r>
          </w:p>
        </w:tc>
        <w:tc>
          <w:tcPr>
            <w:tcW w:w="2340" w:type="dxa"/>
          </w:tcPr>
          <w:p w14:paraId="07AC7C75" w14:textId="382DA81A" w:rsidR="00894877" w:rsidRPr="00165B0C" w:rsidRDefault="00165B0C">
            <w:pPr>
              <w:pStyle w:val="TableParagraph"/>
              <w:spacing w:before="109"/>
              <w:ind w:left="306" w:right="306"/>
              <w:jc w:val="center"/>
            </w:pPr>
            <w:r w:rsidRPr="00165B0C">
              <w:t xml:space="preserve">Latest </w:t>
            </w:r>
            <w:r>
              <w:t>r</w:t>
            </w:r>
            <w:r w:rsidRPr="00165B0C">
              <w:t>eviews(worldwide)</w:t>
            </w:r>
          </w:p>
        </w:tc>
        <w:tc>
          <w:tcPr>
            <w:tcW w:w="2340" w:type="dxa"/>
          </w:tcPr>
          <w:p w14:paraId="7F2F4474" w14:textId="7A56BE8F" w:rsidR="00894877" w:rsidRPr="00165B0C" w:rsidRDefault="00F57788">
            <w:pPr>
              <w:pStyle w:val="TableParagraph"/>
              <w:spacing w:before="109"/>
              <w:ind w:left="492"/>
            </w:pPr>
            <w:r w:rsidRPr="00165B0C">
              <w:t>Travel guides</w:t>
            </w:r>
          </w:p>
        </w:tc>
        <w:tc>
          <w:tcPr>
            <w:tcW w:w="2340" w:type="dxa"/>
          </w:tcPr>
          <w:p w14:paraId="53621FEF" w14:textId="3CA74E74" w:rsidR="00894877" w:rsidRPr="00165B0C" w:rsidRDefault="00F57788">
            <w:pPr>
              <w:pStyle w:val="TableParagraph"/>
              <w:spacing w:before="109"/>
              <w:ind w:left="306" w:right="306"/>
              <w:jc w:val="center"/>
            </w:pPr>
            <w:r w:rsidRPr="00165B0C">
              <w:t>Upgrade app</w:t>
            </w:r>
          </w:p>
        </w:tc>
      </w:tr>
      <w:tr w:rsidR="00894877" w14:paraId="17A5ADED" w14:textId="77777777">
        <w:trPr>
          <w:trHeight w:val="430"/>
        </w:trPr>
        <w:tc>
          <w:tcPr>
            <w:tcW w:w="2340" w:type="dxa"/>
          </w:tcPr>
          <w:p w14:paraId="3F36E1D8" w14:textId="23480523" w:rsidR="00894877" w:rsidRPr="00165B0C" w:rsidRDefault="00165B0C">
            <w:pPr>
              <w:pStyle w:val="TableParagraph"/>
              <w:spacing w:before="104"/>
              <w:ind w:left="306" w:right="306"/>
              <w:jc w:val="center"/>
            </w:pPr>
            <w:r w:rsidRPr="00165B0C">
              <w:t>Recommended cities in Canada</w:t>
            </w:r>
          </w:p>
        </w:tc>
        <w:tc>
          <w:tcPr>
            <w:tcW w:w="2340" w:type="dxa"/>
          </w:tcPr>
          <w:p w14:paraId="3782EF50" w14:textId="36B4D4C4" w:rsidR="00894877" w:rsidRPr="00165B0C" w:rsidRDefault="00165B0C">
            <w:pPr>
              <w:pStyle w:val="TableParagraph"/>
              <w:ind w:left="0"/>
            </w:pPr>
            <w:r w:rsidRPr="00165B0C">
              <w:t>All reviews</w:t>
            </w:r>
          </w:p>
        </w:tc>
        <w:tc>
          <w:tcPr>
            <w:tcW w:w="2340" w:type="dxa"/>
          </w:tcPr>
          <w:p w14:paraId="3523B3B8" w14:textId="25246D8F" w:rsidR="00894877" w:rsidRPr="00165B0C" w:rsidRDefault="00165B0C">
            <w:pPr>
              <w:pStyle w:val="TableParagraph"/>
              <w:spacing w:before="104"/>
              <w:ind w:left="0" w:right="286"/>
              <w:jc w:val="right"/>
            </w:pPr>
            <w:r w:rsidRPr="00165B0C">
              <w:t>List your property</w:t>
            </w:r>
          </w:p>
        </w:tc>
        <w:tc>
          <w:tcPr>
            <w:tcW w:w="2340" w:type="dxa"/>
          </w:tcPr>
          <w:p w14:paraId="35B263A6" w14:textId="060B043E" w:rsidR="00894877" w:rsidRPr="00165B0C" w:rsidRDefault="00165B0C">
            <w:pPr>
              <w:pStyle w:val="TableParagraph"/>
              <w:spacing w:before="104"/>
              <w:ind w:left="306" w:right="306"/>
              <w:jc w:val="center"/>
            </w:pPr>
            <w:r w:rsidRPr="00165B0C">
              <w:t>Download the app</w:t>
            </w:r>
          </w:p>
        </w:tc>
      </w:tr>
      <w:tr w:rsidR="00894877" w14:paraId="12D0E349" w14:textId="77777777">
        <w:trPr>
          <w:trHeight w:val="409"/>
        </w:trPr>
        <w:tc>
          <w:tcPr>
            <w:tcW w:w="2340" w:type="dxa"/>
          </w:tcPr>
          <w:p w14:paraId="4A0E0FAD" w14:textId="145B1ED0" w:rsidR="00894877" w:rsidRPr="00165B0C" w:rsidRDefault="00165B0C">
            <w:pPr>
              <w:pStyle w:val="TableParagraph"/>
              <w:spacing w:before="99"/>
              <w:ind w:left="306" w:right="306"/>
              <w:jc w:val="center"/>
            </w:pPr>
            <w:r w:rsidRPr="00165B0C">
              <w:t>Recommended Regions/Cites/Places of interest</w:t>
            </w:r>
          </w:p>
        </w:tc>
        <w:tc>
          <w:tcPr>
            <w:tcW w:w="2340" w:type="dxa"/>
          </w:tcPr>
          <w:p w14:paraId="187C2AA1" w14:textId="77777777" w:rsidR="00894877" w:rsidRPr="00165B0C" w:rsidRDefault="00894877">
            <w:pPr>
              <w:pStyle w:val="TableParagraph"/>
              <w:ind w:left="0"/>
            </w:pPr>
          </w:p>
        </w:tc>
        <w:tc>
          <w:tcPr>
            <w:tcW w:w="2340" w:type="dxa"/>
          </w:tcPr>
          <w:p w14:paraId="6E7C209A" w14:textId="681CBF19" w:rsidR="00894877" w:rsidRPr="00165B0C" w:rsidRDefault="00165B0C">
            <w:pPr>
              <w:pStyle w:val="TableParagraph"/>
              <w:spacing w:before="99"/>
              <w:ind w:left="560"/>
            </w:pPr>
            <w:r w:rsidRPr="00165B0C">
              <w:t>Subscribe to discount</w:t>
            </w:r>
          </w:p>
        </w:tc>
        <w:tc>
          <w:tcPr>
            <w:tcW w:w="2340" w:type="dxa"/>
          </w:tcPr>
          <w:p w14:paraId="2AFBA40A" w14:textId="77777777" w:rsidR="00894877" w:rsidRPr="00165B0C" w:rsidRDefault="00894877">
            <w:pPr>
              <w:pStyle w:val="TableParagraph"/>
              <w:ind w:left="0"/>
            </w:pPr>
          </w:p>
        </w:tc>
      </w:tr>
      <w:tr w:rsidR="00894877" w14:paraId="505D88A3" w14:textId="77777777">
        <w:trPr>
          <w:trHeight w:val="430"/>
        </w:trPr>
        <w:tc>
          <w:tcPr>
            <w:tcW w:w="2340" w:type="dxa"/>
          </w:tcPr>
          <w:p w14:paraId="72AC1E37" w14:textId="382CC4D8" w:rsidR="00894877" w:rsidRPr="00165B0C" w:rsidRDefault="00165B0C">
            <w:pPr>
              <w:pStyle w:val="TableParagraph"/>
              <w:ind w:left="0"/>
            </w:pPr>
            <w:r w:rsidRPr="00165B0C">
              <w:t>Recommended countries</w:t>
            </w:r>
          </w:p>
        </w:tc>
        <w:tc>
          <w:tcPr>
            <w:tcW w:w="2340" w:type="dxa"/>
          </w:tcPr>
          <w:p w14:paraId="501014BF" w14:textId="77777777" w:rsidR="00894877" w:rsidRPr="00165B0C" w:rsidRDefault="00894877">
            <w:pPr>
              <w:pStyle w:val="TableParagraph"/>
              <w:ind w:left="0"/>
            </w:pPr>
          </w:p>
        </w:tc>
        <w:tc>
          <w:tcPr>
            <w:tcW w:w="2340" w:type="dxa"/>
          </w:tcPr>
          <w:p w14:paraId="13F8CB77" w14:textId="31DC170C" w:rsidR="00894877" w:rsidRPr="00165B0C" w:rsidRDefault="00894877">
            <w:pPr>
              <w:pStyle w:val="TableParagraph"/>
              <w:spacing w:before="114"/>
              <w:ind w:left="660"/>
            </w:pPr>
          </w:p>
        </w:tc>
        <w:tc>
          <w:tcPr>
            <w:tcW w:w="2340" w:type="dxa"/>
          </w:tcPr>
          <w:p w14:paraId="4AA2532B" w14:textId="77777777" w:rsidR="00894877" w:rsidRPr="00165B0C" w:rsidRDefault="00894877">
            <w:pPr>
              <w:pStyle w:val="TableParagraph"/>
              <w:ind w:left="0"/>
            </w:pPr>
          </w:p>
        </w:tc>
      </w:tr>
    </w:tbl>
    <w:p w14:paraId="413F437D" w14:textId="77777777" w:rsidR="00894877" w:rsidRDefault="00894877">
      <w:pPr>
        <w:rPr>
          <w:sz w:val="26"/>
        </w:rPr>
        <w:sectPr w:rsidR="00894877">
          <w:pgSz w:w="12240" w:h="15840"/>
          <w:pgMar w:top="1380" w:right="280" w:bottom="280" w:left="740" w:header="720" w:footer="720" w:gutter="0"/>
          <w:cols w:space="720"/>
        </w:sectPr>
      </w:pPr>
    </w:p>
    <w:p w14:paraId="513FF167" w14:textId="77777777" w:rsidR="00894877" w:rsidRDefault="00894877">
      <w:pPr>
        <w:pStyle w:val="BodyText"/>
        <w:spacing w:before="9"/>
        <w:rPr>
          <w:sz w:val="34"/>
        </w:rPr>
      </w:pPr>
    </w:p>
    <w:p w14:paraId="1D1CDB34" w14:textId="77777777" w:rsidR="00894877" w:rsidRDefault="00C81682">
      <w:pPr>
        <w:pStyle w:val="Heading1"/>
        <w:spacing w:before="0"/>
      </w:pPr>
      <w:r>
        <w:t>Closed Card Sort</w:t>
      </w:r>
    </w:p>
    <w:p w14:paraId="5EB74177" w14:textId="77777777" w:rsidR="00E16D6C" w:rsidRPr="00E16D6C" w:rsidRDefault="00E16D6C" w:rsidP="00E16D6C">
      <w:pPr>
        <w:widowControl/>
        <w:numPr>
          <w:ilvl w:val="0"/>
          <w:numId w:val="3"/>
        </w:numPr>
        <w:shd w:val="clear" w:color="auto" w:fill="FFFFFF"/>
        <w:autoSpaceDE/>
        <w:autoSpaceDN/>
        <w:spacing w:line="360" w:lineRule="atLeast"/>
        <w:ind w:left="1080"/>
        <w:textAlignment w:val="baseline"/>
        <w:rPr>
          <w:rFonts w:ascii="inherit" w:hAnsi="inherit"/>
          <w:color w:val="333333"/>
          <w:sz w:val="24"/>
          <w:szCs w:val="24"/>
          <w:lang w:eastAsia="zh-CN" w:bidi="ar-SA"/>
        </w:rPr>
      </w:pPr>
      <w:r w:rsidRPr="00E16D6C">
        <w:rPr>
          <w:rFonts w:ascii="inherit" w:hAnsi="inherit"/>
          <w:b/>
          <w:bCs/>
          <w:color w:val="333333"/>
          <w:sz w:val="24"/>
          <w:szCs w:val="24"/>
          <w:bdr w:val="none" w:sz="0" w:space="0" w:color="auto" w:frame="1"/>
          <w:lang w:eastAsia="zh-CN" w:bidi="ar-SA"/>
        </w:rPr>
        <w:t>Closed Card Sort</w:t>
      </w:r>
      <w:r w:rsidRPr="00E16D6C">
        <w:rPr>
          <w:rFonts w:ascii="inherit" w:hAnsi="inherit"/>
          <w:color w:val="333333"/>
          <w:sz w:val="24"/>
          <w:szCs w:val="24"/>
          <w:lang w:eastAsia="zh-CN" w:bidi="ar-SA"/>
        </w:rPr>
        <w:t>: Participants are asked to sort topics from content within your website into pre-defined categories. A closed card sort works best when you are working with a pre-defined set of categories, and you want to learn how users sort content items into each category.</w:t>
      </w:r>
    </w:p>
    <w:p w14:paraId="77122B1C" w14:textId="77777777" w:rsidR="00894877" w:rsidRDefault="00894877">
      <w:pPr>
        <w:pStyle w:val="BodyText"/>
        <w:rPr>
          <w:rFonts w:ascii="Arial"/>
          <w:sz w:val="20"/>
        </w:rPr>
      </w:pPr>
    </w:p>
    <w:p w14:paraId="0F0CCD7B" w14:textId="77777777" w:rsidR="00894877" w:rsidRDefault="00894877">
      <w:pPr>
        <w:pStyle w:val="BodyText"/>
        <w:spacing w:before="5" w:after="1"/>
        <w:rPr>
          <w:rFonts w:ascii="Arial"/>
          <w:sz w:val="21"/>
        </w:rPr>
      </w:pPr>
    </w:p>
    <w:tbl>
      <w:tblPr>
        <w:tblW w:w="0" w:type="auto"/>
        <w:tblInd w:w="7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3120"/>
        <w:gridCol w:w="3120"/>
        <w:gridCol w:w="3120"/>
      </w:tblGrid>
      <w:tr w:rsidR="00894877" w14:paraId="4DCE2ECE" w14:textId="77777777">
        <w:trPr>
          <w:trHeight w:val="450"/>
        </w:trPr>
        <w:tc>
          <w:tcPr>
            <w:tcW w:w="9360" w:type="dxa"/>
            <w:gridSpan w:val="3"/>
            <w:shd w:val="clear" w:color="auto" w:fill="FFBF00"/>
          </w:tcPr>
          <w:p w14:paraId="7933A858" w14:textId="77777777" w:rsidR="00894877" w:rsidRDefault="00C81682">
            <w:pPr>
              <w:pStyle w:val="TableParagraph"/>
              <w:spacing w:before="98"/>
              <w:ind w:left="3948" w:right="3948"/>
              <w:jc w:val="center"/>
              <w:rPr>
                <w:rFonts w:ascii="Arial"/>
                <w:b/>
              </w:rPr>
            </w:pPr>
            <w:r>
              <w:rPr>
                <w:rFonts w:ascii="Arial"/>
                <w:b/>
              </w:rPr>
              <w:t>Participant 2:</w:t>
            </w:r>
          </w:p>
        </w:tc>
      </w:tr>
      <w:tr w:rsidR="00894877" w14:paraId="23DF15A5" w14:textId="77777777">
        <w:trPr>
          <w:trHeight w:val="430"/>
        </w:trPr>
        <w:tc>
          <w:tcPr>
            <w:tcW w:w="3120" w:type="dxa"/>
            <w:shd w:val="clear" w:color="auto" w:fill="FFE499"/>
          </w:tcPr>
          <w:p w14:paraId="79E671F8" w14:textId="77777777" w:rsidR="00894877" w:rsidRDefault="00C81682">
            <w:pPr>
              <w:pStyle w:val="TableParagraph"/>
              <w:spacing w:before="96"/>
              <w:ind w:left="657" w:right="657"/>
              <w:jc w:val="center"/>
              <w:rPr>
                <w:rFonts w:ascii="Arial"/>
                <w:sz w:val="20"/>
              </w:rPr>
            </w:pPr>
            <w:r>
              <w:rPr>
                <w:rFonts w:ascii="Arial"/>
                <w:sz w:val="20"/>
              </w:rPr>
              <w:t>High Priority</w:t>
            </w:r>
          </w:p>
        </w:tc>
        <w:tc>
          <w:tcPr>
            <w:tcW w:w="3120" w:type="dxa"/>
            <w:shd w:val="clear" w:color="auto" w:fill="FFE499"/>
          </w:tcPr>
          <w:p w14:paraId="18AF2ED5" w14:textId="77777777" w:rsidR="00894877" w:rsidRDefault="00C81682">
            <w:pPr>
              <w:pStyle w:val="TableParagraph"/>
              <w:spacing w:before="96"/>
              <w:ind w:left="657" w:right="657"/>
              <w:jc w:val="center"/>
              <w:rPr>
                <w:rFonts w:ascii="Arial"/>
                <w:sz w:val="20"/>
              </w:rPr>
            </w:pPr>
            <w:r>
              <w:rPr>
                <w:rFonts w:ascii="Arial"/>
                <w:sz w:val="20"/>
              </w:rPr>
              <w:t>Medium</w:t>
            </w:r>
            <w:r>
              <w:rPr>
                <w:rFonts w:ascii="Arial"/>
                <w:spacing w:val="53"/>
                <w:sz w:val="20"/>
              </w:rPr>
              <w:t xml:space="preserve"> </w:t>
            </w:r>
            <w:r>
              <w:rPr>
                <w:rFonts w:ascii="Arial"/>
                <w:sz w:val="20"/>
              </w:rPr>
              <w:t>Priority</w:t>
            </w:r>
          </w:p>
        </w:tc>
        <w:tc>
          <w:tcPr>
            <w:tcW w:w="3120" w:type="dxa"/>
            <w:shd w:val="clear" w:color="auto" w:fill="FFE499"/>
          </w:tcPr>
          <w:p w14:paraId="13A45F0C" w14:textId="77777777" w:rsidR="00894877" w:rsidRDefault="00C81682">
            <w:pPr>
              <w:pStyle w:val="TableParagraph"/>
              <w:spacing w:before="96"/>
              <w:ind w:left="657" w:right="657"/>
              <w:jc w:val="center"/>
              <w:rPr>
                <w:rFonts w:ascii="Arial"/>
                <w:sz w:val="20"/>
              </w:rPr>
            </w:pPr>
            <w:r>
              <w:rPr>
                <w:rFonts w:ascii="Arial"/>
                <w:sz w:val="20"/>
              </w:rPr>
              <w:t>Low Priority</w:t>
            </w:r>
          </w:p>
        </w:tc>
      </w:tr>
      <w:tr w:rsidR="00894877" w14:paraId="78FCE306" w14:textId="77777777">
        <w:trPr>
          <w:trHeight w:val="430"/>
        </w:trPr>
        <w:tc>
          <w:tcPr>
            <w:tcW w:w="3120" w:type="dxa"/>
          </w:tcPr>
          <w:p w14:paraId="404E1CF4" w14:textId="14C55B41" w:rsidR="00894877" w:rsidRDefault="00165B0C">
            <w:pPr>
              <w:pStyle w:val="TableParagraph"/>
              <w:spacing w:before="101"/>
              <w:ind w:left="657" w:right="657"/>
              <w:jc w:val="center"/>
              <w:rPr>
                <w:rFonts w:ascii="Arial"/>
                <w:sz w:val="20"/>
              </w:rPr>
            </w:pPr>
            <w:r>
              <w:rPr>
                <w:rFonts w:ascii="Arial"/>
                <w:sz w:val="20"/>
              </w:rPr>
              <w:t>Quick booking section</w:t>
            </w:r>
          </w:p>
        </w:tc>
        <w:tc>
          <w:tcPr>
            <w:tcW w:w="3120" w:type="dxa"/>
          </w:tcPr>
          <w:p w14:paraId="0FB99775" w14:textId="5764B2D8" w:rsidR="00894877" w:rsidRDefault="009E1DDA">
            <w:pPr>
              <w:pStyle w:val="TableParagraph"/>
              <w:spacing w:before="101"/>
              <w:ind w:left="657" w:right="657"/>
              <w:jc w:val="center"/>
              <w:rPr>
                <w:rFonts w:ascii="Arial"/>
                <w:sz w:val="20"/>
              </w:rPr>
            </w:pPr>
            <w:r w:rsidRPr="00165B0C">
              <w:t>Recommended cities in Canada</w:t>
            </w:r>
          </w:p>
        </w:tc>
        <w:tc>
          <w:tcPr>
            <w:tcW w:w="3120" w:type="dxa"/>
          </w:tcPr>
          <w:p w14:paraId="5DF41CAC" w14:textId="3B9CDF95" w:rsidR="00894877" w:rsidRDefault="009E1DDA">
            <w:pPr>
              <w:pStyle w:val="TableParagraph"/>
              <w:spacing w:before="101"/>
              <w:ind w:left="657" w:right="657"/>
              <w:jc w:val="center"/>
              <w:rPr>
                <w:rFonts w:ascii="Arial"/>
                <w:sz w:val="20"/>
              </w:rPr>
            </w:pPr>
            <w:r w:rsidRPr="00165B0C">
              <w:t>Upgrade app</w:t>
            </w:r>
          </w:p>
        </w:tc>
      </w:tr>
      <w:tr w:rsidR="00894877" w14:paraId="5F71D627" w14:textId="77777777">
        <w:trPr>
          <w:trHeight w:val="409"/>
        </w:trPr>
        <w:tc>
          <w:tcPr>
            <w:tcW w:w="3120" w:type="dxa"/>
          </w:tcPr>
          <w:p w14:paraId="189E56A4" w14:textId="4CC6E9CA" w:rsidR="00894877" w:rsidRDefault="00165B0C">
            <w:pPr>
              <w:pStyle w:val="TableParagraph"/>
              <w:spacing w:before="96"/>
              <w:ind w:left="656" w:right="657"/>
              <w:jc w:val="center"/>
              <w:rPr>
                <w:rFonts w:ascii="Arial"/>
                <w:sz w:val="20"/>
              </w:rPr>
            </w:pPr>
            <w:r>
              <w:rPr>
                <w:rFonts w:ascii="Arial"/>
                <w:sz w:val="20"/>
              </w:rPr>
              <w:t>Find deals</w:t>
            </w:r>
          </w:p>
        </w:tc>
        <w:tc>
          <w:tcPr>
            <w:tcW w:w="3120" w:type="dxa"/>
          </w:tcPr>
          <w:p w14:paraId="0D6E95FE" w14:textId="077517FF" w:rsidR="00894877" w:rsidRDefault="009E1DDA">
            <w:pPr>
              <w:pStyle w:val="TableParagraph"/>
              <w:spacing w:before="96"/>
              <w:ind w:left="657" w:right="657"/>
              <w:jc w:val="center"/>
              <w:rPr>
                <w:rFonts w:ascii="Arial"/>
                <w:sz w:val="20"/>
              </w:rPr>
            </w:pPr>
            <w:r w:rsidRPr="00165B0C">
              <w:t>Recommended Regions/Cites/Places of interest</w:t>
            </w:r>
          </w:p>
        </w:tc>
        <w:tc>
          <w:tcPr>
            <w:tcW w:w="3120" w:type="dxa"/>
          </w:tcPr>
          <w:p w14:paraId="667CDE87" w14:textId="33111C22" w:rsidR="00894877" w:rsidRDefault="009E1DDA">
            <w:pPr>
              <w:pStyle w:val="TableParagraph"/>
              <w:spacing w:before="96"/>
              <w:ind w:left="657" w:right="657"/>
              <w:jc w:val="center"/>
              <w:rPr>
                <w:rFonts w:ascii="Arial"/>
                <w:sz w:val="20"/>
              </w:rPr>
            </w:pPr>
            <w:r w:rsidRPr="00165B0C">
              <w:t>Download the app</w:t>
            </w:r>
          </w:p>
        </w:tc>
      </w:tr>
      <w:tr w:rsidR="00894877" w14:paraId="38510985" w14:textId="77777777">
        <w:trPr>
          <w:trHeight w:val="430"/>
        </w:trPr>
        <w:tc>
          <w:tcPr>
            <w:tcW w:w="3120" w:type="dxa"/>
          </w:tcPr>
          <w:p w14:paraId="2D3192B3" w14:textId="7DB35093" w:rsidR="00894877" w:rsidRDefault="00165B0C">
            <w:pPr>
              <w:pStyle w:val="TableParagraph"/>
              <w:spacing w:before="111"/>
              <w:ind w:left="657" w:right="657"/>
              <w:jc w:val="center"/>
              <w:rPr>
                <w:rFonts w:ascii="Arial"/>
                <w:sz w:val="20"/>
              </w:rPr>
            </w:pPr>
            <w:r>
              <w:rPr>
                <w:rFonts w:ascii="Arial"/>
                <w:sz w:val="20"/>
              </w:rPr>
              <w:t>Reviews of cities</w:t>
            </w:r>
          </w:p>
        </w:tc>
        <w:tc>
          <w:tcPr>
            <w:tcW w:w="3120" w:type="dxa"/>
          </w:tcPr>
          <w:p w14:paraId="61D5B285" w14:textId="24E97AA7" w:rsidR="00894877" w:rsidRDefault="009E1DDA">
            <w:pPr>
              <w:pStyle w:val="TableParagraph"/>
              <w:spacing w:before="111"/>
              <w:ind w:left="657" w:right="657"/>
              <w:jc w:val="center"/>
              <w:rPr>
                <w:rFonts w:ascii="Arial"/>
                <w:sz w:val="20"/>
              </w:rPr>
            </w:pPr>
            <w:r w:rsidRPr="00165B0C">
              <w:t>Refer a friend to get cash back</w:t>
            </w:r>
          </w:p>
        </w:tc>
        <w:tc>
          <w:tcPr>
            <w:tcW w:w="3120" w:type="dxa"/>
          </w:tcPr>
          <w:p w14:paraId="5E2E7BD2" w14:textId="379A5B57" w:rsidR="00894877" w:rsidRDefault="009E1DDA">
            <w:pPr>
              <w:pStyle w:val="TableParagraph"/>
              <w:spacing w:before="111"/>
              <w:ind w:left="657" w:right="657"/>
              <w:jc w:val="center"/>
              <w:rPr>
                <w:rFonts w:ascii="Arial"/>
                <w:sz w:val="20"/>
              </w:rPr>
            </w:pPr>
            <w:r w:rsidRPr="00165B0C">
              <w:t>Sign/Register</w:t>
            </w:r>
          </w:p>
        </w:tc>
      </w:tr>
      <w:tr w:rsidR="00165B0C" w14:paraId="64E8BAF7" w14:textId="77777777">
        <w:trPr>
          <w:trHeight w:val="429"/>
        </w:trPr>
        <w:tc>
          <w:tcPr>
            <w:tcW w:w="3120" w:type="dxa"/>
          </w:tcPr>
          <w:p w14:paraId="17E7122E" w14:textId="1077C588" w:rsidR="00165B0C" w:rsidRDefault="00165B0C" w:rsidP="00165B0C">
            <w:pPr>
              <w:pStyle w:val="TableParagraph"/>
              <w:spacing w:before="106"/>
              <w:ind w:left="657" w:right="657"/>
              <w:jc w:val="center"/>
              <w:rPr>
                <w:rFonts w:ascii="Arial"/>
                <w:sz w:val="20"/>
              </w:rPr>
            </w:pPr>
            <w:r w:rsidRPr="00165B0C">
              <w:t>All reviews</w:t>
            </w:r>
          </w:p>
        </w:tc>
        <w:tc>
          <w:tcPr>
            <w:tcW w:w="3120" w:type="dxa"/>
          </w:tcPr>
          <w:p w14:paraId="16B1208B" w14:textId="7F1DE217" w:rsidR="00165B0C" w:rsidRDefault="009E1DDA" w:rsidP="00165B0C">
            <w:pPr>
              <w:pStyle w:val="TableParagraph"/>
              <w:spacing w:before="106"/>
              <w:ind w:left="657" w:right="657"/>
              <w:jc w:val="center"/>
              <w:rPr>
                <w:rFonts w:ascii="Arial"/>
                <w:sz w:val="20"/>
              </w:rPr>
            </w:pPr>
            <w:r w:rsidRPr="00165B0C">
              <w:t>List your property</w:t>
            </w:r>
          </w:p>
        </w:tc>
        <w:tc>
          <w:tcPr>
            <w:tcW w:w="3120" w:type="dxa"/>
          </w:tcPr>
          <w:p w14:paraId="243A1FF5" w14:textId="34B1FCBD" w:rsidR="00165B0C" w:rsidRDefault="00165B0C" w:rsidP="00165B0C">
            <w:pPr>
              <w:pStyle w:val="TableParagraph"/>
              <w:spacing w:before="106"/>
              <w:ind w:left="657" w:right="657"/>
              <w:jc w:val="center"/>
              <w:rPr>
                <w:rFonts w:ascii="Arial"/>
                <w:sz w:val="20"/>
              </w:rPr>
            </w:pPr>
          </w:p>
        </w:tc>
      </w:tr>
      <w:tr w:rsidR="009E1DDA" w14:paraId="3E0DDB89" w14:textId="77777777">
        <w:trPr>
          <w:trHeight w:val="430"/>
        </w:trPr>
        <w:tc>
          <w:tcPr>
            <w:tcW w:w="3120" w:type="dxa"/>
          </w:tcPr>
          <w:p w14:paraId="4F598213" w14:textId="484674B3" w:rsidR="009E1DDA" w:rsidRDefault="009E1DDA" w:rsidP="009E1DDA">
            <w:pPr>
              <w:pStyle w:val="TableParagraph"/>
              <w:spacing w:before="101"/>
              <w:ind w:left="657" w:right="657"/>
              <w:jc w:val="center"/>
              <w:rPr>
                <w:rFonts w:ascii="Arial"/>
                <w:sz w:val="20"/>
              </w:rPr>
            </w:pPr>
            <w:r w:rsidRPr="00165B0C">
              <w:t xml:space="preserve">Latest </w:t>
            </w:r>
            <w:r>
              <w:t>r</w:t>
            </w:r>
            <w:r w:rsidRPr="00165B0C">
              <w:t>eviews(worldwide)</w:t>
            </w:r>
          </w:p>
        </w:tc>
        <w:tc>
          <w:tcPr>
            <w:tcW w:w="3120" w:type="dxa"/>
          </w:tcPr>
          <w:p w14:paraId="37E005C5" w14:textId="6943EF27" w:rsidR="009E1DDA" w:rsidRDefault="009E1DDA" w:rsidP="009E1DDA">
            <w:pPr>
              <w:pStyle w:val="TableParagraph"/>
              <w:spacing w:before="101"/>
              <w:ind w:left="657" w:right="657"/>
              <w:jc w:val="center"/>
              <w:rPr>
                <w:rFonts w:ascii="Arial"/>
                <w:sz w:val="20"/>
              </w:rPr>
            </w:pPr>
            <w:r w:rsidRPr="001A3E3B">
              <w:t>Subscribe to discount</w:t>
            </w:r>
          </w:p>
        </w:tc>
        <w:tc>
          <w:tcPr>
            <w:tcW w:w="3120" w:type="dxa"/>
          </w:tcPr>
          <w:p w14:paraId="284A1B81" w14:textId="77777777" w:rsidR="009E1DDA" w:rsidRDefault="009E1DDA" w:rsidP="009E1DDA">
            <w:pPr>
              <w:pStyle w:val="TableParagraph"/>
              <w:ind w:left="0"/>
              <w:rPr>
                <w:sz w:val="26"/>
              </w:rPr>
            </w:pPr>
          </w:p>
        </w:tc>
      </w:tr>
      <w:tr w:rsidR="009E1DDA" w14:paraId="0CD43A64" w14:textId="77777777">
        <w:trPr>
          <w:trHeight w:val="409"/>
        </w:trPr>
        <w:tc>
          <w:tcPr>
            <w:tcW w:w="3120" w:type="dxa"/>
          </w:tcPr>
          <w:p w14:paraId="34ABEF09" w14:textId="6D9898B6" w:rsidR="009E1DDA" w:rsidRDefault="009E1DDA" w:rsidP="009E1DDA">
            <w:pPr>
              <w:pStyle w:val="TableParagraph"/>
              <w:ind w:left="0"/>
              <w:rPr>
                <w:sz w:val="26"/>
              </w:rPr>
            </w:pPr>
            <w:r w:rsidRPr="00165B0C">
              <w:t>Travel guides</w:t>
            </w:r>
          </w:p>
        </w:tc>
        <w:tc>
          <w:tcPr>
            <w:tcW w:w="3120" w:type="dxa"/>
          </w:tcPr>
          <w:p w14:paraId="42FE050F" w14:textId="388D388E" w:rsidR="009E1DDA" w:rsidRDefault="009E1DDA" w:rsidP="009E1DDA">
            <w:pPr>
              <w:pStyle w:val="TableParagraph"/>
              <w:spacing w:before="96"/>
              <w:ind w:left="657" w:right="657"/>
              <w:jc w:val="center"/>
              <w:rPr>
                <w:rFonts w:ascii="Arial"/>
                <w:sz w:val="20"/>
              </w:rPr>
            </w:pPr>
            <w:r w:rsidRPr="00165B0C">
              <w:t>Recommended countries</w:t>
            </w:r>
          </w:p>
        </w:tc>
        <w:tc>
          <w:tcPr>
            <w:tcW w:w="3120" w:type="dxa"/>
          </w:tcPr>
          <w:p w14:paraId="2614F3A8" w14:textId="77777777" w:rsidR="009E1DDA" w:rsidRDefault="009E1DDA" w:rsidP="009E1DDA">
            <w:pPr>
              <w:pStyle w:val="TableParagraph"/>
              <w:ind w:left="0"/>
              <w:rPr>
                <w:sz w:val="26"/>
              </w:rPr>
            </w:pPr>
          </w:p>
        </w:tc>
      </w:tr>
    </w:tbl>
    <w:p w14:paraId="44D0D74F" w14:textId="77777777" w:rsidR="00894877" w:rsidRDefault="00894877">
      <w:pPr>
        <w:rPr>
          <w:sz w:val="26"/>
        </w:rPr>
        <w:sectPr w:rsidR="00894877">
          <w:pgSz w:w="12240" w:h="15840"/>
          <w:pgMar w:top="1500" w:right="280" w:bottom="280" w:left="740" w:header="720" w:footer="720" w:gutter="0"/>
          <w:cols w:space="720"/>
        </w:sectPr>
      </w:pPr>
    </w:p>
    <w:p w14:paraId="1AE0C865" w14:textId="77777777" w:rsidR="00894877" w:rsidRDefault="00894877">
      <w:pPr>
        <w:pStyle w:val="BodyText"/>
        <w:rPr>
          <w:rFonts w:ascii="Arial"/>
          <w:sz w:val="20"/>
        </w:rPr>
      </w:pPr>
    </w:p>
    <w:p w14:paraId="3C74843D" w14:textId="77777777" w:rsidR="00894877" w:rsidRDefault="00894877">
      <w:pPr>
        <w:pStyle w:val="BodyText"/>
        <w:rPr>
          <w:rFonts w:ascii="Arial"/>
          <w:sz w:val="20"/>
        </w:rPr>
      </w:pPr>
    </w:p>
    <w:p w14:paraId="28F9CD48" w14:textId="77777777" w:rsidR="008068AC" w:rsidRDefault="008068AC" w:rsidP="008068AC">
      <w:pPr>
        <w:spacing w:before="87"/>
        <w:ind w:left="1523" w:right="1980"/>
        <w:jc w:val="center"/>
        <w:rPr>
          <w:rFonts w:ascii="Arial"/>
          <w:sz w:val="40"/>
        </w:rPr>
      </w:pPr>
      <w:r>
        <w:rPr>
          <w:rFonts w:ascii="Arial"/>
          <w:sz w:val="40"/>
        </w:rPr>
        <w:t>Analysis</w:t>
      </w:r>
    </w:p>
    <w:p w14:paraId="7E11EFDA" w14:textId="5CAC8E29" w:rsidR="008068AC" w:rsidRDefault="00EC042D" w:rsidP="008068AC">
      <w:pPr>
        <w:pStyle w:val="BodyText"/>
        <w:spacing w:before="2"/>
        <w:rPr>
          <w:sz w:val="32"/>
        </w:rPr>
      </w:pPr>
      <w:r>
        <w:rPr>
          <w:rFonts w:ascii="Segoe UI" w:hAnsi="Segoe UI" w:cs="Segoe UI"/>
          <w:color w:val="444444"/>
          <w:shd w:val="clear" w:color="auto" w:fill="FFFFFF"/>
        </w:rPr>
        <w:t>After analyzing the results of all our card sorting sessions, we’ll be in a much more informed position about the shape our IA should take and how best to structure the content hierarchy. Decide where to place content and what content needs to be changed. For instance, if many participants edited one card name (for example, style type to length), then include them in our final decision-making.</w:t>
      </w:r>
    </w:p>
    <w:p w14:paraId="74627DC0" w14:textId="635C6749" w:rsidR="00F82DB9" w:rsidRDefault="00EC042D" w:rsidP="008068AC">
      <w:pPr>
        <w:pStyle w:val="ListParagraph"/>
        <w:numPr>
          <w:ilvl w:val="0"/>
          <w:numId w:val="1"/>
        </w:numPr>
        <w:tabs>
          <w:tab w:val="left" w:pos="1420"/>
        </w:tabs>
        <w:spacing w:before="1" w:line="276" w:lineRule="auto"/>
        <w:ind w:right="1319"/>
        <w:rPr>
          <w:sz w:val="28"/>
        </w:rPr>
      </w:pPr>
      <w:r w:rsidRPr="00EC042D">
        <w:rPr>
          <w:sz w:val="28"/>
        </w:rPr>
        <w:t xml:space="preserve">Users are very concerned about user service system </w:t>
      </w:r>
    </w:p>
    <w:p w14:paraId="4BDC4964" w14:textId="7FA940F4" w:rsidR="008068AC" w:rsidRDefault="00F82DB9" w:rsidP="008068AC">
      <w:pPr>
        <w:pStyle w:val="ListParagraph"/>
        <w:numPr>
          <w:ilvl w:val="0"/>
          <w:numId w:val="1"/>
        </w:numPr>
        <w:tabs>
          <w:tab w:val="left" w:pos="1420"/>
        </w:tabs>
        <w:spacing w:before="1" w:line="276" w:lineRule="auto"/>
        <w:ind w:right="1319"/>
        <w:rPr>
          <w:sz w:val="28"/>
        </w:rPr>
      </w:pPr>
      <w:r>
        <w:rPr>
          <w:sz w:val="28"/>
        </w:rPr>
        <w:t>Compared with the user navigation part, participants pay more attention to the reviews.</w:t>
      </w:r>
    </w:p>
    <w:p w14:paraId="5CF86249" w14:textId="1C1B533F" w:rsidR="008068AC" w:rsidRDefault="008068AC" w:rsidP="008068AC">
      <w:pPr>
        <w:pStyle w:val="ListParagraph"/>
        <w:numPr>
          <w:ilvl w:val="0"/>
          <w:numId w:val="1"/>
        </w:numPr>
        <w:tabs>
          <w:tab w:val="left" w:pos="1420"/>
        </w:tabs>
        <w:spacing w:line="276" w:lineRule="auto"/>
        <w:ind w:right="1435"/>
        <w:rPr>
          <w:sz w:val="28"/>
        </w:rPr>
      </w:pPr>
      <w:r>
        <w:rPr>
          <w:sz w:val="28"/>
        </w:rPr>
        <w:t>From</w:t>
      </w:r>
      <w:r>
        <w:rPr>
          <w:spacing w:val="-7"/>
          <w:sz w:val="28"/>
        </w:rPr>
        <w:t xml:space="preserve"> </w:t>
      </w:r>
      <w:r>
        <w:rPr>
          <w:sz w:val="28"/>
        </w:rPr>
        <w:t>the</w:t>
      </w:r>
      <w:r>
        <w:rPr>
          <w:spacing w:val="-6"/>
          <w:sz w:val="28"/>
        </w:rPr>
        <w:t xml:space="preserve"> </w:t>
      </w:r>
      <w:r>
        <w:rPr>
          <w:sz w:val="28"/>
        </w:rPr>
        <w:t>Customer</w:t>
      </w:r>
      <w:r>
        <w:rPr>
          <w:spacing w:val="-7"/>
          <w:sz w:val="28"/>
        </w:rPr>
        <w:t xml:space="preserve"> </w:t>
      </w:r>
      <w:r>
        <w:rPr>
          <w:sz w:val="28"/>
        </w:rPr>
        <w:t>side,</w:t>
      </w:r>
      <w:r>
        <w:rPr>
          <w:spacing w:val="-6"/>
          <w:sz w:val="28"/>
        </w:rPr>
        <w:t xml:space="preserve"> </w:t>
      </w:r>
      <w:r>
        <w:rPr>
          <w:sz w:val="28"/>
        </w:rPr>
        <w:t>Customer</w:t>
      </w:r>
      <w:r>
        <w:rPr>
          <w:spacing w:val="-6"/>
          <w:sz w:val="28"/>
        </w:rPr>
        <w:t xml:space="preserve"> </w:t>
      </w:r>
      <w:r w:rsidR="00F82DB9">
        <w:rPr>
          <w:sz w:val="28"/>
        </w:rPr>
        <w:t>feed-back</w:t>
      </w:r>
      <w:r>
        <w:rPr>
          <w:spacing w:val="-7"/>
          <w:sz w:val="28"/>
        </w:rPr>
        <w:t xml:space="preserve"> </w:t>
      </w:r>
      <w:r>
        <w:rPr>
          <w:sz w:val="28"/>
        </w:rPr>
        <w:t>gets</w:t>
      </w:r>
      <w:r>
        <w:rPr>
          <w:spacing w:val="-6"/>
          <w:sz w:val="28"/>
        </w:rPr>
        <w:t xml:space="preserve"> </w:t>
      </w:r>
      <w:r>
        <w:rPr>
          <w:sz w:val="28"/>
        </w:rPr>
        <w:t>increasingly</w:t>
      </w:r>
      <w:r>
        <w:rPr>
          <w:spacing w:val="-6"/>
          <w:sz w:val="28"/>
        </w:rPr>
        <w:t xml:space="preserve"> </w:t>
      </w:r>
      <w:r>
        <w:rPr>
          <w:sz w:val="28"/>
        </w:rPr>
        <w:t>important</w:t>
      </w:r>
      <w:r>
        <w:rPr>
          <w:spacing w:val="-7"/>
          <w:sz w:val="28"/>
        </w:rPr>
        <w:t xml:space="preserve"> </w:t>
      </w:r>
      <w:r>
        <w:rPr>
          <w:sz w:val="28"/>
        </w:rPr>
        <w:t xml:space="preserve">and </w:t>
      </w:r>
      <w:r>
        <w:rPr>
          <w:spacing w:val="-3"/>
          <w:sz w:val="28"/>
        </w:rPr>
        <w:t>popular.</w:t>
      </w:r>
    </w:p>
    <w:p w14:paraId="3FDF6602" w14:textId="77777777" w:rsidR="008068AC" w:rsidRDefault="008068AC" w:rsidP="008068AC">
      <w:pPr>
        <w:pStyle w:val="BodyText"/>
        <w:spacing w:before="2"/>
        <w:rPr>
          <w:sz w:val="32"/>
        </w:rPr>
      </w:pPr>
    </w:p>
    <w:p w14:paraId="78592C3F" w14:textId="77777777" w:rsidR="008068AC" w:rsidRDefault="008068AC" w:rsidP="008068AC">
      <w:pPr>
        <w:pStyle w:val="BodyText"/>
        <w:spacing w:line="276" w:lineRule="auto"/>
        <w:ind w:left="700" w:right="1101"/>
      </w:pPr>
      <w:r>
        <w:t>From those conclusions we draw, We can roughly know which parts customers are more interested in, so here I will provide several specific topics for participants and allow them to sort those cards based on the rules and limitations I set.</w:t>
      </w:r>
    </w:p>
    <w:p w14:paraId="5D01DED1" w14:textId="77777777" w:rsidR="00894877" w:rsidRDefault="00894877">
      <w:pPr>
        <w:pStyle w:val="BodyText"/>
        <w:rPr>
          <w:rFonts w:ascii="Arial"/>
          <w:sz w:val="20"/>
        </w:rPr>
      </w:pPr>
    </w:p>
    <w:p w14:paraId="2BCDDCC8" w14:textId="77777777" w:rsidR="00894877" w:rsidRDefault="00894877">
      <w:pPr>
        <w:pStyle w:val="BodyText"/>
        <w:rPr>
          <w:rFonts w:ascii="Arial"/>
          <w:sz w:val="20"/>
        </w:rPr>
      </w:pPr>
    </w:p>
    <w:p w14:paraId="139BAADE" w14:textId="77777777" w:rsidR="00894877" w:rsidRDefault="00C81682">
      <w:pPr>
        <w:spacing w:before="266"/>
        <w:ind w:left="1523" w:right="1980"/>
        <w:jc w:val="center"/>
        <w:rPr>
          <w:rFonts w:ascii="Arial"/>
          <w:sz w:val="40"/>
        </w:rPr>
      </w:pPr>
      <w:r>
        <w:rPr>
          <w:rFonts w:ascii="Arial"/>
          <w:sz w:val="40"/>
        </w:rPr>
        <w:t>User Flow</w:t>
      </w:r>
    </w:p>
    <w:p w14:paraId="7671823B" w14:textId="5F948425" w:rsidR="00894877" w:rsidRDefault="00731F3A" w:rsidP="00B44180">
      <w:pPr>
        <w:pStyle w:val="BodyText"/>
        <w:spacing w:before="7"/>
        <w:rPr>
          <w:rFonts w:ascii="Arial"/>
          <w:sz w:val="15"/>
        </w:rPr>
        <w:sectPr w:rsidR="00894877">
          <w:pgSz w:w="12240" w:h="15840"/>
          <w:pgMar w:top="1500" w:right="280" w:bottom="280" w:left="740" w:header="720" w:footer="720" w:gutter="0"/>
          <w:cols w:space="720"/>
        </w:sectPr>
      </w:pPr>
      <w:r>
        <w:rPr>
          <w:noProof/>
        </w:rPr>
        <w:drawing>
          <wp:inline distT="0" distB="0" distL="0" distR="0" wp14:anchorId="3C5F75E1" wp14:editId="330F7335">
            <wp:extent cx="7124700" cy="28295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124700" cy="2829560"/>
                    </a:xfrm>
                    <a:prstGeom prst="rect">
                      <a:avLst/>
                    </a:prstGeom>
                  </pic:spPr>
                </pic:pic>
              </a:graphicData>
            </a:graphic>
          </wp:inline>
        </w:drawing>
      </w:r>
      <w:r w:rsidR="00210EB2">
        <w:rPr>
          <w:noProof/>
        </w:rPr>
        <w:lastRenderedPageBreak/>
        <w:drawing>
          <wp:inline distT="0" distB="0" distL="0" distR="0" wp14:anchorId="3F776C97" wp14:editId="43A3E1FB">
            <wp:extent cx="7124700" cy="37547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124700" cy="3754755"/>
                    </a:xfrm>
                    <a:prstGeom prst="rect">
                      <a:avLst/>
                    </a:prstGeom>
                  </pic:spPr>
                </pic:pic>
              </a:graphicData>
            </a:graphic>
          </wp:inline>
        </w:drawing>
      </w:r>
    </w:p>
    <w:p w14:paraId="7AE382DA" w14:textId="77777777" w:rsidR="00894877" w:rsidRDefault="00894877">
      <w:pPr>
        <w:rPr>
          <w:rFonts w:ascii="Arial"/>
          <w:sz w:val="20"/>
        </w:rPr>
        <w:sectPr w:rsidR="00894877">
          <w:pgSz w:w="12240" w:h="15840"/>
          <w:pgMar w:top="1460" w:right="280" w:bottom="280" w:left="740" w:header="720" w:footer="720" w:gutter="0"/>
          <w:cols w:space="720"/>
        </w:sectPr>
      </w:pPr>
    </w:p>
    <w:p w14:paraId="051FDAE9" w14:textId="77777777" w:rsidR="00894877" w:rsidRDefault="00C81682">
      <w:pPr>
        <w:spacing w:before="60"/>
        <w:ind w:left="1523" w:right="1980"/>
        <w:jc w:val="center"/>
        <w:rPr>
          <w:rFonts w:ascii="Arial"/>
          <w:sz w:val="40"/>
        </w:rPr>
      </w:pPr>
      <w:r>
        <w:rPr>
          <w:rFonts w:ascii="Arial"/>
          <w:sz w:val="40"/>
        </w:rPr>
        <w:lastRenderedPageBreak/>
        <w:t>Revised Site Map</w:t>
      </w:r>
    </w:p>
    <w:p w14:paraId="321DDDE9" w14:textId="77777777" w:rsidR="00894877" w:rsidRDefault="00894877">
      <w:pPr>
        <w:pStyle w:val="BodyText"/>
        <w:rPr>
          <w:rFonts w:ascii="Arial"/>
          <w:sz w:val="20"/>
        </w:rPr>
      </w:pPr>
    </w:p>
    <w:p w14:paraId="3ED6EF23" w14:textId="2EAEEF24" w:rsidR="00894877" w:rsidRDefault="00210EB2">
      <w:pPr>
        <w:pStyle w:val="BodyText"/>
        <w:spacing w:before="8"/>
        <w:rPr>
          <w:rFonts w:ascii="Arial"/>
          <w:sz w:val="14"/>
        </w:rPr>
      </w:pPr>
      <w:r>
        <w:rPr>
          <w:noProof/>
        </w:rPr>
        <w:drawing>
          <wp:inline distT="0" distB="0" distL="0" distR="0" wp14:anchorId="0818F1DA" wp14:editId="137C439C">
            <wp:extent cx="7124700" cy="30467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124700" cy="3046730"/>
                    </a:xfrm>
                    <a:prstGeom prst="rect">
                      <a:avLst/>
                    </a:prstGeom>
                  </pic:spPr>
                </pic:pic>
              </a:graphicData>
            </a:graphic>
          </wp:inline>
        </w:drawing>
      </w:r>
    </w:p>
    <w:p w14:paraId="56A0F418" w14:textId="77777777" w:rsidR="00894877" w:rsidRDefault="00894877">
      <w:pPr>
        <w:pStyle w:val="BodyText"/>
        <w:rPr>
          <w:rFonts w:ascii="Arial"/>
          <w:sz w:val="44"/>
        </w:rPr>
      </w:pPr>
    </w:p>
    <w:p w14:paraId="77C12983" w14:textId="77777777" w:rsidR="00894877" w:rsidRDefault="00894877">
      <w:pPr>
        <w:pStyle w:val="BodyText"/>
        <w:spacing w:before="4"/>
        <w:rPr>
          <w:rFonts w:ascii="Arial"/>
          <w:sz w:val="52"/>
        </w:rPr>
      </w:pPr>
    </w:p>
    <w:p w14:paraId="48627CE7" w14:textId="77777777" w:rsidR="00894877" w:rsidRDefault="00C81682">
      <w:pPr>
        <w:ind w:left="1523" w:right="1980"/>
        <w:jc w:val="center"/>
        <w:rPr>
          <w:rFonts w:ascii="Arial"/>
          <w:sz w:val="40"/>
        </w:rPr>
      </w:pPr>
      <w:r>
        <w:rPr>
          <w:rFonts w:ascii="Arial"/>
          <w:sz w:val="40"/>
        </w:rPr>
        <w:t>Reflection</w:t>
      </w:r>
    </w:p>
    <w:p w14:paraId="14DD8791" w14:textId="3748102E" w:rsidR="00894877" w:rsidRPr="00C81682" w:rsidRDefault="00C81682" w:rsidP="00C81682">
      <w:pPr>
        <w:spacing w:line="360" w:lineRule="auto"/>
        <w:rPr>
          <w:sz w:val="28"/>
          <w:szCs w:val="28"/>
        </w:rPr>
        <w:sectPr w:rsidR="00894877" w:rsidRPr="00C81682">
          <w:pgSz w:w="12240" w:h="15840"/>
          <w:pgMar w:top="1380" w:right="280" w:bottom="280" w:left="740" w:header="720" w:footer="720" w:gutter="0"/>
          <w:cols w:space="720"/>
        </w:sectPr>
      </w:pPr>
      <w:r w:rsidRPr="00C81682">
        <w:rPr>
          <w:sz w:val="28"/>
          <w:szCs w:val="28"/>
        </w:rPr>
        <w:t>Card sorting can help you decide what exactly to put on the homepage, for example, but also how to label categories and structure the navigation of your website.Although it’s not the solution to everything, it can indeed point you in the right direction. The trick to finding the perfect IA, is to test, analyze and test again! One of the great things about card sorting is that you can use it for both new and existing IAs.</w:t>
      </w:r>
    </w:p>
    <w:p w14:paraId="11A684B2" w14:textId="77777777" w:rsidR="00894877" w:rsidRDefault="00894877">
      <w:pPr>
        <w:pStyle w:val="BodyText"/>
        <w:rPr>
          <w:sz w:val="20"/>
        </w:rPr>
      </w:pPr>
    </w:p>
    <w:p w14:paraId="3C3D4AED" w14:textId="77777777" w:rsidR="00894877" w:rsidRDefault="00894877">
      <w:pPr>
        <w:pStyle w:val="BodyText"/>
        <w:rPr>
          <w:sz w:val="20"/>
        </w:rPr>
      </w:pPr>
    </w:p>
    <w:p w14:paraId="16702AA9" w14:textId="77777777" w:rsidR="00894877" w:rsidRDefault="00894877">
      <w:pPr>
        <w:pStyle w:val="BodyText"/>
        <w:spacing w:before="9"/>
        <w:rPr>
          <w:sz w:val="18"/>
        </w:rPr>
      </w:pPr>
    </w:p>
    <w:p w14:paraId="68215096" w14:textId="77777777" w:rsidR="00894877" w:rsidRDefault="00C81682">
      <w:pPr>
        <w:pStyle w:val="Heading1"/>
        <w:ind w:left="1149" w:right="0"/>
        <w:jc w:val="left"/>
      </w:pPr>
      <w:r>
        <w:t>Difference between open and close card sorting</w:t>
      </w:r>
    </w:p>
    <w:p w14:paraId="7C7BFB6A" w14:textId="77777777" w:rsidR="00C81682" w:rsidRDefault="00C81682" w:rsidP="00C81682">
      <w:pPr>
        <w:pStyle w:val="BodyText"/>
        <w:numPr>
          <w:ilvl w:val="0"/>
          <w:numId w:val="7"/>
        </w:numPr>
        <w:spacing w:before="87" w:line="360" w:lineRule="auto"/>
        <w:ind w:right="1307"/>
        <w:jc w:val="both"/>
      </w:pPr>
      <w:r>
        <w:t>Open card sorting is the most common type of card sort and what we described above. Generally, when practitioners use the term card sort, it’s implied that it will be an open card sort. In an open card sort, users are free to assign whatever names they want to the groups they’ve created with the cards in the stack.</w:t>
      </w:r>
    </w:p>
    <w:p w14:paraId="26EA7667" w14:textId="3B6904E6" w:rsidR="00894877" w:rsidRDefault="00C81682" w:rsidP="00C81682">
      <w:pPr>
        <w:pStyle w:val="BodyText"/>
        <w:numPr>
          <w:ilvl w:val="0"/>
          <w:numId w:val="7"/>
        </w:numPr>
        <w:spacing w:before="87" w:line="360" w:lineRule="auto"/>
        <w:ind w:right="1307"/>
        <w:jc w:val="both"/>
      </w:pPr>
      <w:r>
        <w:t>Closed card sorting is a variation where users are given a predetermined set of category names, and they are asked to organize the individual cards into these predetermined categories. Closed card sorting does not reveal how users conceptualize a set of topics. Instead, it is used to evaluate how well an existing category structure supports the content, from a user’s perspective. A critique of the closed card sort is that it tests users’ ability to fit the content into the “correct” bucket ­— to users, it can feel more like solving a puzzle than like naturally matching content to categories. The method does not reflect how users naturally browse content, which is to first scan categories and make a selection based on information scent. Instead of closed card sorting, we recommend tree testing (also known as reverse card sorting) as a way to evaluate navigation categories.</w:t>
      </w:r>
    </w:p>
    <w:sectPr w:rsidR="00894877" w:rsidSect="00C81682">
      <w:pgSz w:w="12240" w:h="15840"/>
      <w:pgMar w:top="1500" w:right="280" w:bottom="280" w:left="7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 w:name="Lato">
    <w:altName w:val="Lato"/>
    <w:charset w:val="00"/>
    <w:family w:val="swiss"/>
    <w:pitch w:val="variable"/>
    <w:sig w:usb0="E10002FF" w:usb1="5000ECFF" w:usb2="00000021" w:usb3="00000000" w:csb0="0000019F" w:csb1="00000000"/>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316E0"/>
    <w:multiLevelType w:val="multilevel"/>
    <w:tmpl w:val="94C85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0C6103"/>
    <w:multiLevelType w:val="multilevel"/>
    <w:tmpl w:val="E0385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B1446A4"/>
    <w:multiLevelType w:val="multilevel"/>
    <w:tmpl w:val="6624E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34020AF"/>
    <w:multiLevelType w:val="multilevel"/>
    <w:tmpl w:val="27401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6ED2927"/>
    <w:multiLevelType w:val="hybridMultilevel"/>
    <w:tmpl w:val="49E8B060"/>
    <w:lvl w:ilvl="0" w:tplc="04090001">
      <w:start w:val="1"/>
      <w:numFmt w:val="bullet"/>
      <w:lvlText w:val=""/>
      <w:lvlJc w:val="left"/>
      <w:pPr>
        <w:ind w:left="1420" w:hanging="360"/>
      </w:pPr>
      <w:rPr>
        <w:rFonts w:ascii="Symbol" w:hAnsi="Symbol" w:hint="default"/>
      </w:rPr>
    </w:lvl>
    <w:lvl w:ilvl="1" w:tplc="04090003" w:tentative="1">
      <w:start w:val="1"/>
      <w:numFmt w:val="bullet"/>
      <w:lvlText w:val="o"/>
      <w:lvlJc w:val="left"/>
      <w:pPr>
        <w:ind w:left="2140" w:hanging="360"/>
      </w:pPr>
      <w:rPr>
        <w:rFonts w:ascii="Courier New" w:hAnsi="Courier New" w:cs="Courier New" w:hint="default"/>
      </w:rPr>
    </w:lvl>
    <w:lvl w:ilvl="2" w:tplc="04090005" w:tentative="1">
      <w:start w:val="1"/>
      <w:numFmt w:val="bullet"/>
      <w:lvlText w:val=""/>
      <w:lvlJc w:val="left"/>
      <w:pPr>
        <w:ind w:left="2860" w:hanging="360"/>
      </w:pPr>
      <w:rPr>
        <w:rFonts w:ascii="Wingdings" w:hAnsi="Wingdings" w:hint="default"/>
      </w:rPr>
    </w:lvl>
    <w:lvl w:ilvl="3" w:tplc="04090001" w:tentative="1">
      <w:start w:val="1"/>
      <w:numFmt w:val="bullet"/>
      <w:lvlText w:val=""/>
      <w:lvlJc w:val="left"/>
      <w:pPr>
        <w:ind w:left="3580" w:hanging="360"/>
      </w:pPr>
      <w:rPr>
        <w:rFonts w:ascii="Symbol" w:hAnsi="Symbol" w:hint="default"/>
      </w:rPr>
    </w:lvl>
    <w:lvl w:ilvl="4" w:tplc="04090003" w:tentative="1">
      <w:start w:val="1"/>
      <w:numFmt w:val="bullet"/>
      <w:lvlText w:val="o"/>
      <w:lvlJc w:val="left"/>
      <w:pPr>
        <w:ind w:left="4300" w:hanging="360"/>
      </w:pPr>
      <w:rPr>
        <w:rFonts w:ascii="Courier New" w:hAnsi="Courier New" w:cs="Courier New" w:hint="default"/>
      </w:rPr>
    </w:lvl>
    <w:lvl w:ilvl="5" w:tplc="04090005" w:tentative="1">
      <w:start w:val="1"/>
      <w:numFmt w:val="bullet"/>
      <w:lvlText w:val=""/>
      <w:lvlJc w:val="left"/>
      <w:pPr>
        <w:ind w:left="5020" w:hanging="360"/>
      </w:pPr>
      <w:rPr>
        <w:rFonts w:ascii="Wingdings" w:hAnsi="Wingdings" w:hint="default"/>
      </w:rPr>
    </w:lvl>
    <w:lvl w:ilvl="6" w:tplc="04090001" w:tentative="1">
      <w:start w:val="1"/>
      <w:numFmt w:val="bullet"/>
      <w:lvlText w:val=""/>
      <w:lvlJc w:val="left"/>
      <w:pPr>
        <w:ind w:left="5740" w:hanging="360"/>
      </w:pPr>
      <w:rPr>
        <w:rFonts w:ascii="Symbol" w:hAnsi="Symbol" w:hint="default"/>
      </w:rPr>
    </w:lvl>
    <w:lvl w:ilvl="7" w:tplc="04090003" w:tentative="1">
      <w:start w:val="1"/>
      <w:numFmt w:val="bullet"/>
      <w:lvlText w:val="o"/>
      <w:lvlJc w:val="left"/>
      <w:pPr>
        <w:ind w:left="6460" w:hanging="360"/>
      </w:pPr>
      <w:rPr>
        <w:rFonts w:ascii="Courier New" w:hAnsi="Courier New" w:cs="Courier New" w:hint="default"/>
      </w:rPr>
    </w:lvl>
    <w:lvl w:ilvl="8" w:tplc="04090005" w:tentative="1">
      <w:start w:val="1"/>
      <w:numFmt w:val="bullet"/>
      <w:lvlText w:val=""/>
      <w:lvlJc w:val="left"/>
      <w:pPr>
        <w:ind w:left="7180" w:hanging="360"/>
      </w:pPr>
      <w:rPr>
        <w:rFonts w:ascii="Wingdings" w:hAnsi="Wingdings" w:hint="default"/>
      </w:rPr>
    </w:lvl>
  </w:abstractNum>
  <w:abstractNum w:abstractNumId="5" w15:restartNumberingAfterBreak="0">
    <w:nsid w:val="4D130639"/>
    <w:multiLevelType w:val="multilevel"/>
    <w:tmpl w:val="B5528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F743A89"/>
    <w:multiLevelType w:val="hybridMultilevel"/>
    <w:tmpl w:val="D3C83FF0"/>
    <w:lvl w:ilvl="0" w:tplc="3E76B39A">
      <w:numFmt w:val="bullet"/>
      <w:lvlText w:val="●"/>
      <w:lvlJc w:val="left"/>
      <w:pPr>
        <w:ind w:left="1420" w:hanging="360"/>
      </w:pPr>
      <w:rPr>
        <w:rFonts w:ascii="Arial" w:eastAsia="Arial" w:hAnsi="Arial" w:cs="Arial" w:hint="default"/>
        <w:spacing w:val="-6"/>
        <w:w w:val="100"/>
        <w:sz w:val="28"/>
        <w:szCs w:val="28"/>
        <w:lang w:val="en-US" w:eastAsia="en-US" w:bidi="en-US"/>
      </w:rPr>
    </w:lvl>
    <w:lvl w:ilvl="1" w:tplc="91FE28F4">
      <w:numFmt w:val="bullet"/>
      <w:lvlText w:val="•"/>
      <w:lvlJc w:val="left"/>
      <w:pPr>
        <w:ind w:left="2400" w:hanging="360"/>
      </w:pPr>
      <w:rPr>
        <w:rFonts w:hint="default"/>
        <w:lang w:val="en-US" w:eastAsia="en-US" w:bidi="en-US"/>
      </w:rPr>
    </w:lvl>
    <w:lvl w:ilvl="2" w:tplc="71EA9312">
      <w:numFmt w:val="bullet"/>
      <w:lvlText w:val="•"/>
      <w:lvlJc w:val="left"/>
      <w:pPr>
        <w:ind w:left="3380" w:hanging="360"/>
      </w:pPr>
      <w:rPr>
        <w:rFonts w:hint="default"/>
        <w:lang w:val="en-US" w:eastAsia="en-US" w:bidi="en-US"/>
      </w:rPr>
    </w:lvl>
    <w:lvl w:ilvl="3" w:tplc="8A5EC434">
      <w:numFmt w:val="bullet"/>
      <w:lvlText w:val="•"/>
      <w:lvlJc w:val="left"/>
      <w:pPr>
        <w:ind w:left="4360" w:hanging="360"/>
      </w:pPr>
      <w:rPr>
        <w:rFonts w:hint="default"/>
        <w:lang w:val="en-US" w:eastAsia="en-US" w:bidi="en-US"/>
      </w:rPr>
    </w:lvl>
    <w:lvl w:ilvl="4" w:tplc="8B1ACC6E">
      <w:numFmt w:val="bullet"/>
      <w:lvlText w:val="•"/>
      <w:lvlJc w:val="left"/>
      <w:pPr>
        <w:ind w:left="5340" w:hanging="360"/>
      </w:pPr>
      <w:rPr>
        <w:rFonts w:hint="default"/>
        <w:lang w:val="en-US" w:eastAsia="en-US" w:bidi="en-US"/>
      </w:rPr>
    </w:lvl>
    <w:lvl w:ilvl="5" w:tplc="202C8D96">
      <w:numFmt w:val="bullet"/>
      <w:lvlText w:val="•"/>
      <w:lvlJc w:val="left"/>
      <w:pPr>
        <w:ind w:left="6320" w:hanging="360"/>
      </w:pPr>
      <w:rPr>
        <w:rFonts w:hint="default"/>
        <w:lang w:val="en-US" w:eastAsia="en-US" w:bidi="en-US"/>
      </w:rPr>
    </w:lvl>
    <w:lvl w:ilvl="6" w:tplc="31F85ECC">
      <w:numFmt w:val="bullet"/>
      <w:lvlText w:val="•"/>
      <w:lvlJc w:val="left"/>
      <w:pPr>
        <w:ind w:left="7300" w:hanging="360"/>
      </w:pPr>
      <w:rPr>
        <w:rFonts w:hint="default"/>
        <w:lang w:val="en-US" w:eastAsia="en-US" w:bidi="en-US"/>
      </w:rPr>
    </w:lvl>
    <w:lvl w:ilvl="7" w:tplc="317235C0">
      <w:numFmt w:val="bullet"/>
      <w:lvlText w:val="•"/>
      <w:lvlJc w:val="left"/>
      <w:pPr>
        <w:ind w:left="8280" w:hanging="360"/>
      </w:pPr>
      <w:rPr>
        <w:rFonts w:hint="default"/>
        <w:lang w:val="en-US" w:eastAsia="en-US" w:bidi="en-US"/>
      </w:rPr>
    </w:lvl>
    <w:lvl w:ilvl="8" w:tplc="796A5690">
      <w:numFmt w:val="bullet"/>
      <w:lvlText w:val="•"/>
      <w:lvlJc w:val="left"/>
      <w:pPr>
        <w:ind w:left="9260" w:hanging="360"/>
      </w:pPr>
      <w:rPr>
        <w:rFonts w:hint="default"/>
        <w:lang w:val="en-US" w:eastAsia="en-US" w:bidi="en-US"/>
      </w:rPr>
    </w:lvl>
  </w:abstractNum>
  <w:num w:numId="1">
    <w:abstractNumId w:val="6"/>
  </w:num>
  <w:num w:numId="2">
    <w:abstractNumId w:val="2"/>
  </w:num>
  <w:num w:numId="3">
    <w:abstractNumId w:val="1"/>
  </w:num>
  <w:num w:numId="4">
    <w:abstractNumId w:val="3"/>
  </w:num>
  <w:num w:numId="5">
    <w:abstractNumId w:val="0"/>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drawingGridHorizontalSpacing w:val="110"/>
  <w:displayHorizontalDrawingGridEvery w:val="2"/>
  <w:characterSpacingControl w:val="doNotCompress"/>
  <w:compat>
    <w:ulTrailSpace/>
    <w:shapeLayoutLikeWW8/>
    <w:useFELayout/>
    <w:compatSetting w:name="compatibilityMode" w:uri="http://schemas.microsoft.com/office/word" w:val="12"/>
    <w:compatSetting w:name="useWord2013TrackBottomHyphenation" w:uri="http://schemas.microsoft.com/office/word" w:val="1"/>
  </w:compat>
  <w:rsids>
    <w:rsidRoot w:val="00894877"/>
    <w:rsid w:val="00165B0C"/>
    <w:rsid w:val="0017082E"/>
    <w:rsid w:val="00210EB2"/>
    <w:rsid w:val="00222C30"/>
    <w:rsid w:val="00235E7F"/>
    <w:rsid w:val="00276181"/>
    <w:rsid w:val="00313E42"/>
    <w:rsid w:val="00453C86"/>
    <w:rsid w:val="0048396A"/>
    <w:rsid w:val="006278A9"/>
    <w:rsid w:val="00710828"/>
    <w:rsid w:val="00731F3A"/>
    <w:rsid w:val="007C6A99"/>
    <w:rsid w:val="008068AC"/>
    <w:rsid w:val="00894877"/>
    <w:rsid w:val="009E1DDA"/>
    <w:rsid w:val="00A41C32"/>
    <w:rsid w:val="00B255C5"/>
    <w:rsid w:val="00B3466A"/>
    <w:rsid w:val="00B44180"/>
    <w:rsid w:val="00C81682"/>
    <w:rsid w:val="00C84ECA"/>
    <w:rsid w:val="00C9154C"/>
    <w:rsid w:val="00D11AC5"/>
    <w:rsid w:val="00E043B8"/>
    <w:rsid w:val="00E16D6C"/>
    <w:rsid w:val="00E74BA1"/>
    <w:rsid w:val="00EC042D"/>
    <w:rsid w:val="00F57788"/>
    <w:rsid w:val="00F82DB9"/>
    <w:rsid w:val="00F86D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91A1D7"/>
  <w15:docId w15:val="{F0C728A8-E17E-47BD-BD93-BEF17BCBE9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宋体"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link w:val="Heading1Char"/>
    <w:uiPriority w:val="9"/>
    <w:qFormat/>
    <w:pPr>
      <w:spacing w:before="87"/>
      <w:ind w:left="1523" w:right="1980"/>
      <w:jc w:val="center"/>
      <w:outlineLvl w:val="0"/>
    </w:pPr>
    <w:rPr>
      <w:rFonts w:ascii="Arial" w:eastAsia="Arial" w:hAnsi="Arial" w:cs="Arial"/>
      <w:sz w:val="40"/>
      <w:szCs w:val="40"/>
    </w:rPr>
  </w:style>
  <w:style w:type="paragraph" w:styleId="Heading2">
    <w:name w:val="heading 2"/>
    <w:basedOn w:val="Normal"/>
    <w:next w:val="Normal"/>
    <w:link w:val="Heading2Char"/>
    <w:uiPriority w:val="9"/>
    <w:semiHidden/>
    <w:unhideWhenUsed/>
    <w:qFormat/>
    <w:rsid w:val="00F57788"/>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ListParagraph">
    <w:name w:val="List Paragraph"/>
    <w:basedOn w:val="Normal"/>
    <w:uiPriority w:val="1"/>
    <w:qFormat/>
    <w:pPr>
      <w:ind w:left="1420" w:right="1257" w:hanging="360"/>
    </w:pPr>
  </w:style>
  <w:style w:type="paragraph" w:customStyle="1" w:styleId="TableParagraph">
    <w:name w:val="Table Paragraph"/>
    <w:basedOn w:val="Normal"/>
    <w:uiPriority w:val="1"/>
    <w:qFormat/>
    <w:pPr>
      <w:ind w:left="89"/>
    </w:pPr>
  </w:style>
  <w:style w:type="character" w:customStyle="1" w:styleId="Heading1Char">
    <w:name w:val="Heading 1 Char"/>
    <w:basedOn w:val="DefaultParagraphFont"/>
    <w:link w:val="Heading1"/>
    <w:uiPriority w:val="9"/>
    <w:rsid w:val="008068AC"/>
    <w:rPr>
      <w:rFonts w:ascii="Arial" w:eastAsia="Arial" w:hAnsi="Arial" w:cs="Arial"/>
      <w:sz w:val="40"/>
      <w:szCs w:val="40"/>
      <w:lang w:bidi="en-US"/>
    </w:rPr>
  </w:style>
  <w:style w:type="character" w:customStyle="1" w:styleId="BodyTextChar">
    <w:name w:val="Body Text Char"/>
    <w:basedOn w:val="DefaultParagraphFont"/>
    <w:link w:val="BodyText"/>
    <w:uiPriority w:val="1"/>
    <w:rsid w:val="008068AC"/>
    <w:rPr>
      <w:rFonts w:ascii="Times New Roman" w:eastAsia="Times New Roman" w:hAnsi="Times New Roman" w:cs="Times New Roman"/>
      <w:sz w:val="28"/>
      <w:szCs w:val="28"/>
      <w:lang w:bidi="en-US"/>
    </w:rPr>
  </w:style>
  <w:style w:type="paragraph" w:styleId="NormalWeb">
    <w:name w:val="Normal (Web)"/>
    <w:basedOn w:val="Normal"/>
    <w:uiPriority w:val="99"/>
    <w:semiHidden/>
    <w:unhideWhenUsed/>
    <w:rsid w:val="00222C30"/>
    <w:pPr>
      <w:widowControl/>
      <w:autoSpaceDE/>
      <w:autoSpaceDN/>
      <w:spacing w:before="100" w:beforeAutospacing="1" w:after="100" w:afterAutospacing="1"/>
    </w:pPr>
    <w:rPr>
      <w:sz w:val="24"/>
      <w:szCs w:val="24"/>
      <w:lang w:eastAsia="zh-CN" w:bidi="ar-SA"/>
    </w:rPr>
  </w:style>
  <w:style w:type="table" w:styleId="TableGrid">
    <w:name w:val="Table Grid"/>
    <w:basedOn w:val="TableNormal"/>
    <w:uiPriority w:val="39"/>
    <w:rsid w:val="007108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16D6C"/>
    <w:rPr>
      <w:b/>
      <w:bCs/>
    </w:rPr>
  </w:style>
  <w:style w:type="character" w:customStyle="1" w:styleId="Heading2Char">
    <w:name w:val="Heading 2 Char"/>
    <w:basedOn w:val="DefaultParagraphFont"/>
    <w:link w:val="Heading2"/>
    <w:uiPriority w:val="9"/>
    <w:semiHidden/>
    <w:rsid w:val="00F57788"/>
    <w:rPr>
      <w:rFonts w:asciiTheme="majorHAnsi" w:eastAsiaTheme="majorEastAsia" w:hAnsiTheme="majorHAnsi" w:cstheme="majorBidi"/>
      <w:color w:val="365F91" w:themeColor="accent1" w:themeShade="BF"/>
      <w:sz w:val="26"/>
      <w:szCs w:val="26"/>
      <w:lang w:bidi="en-US"/>
    </w:rPr>
  </w:style>
  <w:style w:type="paragraph" w:customStyle="1" w:styleId="iu">
    <w:name w:val="iu"/>
    <w:basedOn w:val="Normal"/>
    <w:rsid w:val="00F57788"/>
    <w:pPr>
      <w:widowControl/>
      <w:autoSpaceDE/>
      <w:autoSpaceDN/>
      <w:spacing w:before="100" w:beforeAutospacing="1" w:after="100" w:afterAutospacing="1"/>
    </w:pPr>
    <w:rPr>
      <w:sz w:val="24"/>
      <w:szCs w:val="24"/>
      <w:lang w:eastAsia="zh-C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828557">
      <w:bodyDiv w:val="1"/>
      <w:marLeft w:val="0"/>
      <w:marRight w:val="0"/>
      <w:marTop w:val="0"/>
      <w:marBottom w:val="0"/>
      <w:divBdr>
        <w:top w:val="none" w:sz="0" w:space="0" w:color="auto"/>
        <w:left w:val="none" w:sz="0" w:space="0" w:color="auto"/>
        <w:bottom w:val="none" w:sz="0" w:space="0" w:color="auto"/>
        <w:right w:val="none" w:sz="0" w:space="0" w:color="auto"/>
      </w:divBdr>
    </w:div>
    <w:div w:id="562376127">
      <w:bodyDiv w:val="1"/>
      <w:marLeft w:val="0"/>
      <w:marRight w:val="0"/>
      <w:marTop w:val="0"/>
      <w:marBottom w:val="0"/>
      <w:divBdr>
        <w:top w:val="none" w:sz="0" w:space="0" w:color="auto"/>
        <w:left w:val="none" w:sz="0" w:space="0" w:color="auto"/>
        <w:bottom w:val="none" w:sz="0" w:space="0" w:color="auto"/>
        <w:right w:val="none" w:sz="0" w:space="0" w:color="auto"/>
      </w:divBdr>
    </w:div>
    <w:div w:id="693186655">
      <w:bodyDiv w:val="1"/>
      <w:marLeft w:val="0"/>
      <w:marRight w:val="0"/>
      <w:marTop w:val="0"/>
      <w:marBottom w:val="0"/>
      <w:divBdr>
        <w:top w:val="none" w:sz="0" w:space="0" w:color="auto"/>
        <w:left w:val="none" w:sz="0" w:space="0" w:color="auto"/>
        <w:bottom w:val="none" w:sz="0" w:space="0" w:color="auto"/>
        <w:right w:val="none" w:sz="0" w:space="0" w:color="auto"/>
      </w:divBdr>
    </w:div>
    <w:div w:id="1617827899">
      <w:bodyDiv w:val="1"/>
      <w:marLeft w:val="0"/>
      <w:marRight w:val="0"/>
      <w:marTop w:val="0"/>
      <w:marBottom w:val="0"/>
      <w:divBdr>
        <w:top w:val="none" w:sz="0" w:space="0" w:color="auto"/>
        <w:left w:val="none" w:sz="0" w:space="0" w:color="auto"/>
        <w:bottom w:val="none" w:sz="0" w:space="0" w:color="auto"/>
        <w:right w:val="none" w:sz="0" w:space="0" w:color="auto"/>
      </w:divBdr>
    </w:div>
    <w:div w:id="19352826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381C64-90F7-40F6-B9BB-E32876FFA2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602</TotalTime>
  <Pages>12</Pages>
  <Words>1278</Words>
  <Characters>7290</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Group Assignment 8</vt:lpstr>
    </vt:vector>
  </TitlesOfParts>
  <Company/>
  <LinksUpToDate>false</LinksUpToDate>
  <CharactersWithSpaces>8551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Group Assignment 8</dc:title>
  <dc:creator>User</dc:creator>
  <cp:lastModifiedBy>王 家琪</cp:lastModifiedBy>
  <cp:revision>10</cp:revision>
  <cp:lastPrinted>2021-11-22T13:36:00Z</cp:lastPrinted>
  <dcterms:created xsi:type="dcterms:W3CDTF">2021-11-21T22:49:00Z</dcterms:created>
  <dcterms:modified xsi:type="dcterms:W3CDTF">2021-11-22T13:45:00Z</dcterms:modified>
</cp:coreProperties>
</file>