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43AB" w14:textId="77777777" w:rsidR="00EE4F7F" w:rsidRPr="00E52B7D" w:rsidRDefault="00EE4F7F" w:rsidP="00A43089">
      <w:pPr>
        <w:shd w:val="clear" w:color="auto" w:fill="FFFFFF"/>
        <w:tabs>
          <w:tab w:val="num" w:pos="720"/>
        </w:tabs>
        <w:spacing w:before="100" w:beforeAutospacing="1" w:after="100" w:afterAutospacing="1" w:line="240" w:lineRule="auto"/>
        <w:ind w:left="1095" w:hanging="360"/>
        <w:rPr>
          <w:color w:val="FF0000"/>
        </w:rPr>
      </w:pPr>
    </w:p>
    <w:p w14:paraId="53228BB3" w14:textId="77777777" w:rsidR="00080B25" w:rsidRPr="00E52B7D" w:rsidRDefault="00080B25" w:rsidP="00080B25">
      <w:pPr>
        <w:shd w:val="clear" w:color="auto" w:fill="FFFFFF"/>
        <w:spacing w:before="100" w:beforeAutospacing="1" w:after="100" w:afterAutospacing="1" w:line="240" w:lineRule="auto"/>
        <w:rPr>
          <w:rFonts w:ascii="Lato" w:eastAsia="Times New Roman" w:hAnsi="Lato" w:cs="Times New Roman"/>
          <w:color w:val="FF0000"/>
          <w:sz w:val="24"/>
          <w:szCs w:val="24"/>
        </w:rPr>
      </w:pPr>
      <w:r w:rsidRPr="00E52B7D">
        <w:rPr>
          <w:rFonts w:ascii="Lato" w:eastAsia="Times New Roman" w:hAnsi="Lato" w:cs="Times New Roman"/>
          <w:color w:val="FF0000"/>
          <w:sz w:val="24"/>
          <w:szCs w:val="24"/>
        </w:rPr>
        <w:t>First, the needs analysis document</w:t>
      </w:r>
    </w:p>
    <w:p w14:paraId="3837FD82" w14:textId="7175E6C2" w:rsidR="00080B25" w:rsidRPr="00E52B7D" w:rsidRDefault="00080B25" w:rsidP="00080B25">
      <w:pPr>
        <w:shd w:val="clear" w:color="auto" w:fill="FFFFFF"/>
        <w:spacing w:before="100" w:beforeAutospacing="1" w:after="100" w:afterAutospacing="1" w:line="240" w:lineRule="auto"/>
        <w:rPr>
          <w:rFonts w:ascii="Lato" w:eastAsia="Times New Roman" w:hAnsi="Lato" w:cs="Times New Roman"/>
          <w:color w:val="FF0000"/>
          <w:sz w:val="24"/>
          <w:szCs w:val="24"/>
        </w:rPr>
      </w:pPr>
      <w:r w:rsidRPr="00E52B7D">
        <w:rPr>
          <w:rFonts w:ascii="Lato" w:eastAsia="Times New Roman" w:hAnsi="Lato" w:cs="Times New Roman"/>
          <w:color w:val="FF0000"/>
          <w:sz w:val="24"/>
          <w:szCs w:val="24"/>
        </w:rPr>
        <w:t>What is a user needs analysis document? That is, when communicating with customers, record the information required by users, conduct demand analysis according to the requirements of users, and plan out what functions the software we want to develop will implement.</w:t>
      </w:r>
    </w:p>
    <w:p w14:paraId="3F7A911E" w14:textId="77777777" w:rsidR="00080B25" w:rsidRPr="00E52B7D" w:rsidRDefault="00080B25" w:rsidP="00080B25">
      <w:pPr>
        <w:shd w:val="clear" w:color="auto" w:fill="FFFFFF"/>
        <w:spacing w:before="100" w:beforeAutospacing="1" w:after="100" w:afterAutospacing="1" w:line="240" w:lineRule="auto"/>
        <w:rPr>
          <w:rFonts w:ascii="Lato" w:eastAsia="Times New Roman" w:hAnsi="Lato" w:cs="Times New Roman"/>
          <w:color w:val="FF0000"/>
          <w:sz w:val="24"/>
          <w:szCs w:val="24"/>
        </w:rPr>
      </w:pPr>
      <w:r w:rsidRPr="00E52B7D">
        <w:rPr>
          <w:rFonts w:ascii="Lato" w:eastAsia="Times New Roman" w:hAnsi="Lato" w:cs="Times New Roman"/>
          <w:color w:val="FF0000"/>
          <w:sz w:val="24"/>
          <w:szCs w:val="24"/>
        </w:rPr>
        <w:t>Third, the system design document</w:t>
      </w:r>
    </w:p>
    <w:p w14:paraId="5AC39508" w14:textId="5A02FB96" w:rsidR="00080B25" w:rsidRPr="00E52B7D" w:rsidRDefault="00080B25" w:rsidP="00080B25">
      <w:pPr>
        <w:shd w:val="clear" w:color="auto" w:fill="FFFFFF"/>
        <w:spacing w:before="100" w:beforeAutospacing="1" w:after="100" w:afterAutospacing="1" w:line="240" w:lineRule="auto"/>
        <w:rPr>
          <w:rFonts w:ascii="Lato" w:eastAsia="Times New Roman" w:hAnsi="Lato" w:cs="Times New Roman"/>
          <w:color w:val="FF0000"/>
          <w:sz w:val="24"/>
          <w:szCs w:val="24"/>
        </w:rPr>
      </w:pPr>
      <w:r w:rsidRPr="00E52B7D">
        <w:rPr>
          <w:rFonts w:ascii="Lato" w:eastAsia="Times New Roman" w:hAnsi="Lato" w:cs="Times New Roman"/>
          <w:color w:val="FF0000"/>
          <w:sz w:val="24"/>
          <w:szCs w:val="24"/>
        </w:rPr>
        <w:t>System design: It is a detailed implementation of the outline, which is to analyze the small modules contained in the major functional modules of the software we want to develop, list these small modules one by one, and then carry out an orderly process for software developers. Assignment of development tasks.</w:t>
      </w:r>
    </w:p>
    <w:p w14:paraId="579207F7" w14:textId="77777777" w:rsidR="00080B25" w:rsidRPr="00E52B7D" w:rsidRDefault="00080B25" w:rsidP="00080B25">
      <w:pPr>
        <w:shd w:val="clear" w:color="auto" w:fill="FFFFFF"/>
        <w:spacing w:before="100" w:beforeAutospacing="1" w:after="100" w:afterAutospacing="1" w:line="240" w:lineRule="auto"/>
        <w:rPr>
          <w:rFonts w:ascii="Lato" w:eastAsia="Times New Roman" w:hAnsi="Lato" w:cs="Times New Roman"/>
          <w:color w:val="FF0000"/>
          <w:sz w:val="24"/>
          <w:szCs w:val="24"/>
        </w:rPr>
      </w:pPr>
      <w:r w:rsidRPr="00E52B7D">
        <w:rPr>
          <w:rFonts w:ascii="Lato" w:eastAsia="Times New Roman" w:hAnsi="Lato" w:cs="Times New Roman"/>
          <w:color w:val="FF0000"/>
          <w:sz w:val="24"/>
          <w:szCs w:val="24"/>
        </w:rPr>
        <w:t>Fifth, software testing documents</w:t>
      </w:r>
    </w:p>
    <w:p w14:paraId="409756D1" w14:textId="205A27EA" w:rsidR="00E73E97" w:rsidRPr="00E52B7D" w:rsidRDefault="00080B25" w:rsidP="00FC61EE">
      <w:pPr>
        <w:shd w:val="clear" w:color="auto" w:fill="FFFFFF"/>
        <w:spacing w:before="100" w:beforeAutospacing="1" w:after="100" w:afterAutospacing="1" w:line="240" w:lineRule="auto"/>
        <w:rPr>
          <w:rFonts w:ascii="宋体" w:eastAsia="宋体" w:hAnsi="宋体" w:cs="宋体"/>
          <w:color w:val="FF0000"/>
          <w:sz w:val="24"/>
          <w:szCs w:val="24"/>
        </w:rPr>
      </w:pPr>
      <w:r w:rsidRPr="00E52B7D">
        <w:rPr>
          <w:rFonts w:ascii="Lato" w:eastAsia="Times New Roman" w:hAnsi="Lato" w:cs="Times New Roman"/>
          <w:color w:val="FF0000"/>
          <w:sz w:val="24"/>
          <w:szCs w:val="24"/>
        </w:rPr>
        <w:t xml:space="preserve">When we complete the coding with reference to the software detailed design document, we will then write the software test document according to the functions we implement; most test documents have two types, one is the software unit test document, and the other is the software combination test. Documentation; as the name implies, unit test: a document for testing each small method in the software, an independent method; combined test: a combination of multiple functional modules for testing, mainly to detect each functional module </w:t>
      </w:r>
    </w:p>
    <w:p w14:paraId="13D7B9BD" w14:textId="77777777" w:rsidR="003D7D4D" w:rsidRPr="003D7D4D" w:rsidRDefault="003D7D4D" w:rsidP="003D7D4D">
      <w:pPr>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D7D4D">
        <w:rPr>
          <w:rFonts w:ascii="Lato" w:eastAsia="Times New Roman" w:hAnsi="Lato" w:cs="Times New Roman"/>
          <w:color w:val="2D3B45"/>
          <w:sz w:val="24"/>
          <w:szCs w:val="24"/>
        </w:rPr>
        <w:t>Blueprint and Bond</w:t>
      </w:r>
    </w:p>
    <w:p w14:paraId="1054ECE8" w14:textId="77777777" w:rsidR="003D7D4D" w:rsidRDefault="003D7D4D" w:rsidP="00EC7F96">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4EBD1AA2" w14:textId="2935CF0D" w:rsidR="003D7D4D" w:rsidRPr="00DC1F8B" w:rsidRDefault="003D7D4D" w:rsidP="00EC7F96">
      <w:pPr>
        <w:shd w:val="clear" w:color="auto" w:fill="FFFFFF"/>
        <w:spacing w:before="100" w:beforeAutospacing="1" w:after="100" w:afterAutospacing="1" w:line="240" w:lineRule="auto"/>
        <w:rPr>
          <w:rFonts w:ascii="宋体" w:eastAsia="宋体" w:hAnsi="宋体" w:cs="宋体" w:hint="eastAsia"/>
          <w:color w:val="2D3B45"/>
          <w:sz w:val="24"/>
          <w:szCs w:val="24"/>
        </w:rPr>
      </w:pPr>
      <w:r w:rsidRPr="003D7D4D">
        <w:rPr>
          <w:rFonts w:ascii="Lato" w:eastAsia="Times New Roman" w:hAnsi="Lato" w:cs="Times New Roman"/>
          <w:color w:val="2D3B45"/>
          <w:sz w:val="24"/>
          <w:szCs w:val="24"/>
        </w:rPr>
        <w:t xml:space="preserve">The technical document is the blueprint of the entire project. All software engineers design software according to the document. At the same time, the document is also a bridge to communicate the entire project. All people work around the </w:t>
      </w:r>
      <w:proofErr w:type="spellStart"/>
      <w:proofErr w:type="gramStart"/>
      <w:r w:rsidRPr="003D7D4D">
        <w:rPr>
          <w:rFonts w:ascii="Lato" w:eastAsia="Times New Roman" w:hAnsi="Lato" w:cs="Times New Roman"/>
          <w:color w:val="2D3B45"/>
          <w:sz w:val="24"/>
          <w:szCs w:val="24"/>
        </w:rPr>
        <w:t>document.</w:t>
      </w:r>
      <w:r w:rsidRPr="0080069F">
        <w:rPr>
          <w:rFonts w:ascii="Lato" w:eastAsia="Times New Roman" w:hAnsi="Lato" w:cs="Times New Roman"/>
          <w:color w:val="2D3B45"/>
          <w:sz w:val="24"/>
          <w:szCs w:val="24"/>
        </w:rPr>
        <w:t>Most</w:t>
      </w:r>
      <w:proofErr w:type="spellEnd"/>
      <w:proofErr w:type="gramEnd"/>
      <w:r w:rsidRPr="0080069F">
        <w:rPr>
          <w:rFonts w:ascii="Lato" w:eastAsia="Times New Roman" w:hAnsi="Lato" w:cs="Times New Roman"/>
          <w:color w:val="2D3B45"/>
          <w:sz w:val="24"/>
          <w:szCs w:val="24"/>
        </w:rPr>
        <w:t xml:space="preserve"> software development projects are divided into several tasks and completed by different groups. Document management is an important credential for linkages between tasks in different groups.</w:t>
      </w:r>
    </w:p>
    <w:p w14:paraId="50FAE0C9" w14:textId="4B830F19" w:rsidR="00EC7F96" w:rsidRDefault="00EC7F96" w:rsidP="00EC7F96">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EC7F96">
        <w:rPr>
          <w:rFonts w:ascii="Lato" w:eastAsia="Times New Roman" w:hAnsi="Lato" w:cs="Times New Roman"/>
          <w:color w:val="2D3B45"/>
          <w:sz w:val="24"/>
          <w:szCs w:val="24"/>
        </w:rPr>
        <w:t xml:space="preserve">Documentation is an important tool for project managers to </w:t>
      </w:r>
      <w:bookmarkStart w:id="0" w:name="OLE_LINK1"/>
      <w:bookmarkStart w:id="1" w:name="OLE_LINK2"/>
      <w:r w:rsidRPr="00EC7F96">
        <w:rPr>
          <w:rFonts w:ascii="Lato" w:eastAsia="Times New Roman" w:hAnsi="Lato" w:cs="Times New Roman"/>
          <w:color w:val="2D3B45"/>
          <w:sz w:val="24"/>
          <w:szCs w:val="24"/>
        </w:rPr>
        <w:t xml:space="preserve">track and control </w:t>
      </w:r>
      <w:bookmarkEnd w:id="0"/>
      <w:bookmarkEnd w:id="1"/>
      <w:r w:rsidRPr="00EC7F96">
        <w:rPr>
          <w:rFonts w:ascii="Lato" w:eastAsia="Times New Roman" w:hAnsi="Lato" w:cs="Times New Roman"/>
          <w:color w:val="2D3B45"/>
          <w:sz w:val="24"/>
          <w:szCs w:val="24"/>
        </w:rPr>
        <w:t xml:space="preserve">projects. Managers track and control projects mainly through face-to-face communication and documentation. </w:t>
      </w:r>
      <w:r w:rsidR="00E73E97">
        <w:rPr>
          <w:rFonts w:ascii="Lato" w:eastAsia="Times New Roman" w:hAnsi="Lato" w:cs="Times New Roman"/>
          <w:color w:val="2D3B45"/>
          <w:sz w:val="24"/>
          <w:szCs w:val="24"/>
        </w:rPr>
        <w:t>D</w:t>
      </w:r>
      <w:r w:rsidRPr="00EC7F96">
        <w:rPr>
          <w:rFonts w:ascii="Lato" w:eastAsia="Times New Roman" w:hAnsi="Lato" w:cs="Times New Roman"/>
          <w:color w:val="2D3B45"/>
          <w:sz w:val="24"/>
          <w:szCs w:val="24"/>
        </w:rPr>
        <w:t>ocumentation has the characteristics of continuity, long-term and comprehensiveness, especially reports and progress documents. It enables managers to have a comprehensive and real understanding of the specific situation of the project.</w:t>
      </w:r>
    </w:p>
    <w:p w14:paraId="454AB58B" w14:textId="57FD09F6"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t>Documentation</w:t>
      </w:r>
      <w:r w:rsidR="00EC7F96">
        <w:rPr>
          <w:rFonts w:ascii="Lato" w:eastAsia="Times New Roman" w:hAnsi="Lato" w:cs="Times New Roman"/>
          <w:color w:val="2D3B45"/>
          <w:sz w:val="24"/>
          <w:szCs w:val="24"/>
        </w:rPr>
        <w:t xml:space="preserve"> improves</w:t>
      </w:r>
      <w:r w:rsidRPr="000050C5">
        <w:rPr>
          <w:rFonts w:ascii="Lato" w:eastAsia="Times New Roman" w:hAnsi="Lato" w:cs="Times New Roman"/>
          <w:color w:val="2D3B45"/>
          <w:sz w:val="24"/>
          <w:szCs w:val="24"/>
        </w:rPr>
        <w:t xml:space="preserve"> Shared Knowledge Base</w:t>
      </w:r>
    </w:p>
    <w:p w14:paraId="5E2361B2" w14:textId="0237DFE1"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lastRenderedPageBreak/>
        <w:t xml:space="preserve">Project documents are continuously accumulated to form a knowledge base, which can be shared not only within the project, but also between project teams and within the company. The full use of documents can make knowledge more </w:t>
      </w:r>
      <w:proofErr w:type="gramStart"/>
      <w:r w:rsidRPr="000050C5">
        <w:rPr>
          <w:rFonts w:ascii="Lato" w:eastAsia="Times New Roman" w:hAnsi="Lato" w:cs="Times New Roman"/>
          <w:color w:val="2D3B45"/>
          <w:sz w:val="24"/>
          <w:szCs w:val="24"/>
        </w:rPr>
        <w:t>effective..</w:t>
      </w:r>
      <w:proofErr w:type="gramEnd"/>
      <w:r w:rsidRPr="000050C5">
        <w:rPr>
          <w:rFonts w:ascii="Lato" w:eastAsia="Times New Roman" w:hAnsi="Lato" w:cs="Times New Roman"/>
          <w:color w:val="2D3B45"/>
          <w:sz w:val="24"/>
          <w:szCs w:val="24"/>
        </w:rPr>
        <w:t xml:space="preserve"> For example, for a complex database cluster, the configuration process is very cumbersome. Relying on the online guidance alone, without the test of the user's actual environment, the operation effect is greatly discounted. Sometimes, a problem cannot be solved for a long time. The specific practice summary can give people clear guidance and greatly improve efficiency. </w:t>
      </w:r>
    </w:p>
    <w:p w14:paraId="48B7D065" w14:textId="77777777" w:rsidR="00DC1F8B" w:rsidRPr="000050C5" w:rsidRDefault="00DC1F8B"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68A89814" w14:textId="4B3E97F6" w:rsidR="0066246F" w:rsidRPr="00687EC2" w:rsidRDefault="0066246F">
      <w:pPr>
        <w:rPr>
          <w:b/>
          <w:bCs/>
        </w:rPr>
      </w:pPr>
    </w:p>
    <w:sectPr w:rsidR="0066246F" w:rsidRPr="00687E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078"/>
    <w:multiLevelType w:val="multilevel"/>
    <w:tmpl w:val="B56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47019"/>
    <w:multiLevelType w:val="hybridMultilevel"/>
    <w:tmpl w:val="804444CA"/>
    <w:lvl w:ilvl="0" w:tplc="8312E036">
      <w:start w:val="1"/>
      <w:numFmt w:val="bullet"/>
      <w:lvlText w:val=""/>
      <w:lvlJc w:val="left"/>
      <w:pPr>
        <w:tabs>
          <w:tab w:val="num" w:pos="720"/>
        </w:tabs>
        <w:ind w:left="720" w:hanging="360"/>
      </w:pPr>
      <w:rPr>
        <w:rFonts w:ascii="Wingdings" w:hAnsi="Wingdings" w:hint="default"/>
      </w:rPr>
    </w:lvl>
    <w:lvl w:ilvl="1" w:tplc="F21CA288" w:tentative="1">
      <w:start w:val="1"/>
      <w:numFmt w:val="bullet"/>
      <w:lvlText w:val=""/>
      <w:lvlJc w:val="left"/>
      <w:pPr>
        <w:tabs>
          <w:tab w:val="num" w:pos="1440"/>
        </w:tabs>
        <w:ind w:left="1440" w:hanging="360"/>
      </w:pPr>
      <w:rPr>
        <w:rFonts w:ascii="Wingdings" w:hAnsi="Wingdings" w:hint="default"/>
      </w:rPr>
    </w:lvl>
    <w:lvl w:ilvl="2" w:tplc="C396DD44" w:tentative="1">
      <w:start w:val="1"/>
      <w:numFmt w:val="bullet"/>
      <w:lvlText w:val=""/>
      <w:lvlJc w:val="left"/>
      <w:pPr>
        <w:tabs>
          <w:tab w:val="num" w:pos="2160"/>
        </w:tabs>
        <w:ind w:left="2160" w:hanging="360"/>
      </w:pPr>
      <w:rPr>
        <w:rFonts w:ascii="Wingdings" w:hAnsi="Wingdings" w:hint="default"/>
      </w:rPr>
    </w:lvl>
    <w:lvl w:ilvl="3" w:tplc="1994A66A" w:tentative="1">
      <w:start w:val="1"/>
      <w:numFmt w:val="bullet"/>
      <w:lvlText w:val=""/>
      <w:lvlJc w:val="left"/>
      <w:pPr>
        <w:tabs>
          <w:tab w:val="num" w:pos="2880"/>
        </w:tabs>
        <w:ind w:left="2880" w:hanging="360"/>
      </w:pPr>
      <w:rPr>
        <w:rFonts w:ascii="Wingdings" w:hAnsi="Wingdings" w:hint="default"/>
      </w:rPr>
    </w:lvl>
    <w:lvl w:ilvl="4" w:tplc="BA109BD4" w:tentative="1">
      <w:start w:val="1"/>
      <w:numFmt w:val="bullet"/>
      <w:lvlText w:val=""/>
      <w:lvlJc w:val="left"/>
      <w:pPr>
        <w:tabs>
          <w:tab w:val="num" w:pos="3600"/>
        </w:tabs>
        <w:ind w:left="3600" w:hanging="360"/>
      </w:pPr>
      <w:rPr>
        <w:rFonts w:ascii="Wingdings" w:hAnsi="Wingdings" w:hint="default"/>
      </w:rPr>
    </w:lvl>
    <w:lvl w:ilvl="5" w:tplc="91B673F4" w:tentative="1">
      <w:start w:val="1"/>
      <w:numFmt w:val="bullet"/>
      <w:lvlText w:val=""/>
      <w:lvlJc w:val="left"/>
      <w:pPr>
        <w:tabs>
          <w:tab w:val="num" w:pos="4320"/>
        </w:tabs>
        <w:ind w:left="4320" w:hanging="360"/>
      </w:pPr>
      <w:rPr>
        <w:rFonts w:ascii="Wingdings" w:hAnsi="Wingdings" w:hint="default"/>
      </w:rPr>
    </w:lvl>
    <w:lvl w:ilvl="6" w:tplc="B6D244A4" w:tentative="1">
      <w:start w:val="1"/>
      <w:numFmt w:val="bullet"/>
      <w:lvlText w:val=""/>
      <w:lvlJc w:val="left"/>
      <w:pPr>
        <w:tabs>
          <w:tab w:val="num" w:pos="5040"/>
        </w:tabs>
        <w:ind w:left="5040" w:hanging="360"/>
      </w:pPr>
      <w:rPr>
        <w:rFonts w:ascii="Wingdings" w:hAnsi="Wingdings" w:hint="default"/>
      </w:rPr>
    </w:lvl>
    <w:lvl w:ilvl="7" w:tplc="CA580AB0" w:tentative="1">
      <w:start w:val="1"/>
      <w:numFmt w:val="bullet"/>
      <w:lvlText w:val=""/>
      <w:lvlJc w:val="left"/>
      <w:pPr>
        <w:tabs>
          <w:tab w:val="num" w:pos="5760"/>
        </w:tabs>
        <w:ind w:left="5760" w:hanging="360"/>
      </w:pPr>
      <w:rPr>
        <w:rFonts w:ascii="Wingdings" w:hAnsi="Wingdings" w:hint="default"/>
      </w:rPr>
    </w:lvl>
    <w:lvl w:ilvl="8" w:tplc="3BA82FA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B6"/>
    <w:rsid w:val="000050C5"/>
    <w:rsid w:val="00080B25"/>
    <w:rsid w:val="00170B40"/>
    <w:rsid w:val="00202CB6"/>
    <w:rsid w:val="002055FD"/>
    <w:rsid w:val="002874CC"/>
    <w:rsid w:val="00385D98"/>
    <w:rsid w:val="003D7D4D"/>
    <w:rsid w:val="00521FF7"/>
    <w:rsid w:val="00592EFA"/>
    <w:rsid w:val="0066246F"/>
    <w:rsid w:val="00687EC2"/>
    <w:rsid w:val="007854CF"/>
    <w:rsid w:val="0080069F"/>
    <w:rsid w:val="00A40EA1"/>
    <w:rsid w:val="00A43089"/>
    <w:rsid w:val="00B604CE"/>
    <w:rsid w:val="00B739B5"/>
    <w:rsid w:val="00BD3938"/>
    <w:rsid w:val="00DC1F8B"/>
    <w:rsid w:val="00E52B7D"/>
    <w:rsid w:val="00E73E97"/>
    <w:rsid w:val="00EC7F96"/>
    <w:rsid w:val="00EE4F7F"/>
    <w:rsid w:val="00FC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601E"/>
  <w15:chartTrackingRefBased/>
  <w15:docId w15:val="{AB50B516-1146-4184-B201-AE5B864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7798">
      <w:bodyDiv w:val="1"/>
      <w:marLeft w:val="0"/>
      <w:marRight w:val="0"/>
      <w:marTop w:val="0"/>
      <w:marBottom w:val="0"/>
      <w:divBdr>
        <w:top w:val="none" w:sz="0" w:space="0" w:color="auto"/>
        <w:left w:val="none" w:sz="0" w:space="0" w:color="auto"/>
        <w:bottom w:val="none" w:sz="0" w:space="0" w:color="auto"/>
        <w:right w:val="none" w:sz="0" w:space="0" w:color="auto"/>
      </w:divBdr>
    </w:div>
    <w:div w:id="1206482738">
      <w:bodyDiv w:val="1"/>
      <w:marLeft w:val="0"/>
      <w:marRight w:val="0"/>
      <w:marTop w:val="0"/>
      <w:marBottom w:val="0"/>
      <w:divBdr>
        <w:top w:val="none" w:sz="0" w:space="0" w:color="auto"/>
        <w:left w:val="none" w:sz="0" w:space="0" w:color="auto"/>
        <w:bottom w:val="none" w:sz="0" w:space="0" w:color="auto"/>
        <w:right w:val="none" w:sz="0" w:space="0" w:color="auto"/>
      </w:divBdr>
      <w:divsChild>
        <w:div w:id="191412196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家琪</dc:creator>
  <cp:keywords/>
  <dc:description/>
  <cp:lastModifiedBy>王 家琪</cp:lastModifiedBy>
  <cp:revision>13</cp:revision>
  <dcterms:created xsi:type="dcterms:W3CDTF">2022-03-10T15:38:00Z</dcterms:created>
  <dcterms:modified xsi:type="dcterms:W3CDTF">2022-03-11T15:34:00Z</dcterms:modified>
</cp:coreProperties>
</file>