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4F07" w14:textId="77777777" w:rsidR="000F6593" w:rsidRPr="00012A23" w:rsidRDefault="000F6593" w:rsidP="000F6593">
      <w:pPr>
        <w:shd w:val="clear" w:color="auto" w:fill="FFFFFF"/>
        <w:tabs>
          <w:tab w:val="num" w:pos="720"/>
        </w:tabs>
        <w:spacing w:before="100" w:beforeAutospacing="1" w:after="100" w:afterAutospacing="1" w:line="240" w:lineRule="auto"/>
        <w:ind w:left="1095" w:hanging="360"/>
        <w:rPr>
          <w:sz w:val="20"/>
          <w:szCs w:val="20"/>
        </w:rPr>
      </w:pPr>
    </w:p>
    <w:p w14:paraId="441B2C00" w14:textId="2DB96B32" w:rsidR="000F6593" w:rsidRPr="00012A23" w:rsidRDefault="000F6593" w:rsidP="000F6593">
      <w:pPr>
        <w:shd w:val="clear" w:color="auto" w:fill="FFFFFF"/>
        <w:spacing w:before="100" w:beforeAutospacing="1" w:after="100" w:afterAutospacing="1" w:line="240" w:lineRule="auto"/>
        <w:rPr>
          <w:rFonts w:ascii="Lato" w:eastAsia="Times New Roman" w:hAnsi="Lato" w:cs="Times New Roman"/>
          <w:color w:val="2D3B45"/>
          <w:sz w:val="20"/>
          <w:szCs w:val="20"/>
        </w:rPr>
      </w:pPr>
      <w:r w:rsidRPr="00012A23">
        <w:rPr>
          <w:rFonts w:asciiTheme="minorEastAsia" w:hAnsiTheme="minorEastAsia" w:cs="Times New Roman"/>
          <w:color w:val="2D3B45"/>
          <w:sz w:val="20"/>
          <w:szCs w:val="20"/>
        </w:rPr>
        <w:t>T</w:t>
      </w:r>
      <w:r w:rsidRPr="00012A23">
        <w:rPr>
          <w:rFonts w:asciiTheme="minorEastAsia" w:hAnsiTheme="minorEastAsia" w:cs="Times New Roman" w:hint="eastAsia"/>
          <w:color w:val="2D3B45"/>
          <w:sz w:val="20"/>
          <w:szCs w:val="20"/>
        </w:rPr>
        <w:t>e</w:t>
      </w:r>
      <w:r w:rsidRPr="00012A23">
        <w:rPr>
          <w:rFonts w:ascii="Lato" w:eastAsia="Times New Roman" w:hAnsi="Lato" w:cs="Times New Roman"/>
          <w:color w:val="2D3B45"/>
          <w:sz w:val="20"/>
          <w:szCs w:val="20"/>
        </w:rPr>
        <w:t>am members:</w:t>
      </w:r>
    </w:p>
    <w:p w14:paraId="3D523AD3" w14:textId="2A1DCAC3" w:rsidR="000F6593" w:rsidRPr="00012A23" w:rsidRDefault="000F6593" w:rsidP="000F6593">
      <w:pPr>
        <w:shd w:val="clear" w:color="auto" w:fill="FFFFFF"/>
        <w:spacing w:before="100" w:beforeAutospacing="1" w:after="100" w:afterAutospacing="1" w:line="240" w:lineRule="auto"/>
        <w:rPr>
          <w:rFonts w:ascii="Lato" w:eastAsia="Times New Roman" w:hAnsi="Lato" w:cs="Times New Roman"/>
          <w:color w:val="2D3B45"/>
          <w:sz w:val="20"/>
          <w:szCs w:val="20"/>
        </w:rPr>
      </w:pPr>
      <w:r w:rsidRPr="00012A23">
        <w:rPr>
          <w:rFonts w:ascii="Lato" w:eastAsia="Times New Roman" w:hAnsi="Lato" w:cs="Times New Roman"/>
          <w:color w:val="2D3B45"/>
          <w:sz w:val="20"/>
          <w:szCs w:val="20"/>
        </w:rPr>
        <w:t>Jiaqi Wang 001023711</w:t>
      </w:r>
    </w:p>
    <w:p w14:paraId="53F86D2F" w14:textId="737B0DFE" w:rsidR="000F6593" w:rsidRPr="00012A23" w:rsidRDefault="000F6593" w:rsidP="000F6593">
      <w:pPr>
        <w:shd w:val="clear" w:color="auto" w:fill="FFFFFF"/>
        <w:spacing w:before="100" w:beforeAutospacing="1" w:after="100" w:afterAutospacing="1" w:line="240" w:lineRule="auto"/>
        <w:rPr>
          <w:rFonts w:ascii="Lato" w:eastAsia="Times New Roman" w:hAnsi="Lato" w:cs="Times New Roman"/>
          <w:color w:val="2D3B45"/>
          <w:sz w:val="20"/>
          <w:szCs w:val="20"/>
        </w:rPr>
      </w:pPr>
      <w:r w:rsidRPr="00012A23">
        <w:rPr>
          <w:rFonts w:ascii="Lato" w:eastAsia="Times New Roman" w:hAnsi="Lato" w:cs="Times New Roman"/>
          <w:color w:val="2D3B45"/>
          <w:sz w:val="20"/>
          <w:szCs w:val="20"/>
        </w:rPr>
        <w:t>Zechen Song 001533496</w:t>
      </w:r>
    </w:p>
    <w:p w14:paraId="52D4BCBD" w14:textId="3C8995D8" w:rsidR="000F6593" w:rsidRPr="00012A23" w:rsidRDefault="000F6593" w:rsidP="000F6593">
      <w:pPr>
        <w:shd w:val="clear" w:color="auto" w:fill="FFFFFF"/>
        <w:spacing w:before="100" w:beforeAutospacing="1" w:after="100" w:afterAutospacing="1" w:line="240" w:lineRule="auto"/>
        <w:rPr>
          <w:rFonts w:ascii="Lato" w:eastAsia="Times New Roman" w:hAnsi="Lato" w:cs="Times New Roman"/>
          <w:color w:val="2D3B45"/>
          <w:sz w:val="20"/>
          <w:szCs w:val="20"/>
        </w:rPr>
      </w:pPr>
      <w:r w:rsidRPr="00012A23">
        <w:rPr>
          <w:rFonts w:ascii="Lato" w:eastAsia="Times New Roman" w:hAnsi="Lato" w:cs="Times New Roman"/>
          <w:color w:val="2D3B45"/>
          <w:sz w:val="20"/>
          <w:szCs w:val="20"/>
        </w:rPr>
        <w:t>Taizhou Qing001560796</w:t>
      </w:r>
    </w:p>
    <w:p w14:paraId="054654D1" w14:textId="76308521" w:rsidR="000F6593" w:rsidRPr="00012A23" w:rsidRDefault="000F6593" w:rsidP="000F6593">
      <w:pPr>
        <w:shd w:val="clear" w:color="auto" w:fill="FFFFFF"/>
        <w:spacing w:before="100" w:beforeAutospacing="1" w:after="100" w:afterAutospacing="1" w:line="240" w:lineRule="auto"/>
        <w:rPr>
          <w:rFonts w:ascii="Lato" w:eastAsia="Times New Roman" w:hAnsi="Lato" w:cs="Times New Roman"/>
          <w:color w:val="2D3B45"/>
          <w:sz w:val="20"/>
          <w:szCs w:val="20"/>
        </w:rPr>
      </w:pPr>
    </w:p>
    <w:p w14:paraId="3E702D76" w14:textId="0C374FCE" w:rsidR="000F6593" w:rsidRPr="00012A23" w:rsidRDefault="000F6593" w:rsidP="000F6593">
      <w:pPr>
        <w:shd w:val="clear" w:color="auto" w:fill="FFFFFF"/>
        <w:spacing w:before="100" w:beforeAutospacing="1" w:after="100" w:afterAutospacing="1" w:line="240" w:lineRule="auto"/>
        <w:rPr>
          <w:rFonts w:ascii="Lato" w:eastAsia="Times New Roman" w:hAnsi="Lato" w:cs="Times New Roman"/>
          <w:color w:val="2D3B45"/>
          <w:sz w:val="20"/>
          <w:szCs w:val="20"/>
        </w:rPr>
      </w:pPr>
      <w:r w:rsidRPr="00012A23">
        <w:rPr>
          <w:rFonts w:ascii="Lato" w:hAnsi="Lato"/>
          <w:color w:val="2D3B45"/>
          <w:sz w:val="20"/>
          <w:szCs w:val="20"/>
          <w:shd w:val="clear" w:color="auto" w:fill="FFFFFF"/>
        </w:rPr>
        <w:t>Our top 3 topics to explore</w:t>
      </w:r>
    </w:p>
    <w:p w14:paraId="3B7ED8C8" w14:textId="1A798CCC" w:rsidR="000F6593" w:rsidRPr="000F6593" w:rsidRDefault="000F6593" w:rsidP="000F65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0"/>
          <w:szCs w:val="20"/>
        </w:rPr>
      </w:pPr>
      <w:r w:rsidRPr="000F6593">
        <w:rPr>
          <w:rFonts w:ascii="Lato" w:eastAsia="Times New Roman" w:hAnsi="Lato" w:cs="Times New Roman"/>
          <w:color w:val="2D3B45"/>
          <w:sz w:val="20"/>
          <w:szCs w:val="20"/>
        </w:rPr>
        <w:t>Cloud Computing </w:t>
      </w:r>
    </w:p>
    <w:p w14:paraId="0C4F4208" w14:textId="77777777" w:rsidR="000F6593" w:rsidRPr="000F6593" w:rsidRDefault="000F6593" w:rsidP="000F65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0"/>
          <w:szCs w:val="20"/>
        </w:rPr>
      </w:pPr>
      <w:r w:rsidRPr="000F6593">
        <w:rPr>
          <w:rFonts w:ascii="Lato" w:eastAsia="Times New Roman" w:hAnsi="Lato" w:cs="Times New Roman"/>
          <w:color w:val="2D3B45"/>
          <w:sz w:val="20"/>
          <w:szCs w:val="20"/>
        </w:rPr>
        <w:t>Virtual Reality </w:t>
      </w:r>
    </w:p>
    <w:p w14:paraId="527ADBA7" w14:textId="73DDB9D4" w:rsidR="000F6593" w:rsidRPr="00012A23" w:rsidRDefault="00FB30C2" w:rsidP="000F65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0"/>
          <w:szCs w:val="20"/>
        </w:rPr>
      </w:pPr>
      <w:r>
        <w:rPr>
          <w:rFonts w:asciiTheme="minorEastAsia" w:hAnsiTheme="minorEastAsia" w:cs="Times New Roman" w:hint="eastAsia"/>
          <w:color w:val="2D3B45"/>
          <w:sz w:val="20"/>
          <w:szCs w:val="20"/>
        </w:rPr>
        <w:t>IOT</w:t>
      </w:r>
    </w:p>
    <w:p w14:paraId="72617EBB" w14:textId="0C2A28A8" w:rsidR="000F6593" w:rsidRPr="00012A23" w:rsidRDefault="000F6593" w:rsidP="000F6593">
      <w:pPr>
        <w:shd w:val="clear" w:color="auto" w:fill="FFFFFF"/>
        <w:spacing w:before="100" w:beforeAutospacing="1" w:after="100" w:afterAutospacing="1" w:line="240" w:lineRule="auto"/>
        <w:rPr>
          <w:rFonts w:ascii="Lato" w:hAnsi="Lato"/>
          <w:color w:val="2D3B45"/>
          <w:sz w:val="20"/>
          <w:szCs w:val="20"/>
          <w:shd w:val="clear" w:color="auto" w:fill="FFFFFF"/>
        </w:rPr>
      </w:pPr>
      <w:r w:rsidRPr="00012A23">
        <w:rPr>
          <w:rFonts w:ascii="Lato" w:hAnsi="Lato"/>
          <w:color w:val="2D3B45"/>
          <w:sz w:val="20"/>
          <w:szCs w:val="20"/>
          <w:shd w:val="clear" w:color="auto" w:fill="FFFFFF"/>
        </w:rPr>
        <w:t>reasons why we are interested in focusing on the topics:</w:t>
      </w:r>
    </w:p>
    <w:p w14:paraId="48666A3B" w14:textId="44A48D4C" w:rsidR="00556485" w:rsidRPr="00012A23" w:rsidRDefault="00556485" w:rsidP="000F6593">
      <w:pPr>
        <w:shd w:val="clear" w:color="auto" w:fill="FFFFFF"/>
        <w:spacing w:before="100" w:beforeAutospacing="1" w:after="100" w:afterAutospacing="1" w:line="240" w:lineRule="auto"/>
        <w:rPr>
          <w:rFonts w:ascii="Lato" w:hAnsi="Lato"/>
          <w:color w:val="2D3B45"/>
          <w:sz w:val="20"/>
          <w:szCs w:val="20"/>
          <w:shd w:val="clear" w:color="auto" w:fill="FFFFFF"/>
        </w:rPr>
      </w:pPr>
      <w:r w:rsidRPr="00012A23">
        <w:rPr>
          <w:rFonts w:ascii="Lato" w:hAnsi="Lato"/>
          <w:color w:val="2D3B45"/>
          <w:sz w:val="20"/>
          <w:szCs w:val="20"/>
          <w:shd w:val="clear" w:color="auto" w:fill="FFFFFF"/>
        </w:rPr>
        <w:t>With cloud computing, you can pay for your users just like you pay for electricity. You don't need to care about where the power station is, and you don't need to care about maintaining the power station or anything like that. All you care about is enjoying the service. The concept of cloud computing is the same. It saves you from having to focus on managing, maintaining and managing your local server. The cloud moves all of this into a managed environment where you can have someone else manage it. Now all you have to do is consume the service through a web browser and someone else handles all the backend process and all the server, configuration and maintenance.</w:t>
      </w:r>
    </w:p>
    <w:p w14:paraId="2168A2D3" w14:textId="3F5716D5" w:rsidR="002A6001" w:rsidRPr="00012A23" w:rsidRDefault="002A6001" w:rsidP="000F6593">
      <w:pPr>
        <w:shd w:val="clear" w:color="auto" w:fill="FFFFFF"/>
        <w:spacing w:before="100" w:beforeAutospacing="1" w:after="100" w:afterAutospacing="1" w:line="240" w:lineRule="auto"/>
        <w:rPr>
          <w:rFonts w:ascii="Lato" w:hAnsi="Lato"/>
          <w:color w:val="2D3B45"/>
          <w:sz w:val="20"/>
          <w:szCs w:val="20"/>
          <w:shd w:val="clear" w:color="auto" w:fill="FFFFFF"/>
        </w:rPr>
      </w:pPr>
      <w:r w:rsidRPr="00012A23">
        <w:rPr>
          <w:rFonts w:ascii="Lato" w:hAnsi="Lato"/>
          <w:color w:val="2D3B45"/>
          <w:sz w:val="20"/>
          <w:szCs w:val="20"/>
          <w:shd w:val="clear" w:color="auto" w:fill="FFFFFF"/>
        </w:rPr>
        <w:t>The combination of VR technology and tourism is becoming an important development direction for travel, sightseeing and cultural tours. The introduction of VR technology in theme parks and movie shooting locations allows tourists to experience the same feelings as in TV scenes, allowing tourists to better immerse themselves in the storyline to interact with the protagonists and increase their sense of participation. Nowadays, many scenic spots and world cultural heritages are gradually introducing VR technology, so that tourists can realize cross-time and space experience through VR, and they can have an immersive experience without leaving home. Similar applications include education, medical care, etc.</w:t>
      </w:r>
    </w:p>
    <w:p w14:paraId="2AFC330F" w14:textId="7ACCAC88" w:rsidR="000F6593" w:rsidRPr="000F6593" w:rsidRDefault="00012A23" w:rsidP="000F6593">
      <w:pPr>
        <w:shd w:val="clear" w:color="auto" w:fill="FFFFFF"/>
        <w:spacing w:before="100" w:beforeAutospacing="1" w:after="100" w:afterAutospacing="1" w:line="240" w:lineRule="auto"/>
        <w:rPr>
          <w:rFonts w:ascii="Lato" w:eastAsia="Times New Roman" w:hAnsi="Lato" w:cs="Times New Roman"/>
          <w:color w:val="2D3B45"/>
          <w:sz w:val="20"/>
          <w:szCs w:val="20"/>
        </w:rPr>
      </w:pPr>
      <w:r w:rsidRPr="00012A23">
        <w:rPr>
          <w:rFonts w:ascii="Lato" w:eastAsia="Times New Roman" w:hAnsi="Lato" w:cs="Times New Roman"/>
          <w:color w:val="2D3B45"/>
          <w:sz w:val="20"/>
          <w:szCs w:val="20"/>
        </w:rPr>
        <w:t>The Internet of Things is to use the latest modern sensing technology and the convenience of the network to combine all intelligent objects into a network, which greatly facilitates people's lives. The biggest benefit that the Internet of Things brings to us is that it can improve the level of intelligence and automation in society, and realize functions that were previously impossible or difficult to achieve. The Internet of Things enables "things" without intelligence to implant wireless smart chips, making human perception more sensitive, control more comfortable, and life more convenient.</w:t>
      </w:r>
    </w:p>
    <w:p w14:paraId="1416CC33" w14:textId="77777777" w:rsidR="003F157D" w:rsidRDefault="003F157D"/>
    <w:sectPr w:rsidR="003F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05E"/>
    <w:multiLevelType w:val="multilevel"/>
    <w:tmpl w:val="FAF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EA"/>
    <w:rsid w:val="00012A23"/>
    <w:rsid w:val="000F6593"/>
    <w:rsid w:val="002A6001"/>
    <w:rsid w:val="003F157D"/>
    <w:rsid w:val="00556485"/>
    <w:rsid w:val="00601B4A"/>
    <w:rsid w:val="009D3E88"/>
    <w:rsid w:val="00A348EA"/>
    <w:rsid w:val="00FB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0FDC"/>
  <w15:chartTrackingRefBased/>
  <w15:docId w15:val="{51C3D6B8-D576-4FBC-AE4A-2C345E1D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家琪</dc:creator>
  <cp:keywords/>
  <dc:description/>
  <cp:lastModifiedBy>王 家琪</cp:lastModifiedBy>
  <cp:revision>5</cp:revision>
  <dcterms:created xsi:type="dcterms:W3CDTF">2022-02-11T06:36:00Z</dcterms:created>
  <dcterms:modified xsi:type="dcterms:W3CDTF">2022-02-11T14:29:00Z</dcterms:modified>
</cp:coreProperties>
</file>