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DA6C1" w14:textId="77777777" w:rsidR="004C7781" w:rsidRDefault="004C7781" w:rsidP="004C7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D9F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ang Response Intervention Team (G.R.I.T.)</w:t>
      </w:r>
    </w:p>
    <w:p w14:paraId="7943404F" w14:textId="77777777" w:rsidR="004C7781" w:rsidRPr="00C92D9F" w:rsidRDefault="004C7781" w:rsidP="004C7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Referral Form</w:t>
      </w:r>
    </w:p>
    <w:p w14:paraId="2406FCD4" w14:textId="77777777" w:rsidR="004C7781" w:rsidRPr="00C92D9F" w:rsidRDefault="004C7781" w:rsidP="004C7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D9F">
        <w:rPr>
          <w:rFonts w:ascii="Times New Roman" w:hAnsi="Times New Roman" w:cs="Times New Roman"/>
          <w:b/>
          <w:sz w:val="28"/>
          <w:szCs w:val="28"/>
        </w:rPr>
        <w:t xml:space="preserve">Please submit referrals to Jennifer Kooyoomjian. GRIT Coordinator via email </w:t>
      </w:r>
    </w:p>
    <w:p w14:paraId="3B1E1AAC" w14:textId="77777777" w:rsidR="004C7781" w:rsidRPr="00C92D9F" w:rsidRDefault="004C7781" w:rsidP="004C7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B03AC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jkooyoomjian@pwcgov.org</w:t>
        </w:r>
      </w:hyperlink>
    </w:p>
    <w:p w14:paraId="0CF2012B" w14:textId="77777777" w:rsidR="004C7781" w:rsidRPr="00C92D9F" w:rsidRDefault="004C7781" w:rsidP="004C7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D9F">
        <w:rPr>
          <w:rFonts w:ascii="Times New Roman" w:hAnsi="Times New Roman" w:cs="Times New Roman"/>
          <w:b/>
          <w:sz w:val="28"/>
          <w:szCs w:val="28"/>
        </w:rPr>
        <w:t>(703) 792-6249</w:t>
      </w:r>
    </w:p>
    <w:p w14:paraId="3B238971" w14:textId="77777777" w:rsidR="004C7781" w:rsidRPr="00C92D9F" w:rsidRDefault="004C7781" w:rsidP="004C7781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5D5C7E14" w14:textId="77777777" w:rsidR="004C7781" w:rsidRDefault="004C7781" w:rsidP="004C7781">
      <w:pPr>
        <w:jc w:val="center"/>
      </w:pPr>
    </w:p>
    <w:p w14:paraId="405DB0CA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Refer</w:t>
      </w:r>
      <w:r>
        <w:rPr>
          <w:rFonts w:ascii="Times New Roman" w:hAnsi="Times New Roman" w:cs="Times New Roman"/>
        </w:rPr>
        <w:t>ral Source</w:t>
      </w:r>
      <w:r w:rsidRPr="00C92D9F">
        <w:rPr>
          <w:rFonts w:ascii="Times New Roman" w:hAnsi="Times New Roman" w:cs="Times New Roman"/>
        </w:rPr>
        <w:t>: __________________________ Phone Number: _____________</w:t>
      </w:r>
    </w:p>
    <w:p w14:paraId="655401F5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62DC0645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 xml:space="preserve">Name of </w:t>
      </w:r>
      <w:proofErr w:type="gramStart"/>
      <w:r w:rsidRPr="00C92D9F">
        <w:rPr>
          <w:rFonts w:ascii="Times New Roman" w:hAnsi="Times New Roman" w:cs="Times New Roman"/>
        </w:rPr>
        <w:t>Client:_</w:t>
      </w:r>
      <w:proofErr w:type="gramEnd"/>
      <w:r w:rsidRPr="00C92D9F">
        <w:rPr>
          <w:rFonts w:ascii="Times New Roman" w:hAnsi="Times New Roman" w:cs="Times New Roman"/>
        </w:rPr>
        <w:t>__________________________________________________________</w:t>
      </w:r>
    </w:p>
    <w:p w14:paraId="2DE95EFB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6CED9BD2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 xml:space="preserve">Phone Numbers for Client:  </w:t>
      </w:r>
    </w:p>
    <w:p w14:paraId="727FC2EB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Home: ___________________________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C92D9F">
        <w:rPr>
          <w:rFonts w:ascii="Times New Roman" w:hAnsi="Times New Roman" w:cs="Times New Roman"/>
        </w:rPr>
        <w:t>Work:_</w:t>
      </w:r>
      <w:proofErr w:type="gramEnd"/>
      <w:r w:rsidRPr="00C92D9F">
        <w:rPr>
          <w:rFonts w:ascii="Times New Roman" w:hAnsi="Times New Roman" w:cs="Times New Roman"/>
        </w:rPr>
        <w:t>___________________________</w:t>
      </w:r>
    </w:p>
    <w:p w14:paraId="2A65A67C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Cell:  ____________________________</w:t>
      </w:r>
    </w:p>
    <w:p w14:paraId="18B0B94B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4EC12858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Address of Client: ________________________________________________________________________</w:t>
      </w:r>
    </w:p>
    <w:p w14:paraId="6335975A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________________________________________________________________________</w:t>
      </w:r>
    </w:p>
    <w:p w14:paraId="19FC3A4E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7C55774F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Name(s) of Parent(s)/Guardian(s):</w:t>
      </w:r>
    </w:p>
    <w:p w14:paraId="75CEFBA5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</w:t>
      </w:r>
    </w:p>
    <w:p w14:paraId="2098E327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244F0C89" w14:textId="77777777" w:rsidR="004C7781" w:rsidRPr="00C92D9F" w:rsidRDefault="004C7781" w:rsidP="004C7781">
      <w:pPr>
        <w:rPr>
          <w:rFonts w:ascii="Times New Roman" w:hAnsi="Times New Roman" w:cs="Times New Roman"/>
          <w:i/>
        </w:rPr>
      </w:pPr>
      <w:r w:rsidRPr="00C92D9F">
        <w:rPr>
          <w:rFonts w:ascii="Times New Roman" w:hAnsi="Times New Roman" w:cs="Times New Roman"/>
        </w:rPr>
        <w:t xml:space="preserve">Addresses for Parent(s) and Guardian(s) </w:t>
      </w:r>
      <w:r w:rsidRPr="00C92D9F">
        <w:rPr>
          <w:rFonts w:ascii="Times New Roman" w:hAnsi="Times New Roman" w:cs="Times New Roman"/>
          <w:i/>
        </w:rPr>
        <w:t>(if different from child):</w:t>
      </w:r>
    </w:p>
    <w:p w14:paraId="07A0B48C" w14:textId="77777777" w:rsidR="004C7781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</w:t>
      </w:r>
    </w:p>
    <w:p w14:paraId="3B3B0AFE" w14:textId="77777777" w:rsidR="004C7781" w:rsidRDefault="004C7781" w:rsidP="004C7781">
      <w:pPr>
        <w:rPr>
          <w:rFonts w:ascii="Times New Roman" w:hAnsi="Times New Roman" w:cs="Times New Roman"/>
        </w:rPr>
      </w:pPr>
    </w:p>
    <w:p w14:paraId="63218B96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 xml:space="preserve">Names &amp; All Contact Numbers for Parent(s)/Guardians: </w:t>
      </w:r>
      <w:proofErr w:type="gramStart"/>
      <w:r w:rsidRPr="00C92D9F">
        <w:rPr>
          <w:rFonts w:ascii="Times New Roman" w:hAnsi="Times New Roman" w:cs="Times New Roman"/>
        </w:rPr>
        <w:t>Home:_</w:t>
      </w:r>
      <w:proofErr w:type="gramEnd"/>
      <w:r w:rsidRPr="00C92D9F">
        <w:rPr>
          <w:rFonts w:ascii="Times New Roman" w:hAnsi="Times New Roman" w:cs="Times New Roman"/>
        </w:rPr>
        <w:t>_______________________</w:t>
      </w:r>
      <w:proofErr w:type="gramStart"/>
      <w:r w:rsidRPr="00C92D9F">
        <w:rPr>
          <w:rFonts w:ascii="Times New Roman" w:hAnsi="Times New Roman" w:cs="Times New Roman"/>
        </w:rPr>
        <w:t>Work:_</w:t>
      </w:r>
      <w:proofErr w:type="gramEnd"/>
      <w:r w:rsidRPr="00C92D9F">
        <w:rPr>
          <w:rFonts w:ascii="Times New Roman" w:hAnsi="Times New Roman" w:cs="Times New Roman"/>
        </w:rPr>
        <w:t>_________________________</w:t>
      </w:r>
      <w:proofErr w:type="gramStart"/>
      <w:r w:rsidRPr="00C92D9F">
        <w:rPr>
          <w:rFonts w:ascii="Times New Roman" w:hAnsi="Times New Roman" w:cs="Times New Roman"/>
        </w:rPr>
        <w:t>Cell:_</w:t>
      </w:r>
      <w:proofErr w:type="gramEnd"/>
      <w:r w:rsidRPr="00C92D9F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___</w:t>
      </w:r>
    </w:p>
    <w:p w14:paraId="18F4E71D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0653136A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3C1C6EBF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Reason for Referral:</w:t>
      </w:r>
      <w:r>
        <w:rPr>
          <w:rFonts w:ascii="Times New Roman" w:hAnsi="Times New Roman" w:cs="Times New Roman"/>
        </w:rPr>
        <w:t xml:space="preserve"> _</w:t>
      </w:r>
      <w:r w:rsidRPr="00C92D9F">
        <w:rPr>
          <w:rFonts w:ascii="Times New Roman" w:hAnsi="Times New Roman" w:cs="Times New Roman"/>
        </w:rPr>
        <w:t>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</w:t>
      </w:r>
    </w:p>
    <w:p w14:paraId="29D179CB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643A2381" w14:textId="77777777" w:rsidR="004C7781" w:rsidRPr="00C92D9F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>Safety Concerns: _________________________________________________________</w:t>
      </w:r>
    </w:p>
    <w:p w14:paraId="25710600" w14:textId="77777777" w:rsidR="004C7781" w:rsidRPr="00C92D9F" w:rsidRDefault="004C7781" w:rsidP="004C7781">
      <w:pPr>
        <w:rPr>
          <w:rFonts w:ascii="Times New Roman" w:hAnsi="Times New Roman" w:cs="Times New Roman"/>
        </w:rPr>
      </w:pPr>
    </w:p>
    <w:p w14:paraId="7BFFE452" w14:textId="77777777" w:rsidR="004C7781" w:rsidRDefault="004C7781" w:rsidP="004C7781">
      <w:pPr>
        <w:rPr>
          <w:rFonts w:ascii="Times New Roman" w:hAnsi="Times New Roman" w:cs="Times New Roman"/>
        </w:rPr>
      </w:pPr>
      <w:r w:rsidRPr="00C92D9F">
        <w:rPr>
          <w:rFonts w:ascii="Times New Roman" w:hAnsi="Times New Roman" w:cs="Times New Roman"/>
        </w:rPr>
        <w:t xml:space="preserve">Does </w:t>
      </w:r>
      <w:proofErr w:type="gramStart"/>
      <w:r w:rsidRPr="00C92D9F">
        <w:rPr>
          <w:rFonts w:ascii="Times New Roman" w:hAnsi="Times New Roman" w:cs="Times New Roman"/>
        </w:rPr>
        <w:t>client</w:t>
      </w:r>
      <w:proofErr w:type="gramEnd"/>
      <w:r>
        <w:rPr>
          <w:rFonts w:ascii="Times New Roman" w:hAnsi="Times New Roman" w:cs="Times New Roman"/>
        </w:rPr>
        <w:t xml:space="preserve">/family </w:t>
      </w:r>
      <w:r w:rsidRPr="00C92D9F">
        <w:rPr>
          <w:rFonts w:ascii="Times New Roman" w:hAnsi="Times New Roman" w:cs="Times New Roman"/>
        </w:rPr>
        <w:t xml:space="preserve">have transportation </w:t>
      </w:r>
      <w:r>
        <w:rPr>
          <w:rFonts w:ascii="Times New Roman" w:hAnsi="Times New Roman" w:cs="Times New Roman"/>
        </w:rPr>
        <w:t>needs?</w:t>
      </w:r>
      <w:r w:rsidRPr="00C92D9F">
        <w:rPr>
          <w:rFonts w:ascii="Times New Roman" w:hAnsi="Times New Roman" w:cs="Times New Roman"/>
        </w:rPr>
        <w:t xml:space="preserve"> ________________________________________________________________________</w:t>
      </w:r>
      <w:r>
        <w:rPr>
          <w:rFonts w:ascii="Times New Roman" w:hAnsi="Times New Roman" w:cs="Times New Roman"/>
        </w:rPr>
        <w:t>________</w:t>
      </w:r>
    </w:p>
    <w:p w14:paraId="22E71214" w14:textId="77777777" w:rsidR="004C7781" w:rsidRDefault="004C7781" w:rsidP="004C7781">
      <w:pPr>
        <w:rPr>
          <w:rFonts w:ascii="Times New Roman" w:hAnsi="Times New Roman" w:cs="Times New Roman"/>
        </w:rPr>
      </w:pPr>
    </w:p>
    <w:p w14:paraId="3735DAB0" w14:textId="5079B307" w:rsidR="004C7781" w:rsidRDefault="004C7781" w:rsidP="004C7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manager’s name (if applicable): _________________________________________________</w:t>
      </w:r>
    </w:p>
    <w:sectPr w:rsidR="004C7781" w:rsidSect="0096514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170" w:header="621" w:footer="9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A2E81" w14:textId="77777777" w:rsidR="00D2213D" w:rsidRDefault="00D2213D" w:rsidP="00B32E02">
      <w:r>
        <w:separator/>
      </w:r>
    </w:p>
  </w:endnote>
  <w:endnote w:type="continuationSeparator" w:id="0">
    <w:p w14:paraId="7E60CED2" w14:textId="77777777" w:rsidR="00D2213D" w:rsidRDefault="00D2213D" w:rsidP="00B3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7C36" w14:textId="77777777" w:rsidR="00B32E02" w:rsidRDefault="00B32E02" w:rsidP="00B32E02">
    <w:pPr>
      <w:pStyle w:val="Footer"/>
    </w:pPr>
  </w:p>
  <w:p w14:paraId="6B807C37" w14:textId="77777777" w:rsidR="00B32E02" w:rsidRDefault="00B32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7C3E" w14:textId="2DF30039" w:rsidR="00345D13" w:rsidRDefault="00345D13" w:rsidP="00345D13">
    <w:pPr>
      <w:pStyle w:val="BasicParagraph"/>
      <w:jc w:val="center"/>
      <w:rPr>
        <w:rFonts w:ascii="Open Sans" w:hAnsi="Open Sans" w:cs="Open Sans"/>
        <w:color w:val="005CB4"/>
        <w:sz w:val="16"/>
        <w:szCs w:val="16"/>
      </w:rPr>
    </w:pPr>
    <w:r>
      <w:rPr>
        <w:rFonts w:ascii="Open Sans" w:hAnsi="Open Sans" w:cs="Open Sans"/>
        <w:noProof/>
        <w:color w:val="005CB4"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807C46" wp14:editId="6B807C47">
              <wp:simplePos x="0" y="0"/>
              <wp:positionH relativeFrom="column">
                <wp:posOffset>-57149</wp:posOffset>
              </wp:positionH>
              <wp:positionV relativeFrom="paragraph">
                <wp:posOffset>-127212</wp:posOffset>
              </wp:positionV>
              <wp:extent cx="6502188" cy="25189"/>
              <wp:effectExtent l="0" t="0" r="13335" b="1333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2188" cy="25189"/>
                      </a:xfrm>
                      <a:prstGeom prst="line">
                        <a:avLst/>
                      </a:prstGeom>
                      <a:ln>
                        <a:solidFill>
                          <a:srgbClr val="0048A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EC5E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-10pt" to="507.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" strokecolor="#0048aa" strokeweight=".5pt">
              <v:stroke joinstyle="miter"/>
            </v:line>
          </w:pict>
        </mc:Fallback>
      </mc:AlternateContent>
    </w:r>
    <w:r>
      <w:rPr>
        <w:rFonts w:ascii="Open Sans" w:hAnsi="Open Sans" w:cs="Open Sans"/>
        <w:color w:val="005CB4"/>
        <w:sz w:val="16"/>
        <w:szCs w:val="16"/>
      </w:rPr>
      <w:t>1 County Complex Court, Prince William, Virginia 22192 • 703-792-6</w:t>
    </w:r>
    <w:r w:rsidR="001449FC">
      <w:rPr>
        <w:rFonts w:ascii="Open Sans" w:hAnsi="Open Sans" w:cs="Open Sans"/>
        <w:color w:val="005CB4"/>
        <w:sz w:val="16"/>
        <w:szCs w:val="16"/>
      </w:rPr>
      <w:t>6</w:t>
    </w:r>
    <w:r>
      <w:rPr>
        <w:rFonts w:ascii="Open Sans" w:hAnsi="Open Sans" w:cs="Open Sans"/>
        <w:color w:val="005CB4"/>
        <w:sz w:val="16"/>
        <w:szCs w:val="16"/>
      </w:rPr>
      <w:t>00 | pwc</w:t>
    </w:r>
    <w:r w:rsidR="0073665A">
      <w:rPr>
        <w:rFonts w:ascii="Open Sans" w:hAnsi="Open Sans" w:cs="Open Sans"/>
        <w:color w:val="005CB4"/>
        <w:sz w:val="16"/>
        <w:szCs w:val="16"/>
      </w:rPr>
      <w:t>va.gov</w:t>
    </w:r>
  </w:p>
  <w:p w14:paraId="6B807C3F" w14:textId="77777777" w:rsidR="00106B8E" w:rsidRDefault="00106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4A1EA" w14:textId="77777777" w:rsidR="00D2213D" w:rsidRDefault="00D2213D" w:rsidP="00B32E02">
      <w:r>
        <w:separator/>
      </w:r>
    </w:p>
  </w:footnote>
  <w:footnote w:type="continuationSeparator" w:id="0">
    <w:p w14:paraId="1D9794F6" w14:textId="77777777" w:rsidR="00D2213D" w:rsidRDefault="00D2213D" w:rsidP="00B3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7C35" w14:textId="77777777" w:rsidR="00B32E02" w:rsidRDefault="00B32E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B807C40" wp14:editId="6B807C41">
              <wp:simplePos x="0" y="0"/>
              <wp:positionH relativeFrom="page">
                <wp:posOffset>9780270</wp:posOffset>
              </wp:positionH>
              <wp:positionV relativeFrom="page">
                <wp:posOffset>650240</wp:posOffset>
              </wp:positionV>
              <wp:extent cx="1884045" cy="690880"/>
              <wp:effectExtent l="0" t="0" r="0" b="0"/>
              <wp:wrapNone/>
              <wp:docPr id="3" name="Text Box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69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07C48" w14:textId="77777777" w:rsidR="00B32E02" w:rsidRDefault="00B32E02" w:rsidP="00B32E02">
                          <w:pPr>
                            <w:pStyle w:val="BodyText"/>
                            <w:kinsoku w:val="0"/>
                            <w:overflowPunct w:val="0"/>
                            <w:spacing w:before="47" w:line="211" w:lineRule="auto"/>
                            <w:ind w:left="286" w:right="17" w:firstLine="217"/>
                            <w:jc w:val="right"/>
                            <w:rPr>
                              <w:color w:val="2D6CB5"/>
                            </w:rPr>
                          </w:pPr>
                          <w:r>
                            <w:rPr>
                              <w:b/>
                              <w:bCs/>
                              <w:color w:val="2D6CB5"/>
                            </w:rPr>
                            <w:t xml:space="preserve">The County of Prince William </w:t>
                          </w:r>
                          <w:r>
                            <w:rPr>
                              <w:color w:val="2D6CB5"/>
                            </w:rPr>
                            <w:t>Department of Human Resources 1 County Complex Court</w:t>
                          </w:r>
                        </w:p>
                        <w:p w14:paraId="6B807C49" w14:textId="77777777" w:rsidR="00B32E02" w:rsidRDefault="00B32E02" w:rsidP="00B32E02">
                          <w:pPr>
                            <w:pStyle w:val="BodyText"/>
                            <w:kinsoku w:val="0"/>
                            <w:overflowPunct w:val="0"/>
                            <w:spacing w:line="211" w:lineRule="auto"/>
                            <w:ind w:right="17" w:firstLine="153"/>
                            <w:jc w:val="right"/>
                            <w:rPr>
                              <w:color w:val="2D6CB5"/>
                            </w:rPr>
                          </w:pPr>
                          <w:r>
                            <w:rPr>
                              <w:color w:val="2D6CB5"/>
                            </w:rPr>
                            <w:t xml:space="preserve">Prince William, Virginia 22192-9201 T: 703.792.6XXX | </w:t>
                          </w:r>
                          <w:hyperlink r:id="rId1" w:history="1">
                            <w:r>
                              <w:rPr>
                                <w:color w:val="2D6CB5"/>
                              </w:rPr>
                              <w:t>email@pwcgov.org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807C40" id="_x0000_t202" coordsize="21600,21600" o:spt="202" path="m,l,21600r21600,l21600,xe">
              <v:stroke joinstyle="miter"/>
              <v:path gradientshapeok="t" o:connecttype="rect"/>
            </v:shapetype>
            <v:shape id="Text Box 308" o:spid="_x0000_s1026" type="#_x0000_t202" style="position:absolute;margin-left:770.1pt;margin-top:51.2pt;width:148.35pt;height:54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" o:allowincell="f" filled="f" stroked="f">
              <v:textbox inset="0,0,0,0">
                <w:txbxContent>
                  <w:p w14:paraId="6B807C48" w14:textId="77777777" w:rsidR="00B32E02" w:rsidRDefault="00B32E02" w:rsidP="00B32E02">
                    <w:pPr>
                      <w:pStyle w:val="BodyText"/>
                      <w:kinsoku w:val="0"/>
                      <w:overflowPunct w:val="0"/>
                      <w:spacing w:before="47" w:line="211" w:lineRule="auto"/>
                      <w:ind w:left="286" w:right="17" w:firstLine="217"/>
                      <w:jc w:val="right"/>
                      <w:rPr>
                        <w:color w:val="2D6CB5"/>
                      </w:rPr>
                    </w:pPr>
                    <w:r>
                      <w:rPr>
                        <w:b/>
                        <w:bCs/>
                        <w:color w:val="2D6CB5"/>
                      </w:rPr>
                      <w:t xml:space="preserve">The County of Prince William </w:t>
                    </w:r>
                    <w:r>
                      <w:rPr>
                        <w:color w:val="2D6CB5"/>
                      </w:rPr>
                      <w:t>Department of Human Resources 1 County Complex Court</w:t>
                    </w:r>
                  </w:p>
                  <w:p w14:paraId="6B807C49" w14:textId="77777777" w:rsidR="00B32E02" w:rsidRDefault="00B32E02" w:rsidP="00B32E02">
                    <w:pPr>
                      <w:pStyle w:val="BodyText"/>
                      <w:kinsoku w:val="0"/>
                      <w:overflowPunct w:val="0"/>
                      <w:spacing w:line="211" w:lineRule="auto"/>
                      <w:ind w:right="17" w:firstLine="153"/>
                      <w:jc w:val="right"/>
                      <w:rPr>
                        <w:color w:val="2D6CB5"/>
                      </w:rPr>
                    </w:pPr>
                    <w:r>
                      <w:rPr>
                        <w:color w:val="2D6CB5"/>
                      </w:rPr>
                      <w:t xml:space="preserve">Prince William, Virginia 22192-9201 T: 703.792.6XXX | </w:t>
                    </w:r>
                    <w:hyperlink r:id="rId2" w:history="1">
                      <w:r>
                        <w:rPr>
                          <w:color w:val="2D6CB5"/>
                        </w:rPr>
                        <w:t>email@pwcgov.org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7C38" w14:textId="050E4508" w:rsidR="00106B8E" w:rsidRDefault="00965144" w:rsidP="005A4514">
    <w:pPr>
      <w:pStyle w:val="Header"/>
      <w:tabs>
        <w:tab w:val="clear" w:pos="4680"/>
        <w:tab w:val="clear" w:pos="9360"/>
        <w:tab w:val="left" w:pos="8610"/>
        <w:tab w:val="right" w:pos="9630"/>
      </w:tabs>
      <w:ind w:left="-540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6B807C42" wp14:editId="1323F104">
              <wp:simplePos x="0" y="0"/>
              <wp:positionH relativeFrom="page">
                <wp:posOffset>4848225</wp:posOffset>
              </wp:positionH>
              <wp:positionV relativeFrom="page">
                <wp:posOffset>355761</wp:posOffset>
              </wp:positionV>
              <wp:extent cx="2400300" cy="581025"/>
              <wp:effectExtent l="0" t="0" r="0" b="9525"/>
              <wp:wrapNone/>
              <wp:docPr id="161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07C4A" w14:textId="06E38FA1" w:rsidR="00965144" w:rsidRDefault="00EA5E71" w:rsidP="001D5A9B">
                          <w:pPr>
                            <w:pStyle w:val="BasicParagraph"/>
                            <w:jc w:val="right"/>
                            <w:rPr>
                              <w:rFonts w:ascii="Open Sans" w:hAnsi="Open Sans" w:cs="Open Sans"/>
                              <w:b/>
                              <w:bCs/>
                              <w:color w:val="005CB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5CB4"/>
                              <w:sz w:val="16"/>
                              <w:szCs w:val="16"/>
                            </w:rPr>
                            <w:t xml:space="preserve">Office of </w:t>
                          </w:r>
                          <w:r w:rsidR="005A4514">
                            <w:rPr>
                              <w:rFonts w:ascii="Open Sans" w:hAnsi="Open Sans" w:cs="Open Sans"/>
                              <w:b/>
                              <w:bCs/>
                              <w:color w:val="005CB4"/>
                              <w:sz w:val="16"/>
                              <w:szCs w:val="16"/>
                            </w:rPr>
                            <w:t>Community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05CB4"/>
                              <w:sz w:val="16"/>
                              <w:szCs w:val="16"/>
                            </w:rPr>
                            <w:t xml:space="preserve"> </w:t>
                          </w:r>
                          <w:r w:rsidR="005A4514">
                            <w:rPr>
                              <w:rFonts w:ascii="Open Sans" w:hAnsi="Open Sans" w:cs="Open Sans"/>
                              <w:b/>
                              <w:bCs/>
                              <w:color w:val="005CB4"/>
                              <w:sz w:val="16"/>
                              <w:szCs w:val="16"/>
                            </w:rPr>
                            <w:t>Safety</w:t>
                          </w:r>
                        </w:p>
                        <w:p w14:paraId="6B807C4B" w14:textId="3B5F7B3C" w:rsidR="008A6ABE" w:rsidRDefault="00496333" w:rsidP="001D5A9B">
                          <w:pPr>
                            <w:pStyle w:val="BasicParagraph"/>
                            <w:jc w:val="right"/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  <w:t>Dr. Tauheeda Yasin</w:t>
                          </w:r>
                        </w:p>
                        <w:p w14:paraId="6B807C4C" w14:textId="4CEE6659" w:rsidR="00EA5E71" w:rsidRDefault="005A4514" w:rsidP="001D5A9B">
                          <w:pPr>
                            <w:pStyle w:val="BasicParagraph"/>
                            <w:jc w:val="right"/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  <w:t xml:space="preserve"> </w:t>
                          </w:r>
                          <w:r w:rsidR="00496333"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  <w:t xml:space="preserve">Acting </w:t>
                          </w:r>
                          <w:r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  <w:t>Director</w:t>
                          </w:r>
                        </w:p>
                        <w:p w14:paraId="6B807C4D" w14:textId="77777777" w:rsidR="001A1192" w:rsidRDefault="001A1192" w:rsidP="001D5A9B">
                          <w:pPr>
                            <w:pStyle w:val="BasicParagraph"/>
                            <w:jc w:val="right"/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</w:pPr>
                        </w:p>
                        <w:p w14:paraId="6B807C51" w14:textId="455768BE" w:rsidR="008A6ABE" w:rsidRPr="001D5A9B" w:rsidRDefault="008A6ABE" w:rsidP="001D5A9B">
                          <w:pPr>
                            <w:pStyle w:val="BasicParagraph"/>
                            <w:jc w:val="right"/>
                            <w:rPr>
                              <w:rFonts w:ascii="Open Sans" w:hAnsi="Open Sans" w:cs="Open Sans"/>
                              <w:bCs/>
                              <w:color w:val="005CB4"/>
                              <w:sz w:val="16"/>
                              <w:szCs w:val="16"/>
                            </w:rPr>
                          </w:pPr>
                        </w:p>
                        <w:p w14:paraId="6B807C52" w14:textId="77777777" w:rsidR="00965144" w:rsidRDefault="00965144" w:rsidP="005B4056">
                          <w:pPr>
                            <w:pStyle w:val="BasicParagraph"/>
                            <w:jc w:val="right"/>
                            <w:rPr>
                              <w:rFonts w:ascii="Open Sans" w:hAnsi="Open Sans" w:cs="Open Sans"/>
                              <w:color w:val="005CB4"/>
                              <w:sz w:val="16"/>
                              <w:szCs w:val="16"/>
                            </w:rPr>
                          </w:pPr>
                        </w:p>
                        <w:p w14:paraId="6B807C53" w14:textId="77777777" w:rsidR="00562466" w:rsidRDefault="00562466" w:rsidP="001D5A9B">
                          <w:pPr>
                            <w:pStyle w:val="BodyText"/>
                            <w:kinsoku w:val="0"/>
                            <w:overflowPunct w:val="0"/>
                            <w:spacing w:line="204" w:lineRule="exact"/>
                            <w:ind w:left="0"/>
                            <w:rPr>
                              <w:color w:val="2D6CB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807C42" id="_x0000_t202" coordsize="21600,21600" o:spt="202" path="m,l,21600r21600,l21600,xe">
              <v:stroke joinstyle="miter"/>
              <v:path gradientshapeok="t" o:connecttype="rect"/>
            </v:shapetype>
            <v:shape id="Text Box 152" o:spid="_x0000_s1027" type="#_x0000_t202" style="position:absolute;left:0;text-align:left;margin-left:381.75pt;margin-top:28pt;width:189pt;height:45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" o:allowincell="f" filled="f" stroked="f">
              <v:textbox inset="0,0,0,0">
                <w:txbxContent>
                  <w:p w14:paraId="6B807C4A" w14:textId="06E38FA1" w:rsidR="00965144" w:rsidRDefault="00EA5E71" w:rsidP="001D5A9B">
                    <w:pPr>
                      <w:pStyle w:val="BasicParagraph"/>
                      <w:jc w:val="right"/>
                      <w:rPr>
                        <w:rFonts w:ascii="Open Sans" w:hAnsi="Open Sans" w:cs="Open Sans"/>
                        <w:b/>
                        <w:bCs/>
                        <w:color w:val="005CB4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color w:val="005CB4"/>
                        <w:sz w:val="16"/>
                        <w:szCs w:val="16"/>
                      </w:rPr>
                      <w:t xml:space="preserve">Office of </w:t>
                    </w:r>
                    <w:r w:rsidR="005A4514">
                      <w:rPr>
                        <w:rFonts w:ascii="Open Sans" w:hAnsi="Open Sans" w:cs="Open Sans"/>
                        <w:b/>
                        <w:bCs/>
                        <w:color w:val="005CB4"/>
                        <w:sz w:val="16"/>
                        <w:szCs w:val="16"/>
                      </w:rPr>
                      <w:t>Community</w:t>
                    </w:r>
                    <w:r>
                      <w:rPr>
                        <w:rFonts w:ascii="Open Sans" w:hAnsi="Open Sans" w:cs="Open Sans"/>
                        <w:b/>
                        <w:bCs/>
                        <w:color w:val="005CB4"/>
                        <w:sz w:val="16"/>
                        <w:szCs w:val="16"/>
                      </w:rPr>
                      <w:t xml:space="preserve"> </w:t>
                    </w:r>
                    <w:r w:rsidR="005A4514">
                      <w:rPr>
                        <w:rFonts w:ascii="Open Sans" w:hAnsi="Open Sans" w:cs="Open Sans"/>
                        <w:b/>
                        <w:bCs/>
                        <w:color w:val="005CB4"/>
                        <w:sz w:val="16"/>
                        <w:szCs w:val="16"/>
                      </w:rPr>
                      <w:t>Safety</w:t>
                    </w:r>
                  </w:p>
                  <w:p w14:paraId="6B807C4B" w14:textId="3B5F7B3C" w:rsidR="008A6ABE" w:rsidRDefault="00496333" w:rsidP="001D5A9B">
                    <w:pPr>
                      <w:pStyle w:val="BasicParagraph"/>
                      <w:jc w:val="right"/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  <w:t>Dr. Tauheeda Yasin</w:t>
                    </w:r>
                  </w:p>
                  <w:p w14:paraId="6B807C4C" w14:textId="4CEE6659" w:rsidR="00EA5E71" w:rsidRDefault="005A4514" w:rsidP="001D5A9B">
                    <w:pPr>
                      <w:pStyle w:val="BasicParagraph"/>
                      <w:jc w:val="right"/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  <w:t xml:space="preserve"> </w:t>
                    </w:r>
                    <w:r w:rsidR="00496333"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  <w:t xml:space="preserve">Acting </w:t>
                    </w:r>
                    <w:r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  <w:t>Director</w:t>
                    </w:r>
                  </w:p>
                  <w:p w14:paraId="6B807C4D" w14:textId="77777777" w:rsidR="001A1192" w:rsidRDefault="001A1192" w:rsidP="001D5A9B">
                    <w:pPr>
                      <w:pStyle w:val="BasicParagraph"/>
                      <w:jc w:val="right"/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</w:pPr>
                  </w:p>
                  <w:p w14:paraId="6B807C51" w14:textId="455768BE" w:rsidR="008A6ABE" w:rsidRPr="001D5A9B" w:rsidRDefault="008A6ABE" w:rsidP="001D5A9B">
                    <w:pPr>
                      <w:pStyle w:val="BasicParagraph"/>
                      <w:jc w:val="right"/>
                      <w:rPr>
                        <w:rFonts w:ascii="Open Sans" w:hAnsi="Open Sans" w:cs="Open Sans"/>
                        <w:bCs/>
                        <w:color w:val="005CB4"/>
                        <w:sz w:val="16"/>
                        <w:szCs w:val="16"/>
                      </w:rPr>
                    </w:pPr>
                  </w:p>
                  <w:p w14:paraId="6B807C52" w14:textId="77777777" w:rsidR="00965144" w:rsidRDefault="00965144" w:rsidP="005B4056">
                    <w:pPr>
                      <w:pStyle w:val="BasicParagraph"/>
                      <w:jc w:val="right"/>
                      <w:rPr>
                        <w:rFonts w:ascii="Open Sans" w:hAnsi="Open Sans" w:cs="Open Sans"/>
                        <w:color w:val="005CB4"/>
                        <w:sz w:val="16"/>
                        <w:szCs w:val="16"/>
                      </w:rPr>
                    </w:pPr>
                  </w:p>
                  <w:p w14:paraId="6B807C53" w14:textId="77777777" w:rsidR="00562466" w:rsidRDefault="00562466" w:rsidP="001D5A9B">
                    <w:pPr>
                      <w:pStyle w:val="BodyText"/>
                      <w:kinsoku w:val="0"/>
                      <w:overflowPunct w:val="0"/>
                      <w:spacing w:line="204" w:lineRule="exact"/>
                      <w:ind w:left="0"/>
                      <w:rPr>
                        <w:color w:val="2D6CB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6B807C44" wp14:editId="23F50832">
          <wp:extent cx="2000816" cy="459958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51" cy="467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B4056">
      <w:t xml:space="preserve"> </w:t>
    </w:r>
    <w:r w:rsidR="007E3F9F">
      <w:tab/>
    </w:r>
    <w:r w:rsidR="005A451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02"/>
    <w:rsid w:val="00002073"/>
    <w:rsid w:val="00036315"/>
    <w:rsid w:val="00047271"/>
    <w:rsid w:val="00050754"/>
    <w:rsid w:val="000617F3"/>
    <w:rsid w:val="000947D8"/>
    <w:rsid w:val="00094DCB"/>
    <w:rsid w:val="000B3F17"/>
    <w:rsid w:val="00106B8E"/>
    <w:rsid w:val="001449FC"/>
    <w:rsid w:val="001A1192"/>
    <w:rsid w:val="001B7E55"/>
    <w:rsid w:val="001C2294"/>
    <w:rsid w:val="001D5A9B"/>
    <w:rsid w:val="002A2492"/>
    <w:rsid w:val="002B03D6"/>
    <w:rsid w:val="002F19D0"/>
    <w:rsid w:val="002F355F"/>
    <w:rsid w:val="00341687"/>
    <w:rsid w:val="00345D13"/>
    <w:rsid w:val="00431FB7"/>
    <w:rsid w:val="00496333"/>
    <w:rsid w:val="004C7781"/>
    <w:rsid w:val="005300F5"/>
    <w:rsid w:val="00562466"/>
    <w:rsid w:val="00586740"/>
    <w:rsid w:val="005A4514"/>
    <w:rsid w:val="005B4056"/>
    <w:rsid w:val="005E52ED"/>
    <w:rsid w:val="00602893"/>
    <w:rsid w:val="00623939"/>
    <w:rsid w:val="007231B0"/>
    <w:rsid w:val="0073665A"/>
    <w:rsid w:val="007C111F"/>
    <w:rsid w:val="007E3F9F"/>
    <w:rsid w:val="007F0E6E"/>
    <w:rsid w:val="007F4541"/>
    <w:rsid w:val="00855E14"/>
    <w:rsid w:val="008A6ABE"/>
    <w:rsid w:val="00963639"/>
    <w:rsid w:val="00965144"/>
    <w:rsid w:val="0099260A"/>
    <w:rsid w:val="00A519C0"/>
    <w:rsid w:val="00A51B79"/>
    <w:rsid w:val="00A95668"/>
    <w:rsid w:val="00B32E02"/>
    <w:rsid w:val="00BA0BB1"/>
    <w:rsid w:val="00BC587C"/>
    <w:rsid w:val="00C20B50"/>
    <w:rsid w:val="00C30F9C"/>
    <w:rsid w:val="00C37279"/>
    <w:rsid w:val="00D2213D"/>
    <w:rsid w:val="00D473A1"/>
    <w:rsid w:val="00D824C6"/>
    <w:rsid w:val="00D95E72"/>
    <w:rsid w:val="00DC12BE"/>
    <w:rsid w:val="00DE0C6B"/>
    <w:rsid w:val="00E24BE6"/>
    <w:rsid w:val="00E80E83"/>
    <w:rsid w:val="00EA5E71"/>
    <w:rsid w:val="00EE0DA9"/>
    <w:rsid w:val="00EE7D9D"/>
    <w:rsid w:val="00F035D8"/>
    <w:rsid w:val="00F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07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02"/>
  </w:style>
  <w:style w:type="paragraph" w:styleId="Footer">
    <w:name w:val="footer"/>
    <w:basedOn w:val="Normal"/>
    <w:link w:val="FooterChar"/>
    <w:uiPriority w:val="99"/>
    <w:unhideWhenUsed/>
    <w:rsid w:val="00B32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E02"/>
  </w:style>
  <w:style w:type="paragraph" w:styleId="BodyText">
    <w:name w:val="Body Text"/>
    <w:basedOn w:val="Normal"/>
    <w:link w:val="BodyTextChar"/>
    <w:uiPriority w:val="1"/>
    <w:qFormat/>
    <w:rsid w:val="00B32E02"/>
    <w:pPr>
      <w:widowControl w:val="0"/>
      <w:autoSpaceDE w:val="0"/>
      <w:autoSpaceDN w:val="0"/>
      <w:adjustRightInd w:val="0"/>
      <w:ind w:left="20"/>
    </w:pPr>
    <w:rPr>
      <w:rFonts w:ascii="Open Sans" w:eastAsia="Times New Roman" w:hAnsi="Open Sans" w:cs="Open Sans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B32E02"/>
    <w:rPr>
      <w:rFonts w:ascii="Open Sans" w:eastAsia="Times New Roman" w:hAnsi="Open Sans" w:cs="Open Sans"/>
      <w:sz w:val="17"/>
      <w:szCs w:val="17"/>
    </w:rPr>
  </w:style>
  <w:style w:type="paragraph" w:customStyle="1" w:styleId="BasicParagraph">
    <w:name w:val="[Basic Paragraph]"/>
    <w:basedOn w:val="Normal"/>
    <w:uiPriority w:val="99"/>
    <w:rsid w:val="0096514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Spacing">
    <w:name w:val="No Spacing"/>
    <w:uiPriority w:val="1"/>
    <w:qFormat/>
    <w:rsid w:val="00965144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34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kooyoomjian@pwcgov.org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il@pwcgov.org" TargetMode="External"/><Relationship Id="rId1" Type="http://schemas.openxmlformats.org/officeDocument/2006/relationships/hyperlink" Target="mailto:email@pwcgov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275237D8A32488261DEF68ABD5264" ma:contentTypeVersion="15" ma:contentTypeDescription="Create a new document." ma:contentTypeScope="" ma:versionID="55052ccf4b304a33c74dab1de7a01c37">
  <xsd:schema xmlns:xsd="http://www.w3.org/2001/XMLSchema" xmlns:xs="http://www.w3.org/2001/XMLSchema" xmlns:p="http://schemas.microsoft.com/office/2006/metadata/properties" xmlns:ns2="5351717b-9f99-4bc4-8547-93bfca7a481b" xmlns:ns3="335546e2-6b21-45e7-9a89-bd934673b309" targetNamespace="http://schemas.microsoft.com/office/2006/metadata/properties" ma:root="true" ma:fieldsID="8bc94c553a40964ab158723f14db30d0" ns2:_="" ns3:_="">
    <xsd:import namespace="5351717b-9f99-4bc4-8547-93bfca7a481b"/>
    <xsd:import namespace="335546e2-6b21-45e7-9a89-bd934673b3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1717b-9f99-4bc4-8547-93bfca7a4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d2c0737-00ff-4a59-8822-462f23ad78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546e2-6b21-45e7-9a89-bd934673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4357566-af02-45bd-a569-f5ea0c468a02}" ma:internalName="TaxCatchAll" ma:showField="CatchAllData" ma:web="335546e2-6b21-45e7-9a89-bd934673b3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51717b-9f99-4bc4-8547-93bfca7a481b">
      <Terms xmlns="http://schemas.microsoft.com/office/infopath/2007/PartnerControls"/>
    </lcf76f155ced4ddcb4097134ff3c332f>
    <TaxCatchAll xmlns="335546e2-6b21-45e7-9a89-bd934673b30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7B3122-D0FD-41B9-A78C-5BFB4C6972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C57FD2-AE37-4464-8558-59B48E1AE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1717b-9f99-4bc4-8547-93bfca7a481b"/>
    <ds:schemaRef ds:uri="335546e2-6b21-45e7-9a89-bd934673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51114A-5F6D-49CF-B817-BCD3C6CA5FB3}">
  <ds:schemaRefs>
    <ds:schemaRef ds:uri="http://schemas.microsoft.com/office/2006/metadata/properties"/>
    <ds:schemaRef ds:uri="http://schemas.microsoft.com/office/infopath/2007/PartnerControls"/>
    <ds:schemaRef ds:uri="5351717b-9f99-4bc4-8547-93bfca7a481b"/>
    <ds:schemaRef ds:uri="335546e2-6b21-45e7-9a89-bd934673b309"/>
  </ds:schemaRefs>
</ds:datastoreItem>
</file>

<file path=customXml/itemProps4.xml><?xml version="1.0" encoding="utf-8"?>
<ds:datastoreItem xmlns:ds="http://schemas.openxmlformats.org/officeDocument/2006/customXml" ds:itemID="{2753D510-EA71-4580-B465-973FD74F00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Wenrich</dc:creator>
  <cp:keywords/>
  <dc:description/>
  <cp:lastModifiedBy>Kooyoomjian, Jennifer L.</cp:lastModifiedBy>
  <cp:revision>2</cp:revision>
  <cp:lastPrinted>2019-04-25T14:10:00Z</cp:lastPrinted>
  <dcterms:created xsi:type="dcterms:W3CDTF">2025-05-05T19:44:00Z</dcterms:created>
  <dcterms:modified xsi:type="dcterms:W3CDTF">2025-05-05T19:44:00Z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0x01010028A275237D8A32488261DEF68ABD5264</vt:lpwstr>
  </property>
</Properties>
</file>