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40" w:line="240"/>
        <w:ind w:right="0" w:left="0" w:firstLine="0"/>
        <w:jc w:val="center"/>
        <w:rPr>
          <w:rFonts w:ascii="Arial" w:hAnsi="Arial" w:cs="Arial" w:eastAsia="Arial"/>
          <w:color w:val="auto"/>
          <w:spacing w:val="0"/>
          <w:position w:val="0"/>
          <w:sz w:val="22"/>
          <w:shd w:fill="auto" w:val="clear"/>
        </w:rPr>
      </w:pPr>
      <w:r>
        <w:rPr>
          <w:rFonts w:ascii="宋体" w:hAnsi="宋体" w:cs="宋体" w:eastAsia="宋体"/>
          <w:b/>
          <w:color w:val="1F3864"/>
          <w:spacing w:val="0"/>
          <w:position w:val="0"/>
          <w:sz w:val="56"/>
          <w:shd w:fill="auto" w:val="clear"/>
        </w:rPr>
        <w:t xml:space="preserve">二阶感觉计算假说</w:t>
      </w:r>
    </w:p>
    <w:p>
      <w:pPr>
        <w:spacing w:before="0" w:after="16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6"/>
          <w:shd w:fill="auto" w:val="clear"/>
        </w:rPr>
        <w:t xml:space="preserve">A Computational Model of Cross-Modal Prediction Error Integration</w:t>
      </w:r>
    </w:p>
    <w:p>
      <w:pPr>
        <w:spacing w:before="0" w:after="600" w:line="240"/>
        <w:ind w:right="0" w:left="0" w:firstLine="0"/>
        <w:jc w:val="center"/>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研究历程与实验结果报告</w:t>
      </w:r>
      <w:r>
        <w:rPr>
          <w:rFonts w:ascii="Arial" w:hAnsi="Arial" w:cs="Arial" w:eastAsia="Arial"/>
          <w:color w:val="595959"/>
          <w:spacing w:val="0"/>
          <w:position w:val="0"/>
          <w:sz w:val="22"/>
          <w:shd w:fill="auto" w:val="clear"/>
        </w:rPr>
        <w:t xml:space="preserve">  </w:t>
      </w:r>
      <w:r>
        <w:rPr>
          <w:rFonts w:ascii="宋体" w:hAnsi="宋体" w:cs="宋体" w:eastAsia="宋体"/>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  v1.0  </w:t>
      </w:r>
      <w:r>
        <w:rPr>
          <w:rFonts w:ascii="宋体" w:hAnsi="宋体" w:cs="宋体" w:eastAsia="宋体"/>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  2026</w:t>
      </w:r>
      <w:r>
        <w:rPr>
          <w:rFonts w:ascii="宋体" w:hAnsi="宋体" w:cs="宋体" w:eastAsia="宋体"/>
          <w:color w:val="595959"/>
          <w:spacing w:val="0"/>
          <w:position w:val="0"/>
          <w:sz w:val="22"/>
          <w:shd w:fill="auto" w:val="clear"/>
        </w:rPr>
        <w:t xml:space="preserve">年</w:t>
      </w:r>
      <w:r>
        <w:rPr>
          <w:rFonts w:ascii="Arial" w:hAnsi="Arial" w:cs="Arial" w:eastAsia="Arial"/>
          <w:color w:val="595959"/>
          <w:spacing w:val="0"/>
          <w:position w:val="0"/>
          <w:sz w:val="22"/>
          <w:shd w:fill="auto" w:val="clear"/>
        </w:rPr>
        <w:t xml:space="preserve">5</w:t>
      </w:r>
      <w:r>
        <w:rPr>
          <w:rFonts w:ascii="宋体" w:hAnsi="宋体" w:cs="宋体" w:eastAsia="宋体"/>
          <w:color w:val="595959"/>
          <w:spacing w:val="0"/>
          <w:position w:val="0"/>
          <w:sz w:val="22"/>
          <w:shd w:fill="auto" w:val="clear"/>
        </w:rPr>
        <w:t xml:space="preserve">月</w:t>
      </w:r>
    </w:p>
    <w:p>
      <w:pPr>
        <w:spacing w:before="200" w:after="20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center"/>
        <w:rPr>
          <w:rFonts w:ascii="Arial" w:hAnsi="Arial" w:cs="Arial" w:eastAsia="Arial"/>
          <w:color w:val="auto"/>
          <w:spacing w:val="0"/>
          <w:position w:val="0"/>
          <w:sz w:val="22"/>
          <w:shd w:fill="auto" w:val="clear"/>
        </w:rPr>
      </w:pPr>
      <w:r>
        <w:rPr>
          <w:rFonts w:ascii="宋体" w:hAnsi="宋体" w:cs="宋体" w:eastAsia="宋体"/>
          <w:b/>
          <w:color w:val="1F3864"/>
          <w:spacing w:val="0"/>
          <w:position w:val="0"/>
          <w:sz w:val="30"/>
          <w:shd w:fill="auto" w:val="clear"/>
        </w:rPr>
        <w:t xml:space="preserve">摘要</w:t>
      </w:r>
    </w:p>
    <w:p>
      <w:pPr>
        <w:spacing w:before="0" w:after="80" w:line="240"/>
        <w:ind w:right="720" w:left="720" w:firstLine="0"/>
        <w:jc w:val="both"/>
        <w:rPr>
          <w:rFonts w:ascii="Arial" w:hAnsi="Arial" w:cs="Arial" w:eastAsia="Arial"/>
          <w:color w:val="auto"/>
          <w:spacing w:val="0"/>
          <w:position w:val="0"/>
          <w:sz w:val="22"/>
          <w:shd w:fill="auto" w:val="clear"/>
        </w:rPr>
      </w:pPr>
      <w:r>
        <w:rPr>
          <w:rFonts w:ascii="宋体" w:hAnsi="宋体" w:cs="宋体" w:eastAsia="宋体"/>
          <w:i/>
          <w:color w:val="auto"/>
          <w:spacing w:val="0"/>
          <w:position w:val="0"/>
          <w:sz w:val="22"/>
          <w:shd w:fill="auto" w:val="clear"/>
        </w:rPr>
        <w:t xml:space="preserve">本研究在合成数据条件下，考察跨通道相关结构异常是否具有可计算可观测性。我们构建了一个由五个独立感官模块、单感官阈值检测器与跨通道相关结构检测器组成的模拟框架。本研究提出，这类结构异常检测机制可作为「什么都看起来正常，但总感觉哪里不对」这一现象的一个计算类比（</w:t>
      </w:r>
      <w:r>
        <w:rPr>
          <w:rFonts w:ascii="Arial" w:hAnsi="Arial" w:cs="Arial" w:eastAsia="Arial"/>
          <w:i/>
          <w:color w:val="auto"/>
          <w:spacing w:val="0"/>
          <w:position w:val="0"/>
          <w:sz w:val="22"/>
          <w:shd w:fill="auto" w:val="clear"/>
        </w:rPr>
        <w:t xml:space="preserve">computational analogy</w:t>
      </w:r>
      <w:r>
        <w:rPr>
          <w:rFonts w:ascii="宋体" w:hAnsi="宋体" w:cs="宋体" w:eastAsia="宋体"/>
          <w:i/>
          <w:color w:val="auto"/>
          <w:spacing w:val="0"/>
          <w:position w:val="0"/>
          <w:sz w:val="22"/>
          <w:shd w:fill="auto" w:val="clear"/>
        </w:rPr>
        <w:t xml:space="preserve">）。围绕这一问题，</w:t>
      </w:r>
      <w:r>
        <w:rPr>
          <w:rFonts w:ascii="Arial" w:hAnsi="Arial" w:cs="Arial" w:eastAsia="Arial"/>
          <w:i/>
          <w:color w:val="auto"/>
          <w:spacing w:val="0"/>
          <w:position w:val="0"/>
          <w:sz w:val="22"/>
          <w:shd w:fill="auto" w:val="clear"/>
        </w:rPr>
        <w:t xml:space="preserve">Task 0</w:t>
      </w:r>
      <w:r>
        <w:rPr>
          <w:rFonts w:ascii="宋体" w:hAnsi="宋体" w:cs="宋体" w:eastAsia="宋体"/>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Task 5</w:t>
      </w:r>
      <w:r>
        <w:rPr>
          <w:rFonts w:ascii="宋体" w:hAnsi="宋体" w:cs="宋体" w:eastAsia="宋体"/>
          <w:i/>
          <w:color w:val="auto"/>
          <w:spacing w:val="0"/>
          <w:position w:val="0"/>
          <w:sz w:val="22"/>
          <w:shd w:fill="auto" w:val="clear"/>
        </w:rPr>
        <w:t xml:space="preserve">系统验证了数据协议、异常注入、检测器特异性、经验依赖性、局部耦合可观测性以及时间积分效应。结果表明：相关结构异常在单感官静默条件下可以被稳定检测，但其可观测性依赖于耦合范围、信号强度、时间积分与</w:t>
      </w:r>
      <w:r>
        <w:rPr>
          <w:rFonts w:ascii="Arial" w:hAnsi="Arial" w:cs="Arial" w:eastAsia="Arial"/>
          <w:i/>
          <w:color w:val="auto"/>
          <w:spacing w:val="0"/>
          <w:position w:val="0"/>
          <w:sz w:val="22"/>
          <w:shd w:fill="auto" w:val="clear"/>
        </w:rPr>
        <w:t xml:space="preserve">baseline</w:t>
      </w:r>
      <w:r>
        <w:rPr>
          <w:rFonts w:ascii="宋体" w:hAnsi="宋体" w:cs="宋体" w:eastAsia="宋体"/>
          <w:i/>
          <w:color w:val="auto"/>
          <w:spacing w:val="0"/>
          <w:position w:val="0"/>
          <w:sz w:val="22"/>
          <w:shd w:fill="auto" w:val="clear"/>
        </w:rPr>
        <w:t xml:space="preserve">统计几何。</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1. </w:t>
      </w:r>
      <w:r>
        <w:rPr>
          <w:rFonts w:ascii="宋体" w:hAnsi="宋体" w:cs="宋体" w:eastAsia="宋体"/>
          <w:b/>
          <w:color w:val="1F3864"/>
          <w:spacing w:val="0"/>
          <w:position w:val="0"/>
          <w:sz w:val="34"/>
          <w:shd w:fill="auto" w:val="clear"/>
        </w:rPr>
        <w:t xml:space="preserve">起点：从分形几何到控制论直觉</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这个研究的起点不是一个正式的研究计划，而是一个在讨论分形几何时自然产生的联想：如果在控制系统中把同一种控制机制多重叠加，会发生什么？</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这个问题迅速延伸到神经科学——大脑的运动控制系统（皮层→小脑→脊髓）本身就是一个经过演化的多层级联控制器，每层时间常数相差约一个数量级，与火箭发动机的工业级联控制几乎同构。真正触发本研究的核心联想出现在讨论预测性编码（</w:t>
      </w:r>
      <w:r>
        <w:rPr>
          <w:rFonts w:ascii="Arial" w:hAnsi="Arial" w:cs="Arial" w:eastAsia="Arial"/>
          <w:color w:val="595959"/>
          <w:spacing w:val="0"/>
          <w:position w:val="0"/>
          <w:sz w:val="22"/>
          <w:shd w:fill="auto" w:val="clear"/>
        </w:rPr>
        <w:t xml:space="preserve">Predictive Coding</w:t>
      </w:r>
      <w:r>
        <w:rPr>
          <w:rFonts w:ascii="宋体" w:hAnsi="宋体" w:cs="宋体" w:eastAsia="宋体"/>
          <w:color w:val="595959"/>
          <w:spacing w:val="0"/>
          <w:position w:val="0"/>
          <w:sz w:val="22"/>
          <w:shd w:fill="auto" w:val="clear"/>
        </w:rPr>
        <w:t xml:space="preserve">）框架时：</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20" w:after="120" w:line="240"/>
        <w:ind w:right="0" w:left="720" w:firstLine="0"/>
        <w:jc w:val="left"/>
        <w:rPr>
          <w:rFonts w:ascii="Arial" w:hAnsi="Arial" w:cs="Arial" w:eastAsia="Arial"/>
          <w:color w:val="auto"/>
          <w:spacing w:val="0"/>
          <w:position w:val="0"/>
          <w:sz w:val="22"/>
          <w:shd w:fill="auto" w:val="clear"/>
        </w:rPr>
      </w:pPr>
      <w:r>
        <w:rPr>
          <w:rFonts w:ascii="宋体" w:hAnsi="宋体" w:cs="宋体" w:eastAsia="宋体"/>
          <w:i/>
          <w:color w:val="auto"/>
          <w:spacing w:val="0"/>
          <w:position w:val="0"/>
          <w:sz w:val="22"/>
          <w:shd w:fill="auto" w:val="clear"/>
        </w:rPr>
        <w:t xml:space="preserve">这种层级残差传播结构在形式上与多层控制系统存在相似性。</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由此产生了一个可操作的问题：如果每个感官通道都有自己的世界模型和预测误差，那么这些误差之间的关系结构，是否构成一个独立的二阶信息通道？这个通道是否能在单通道误差均未越阈的情况下，检测到跨通道的结构性异常？</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1.1 </w:t>
      </w:r>
      <w:r>
        <w:rPr>
          <w:rFonts w:ascii="宋体" w:hAnsi="宋体" w:cs="宋体" w:eastAsia="宋体"/>
          <w:b/>
          <w:color w:val="2E75B6"/>
          <w:spacing w:val="0"/>
          <w:position w:val="0"/>
          <w:sz w:val="26"/>
          <w:shd w:fill="auto" w:val="clear"/>
        </w:rPr>
        <w:t xml:space="preserve">理论背景</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认知神经科学中的若干框架为这一研究方向提供了启发（</w:t>
      </w:r>
      <w:r>
        <w:rPr>
          <w:rFonts w:ascii="Arial" w:hAnsi="Arial" w:cs="Arial" w:eastAsia="Arial"/>
          <w:color w:val="auto"/>
          <w:spacing w:val="0"/>
          <w:position w:val="0"/>
          <w:sz w:val="22"/>
          <w:shd w:fill="auto" w:val="clear"/>
        </w:rPr>
        <w:t xml:space="preserve">motivation</w:t>
      </w:r>
      <w:r>
        <w:rPr>
          <w:rFonts w:ascii="宋体" w:hAnsi="宋体" w:cs="宋体" w:eastAsia="宋体"/>
          <w:color w:val="auto"/>
          <w:spacing w:val="0"/>
          <w:position w:val="0"/>
          <w:sz w:val="22"/>
          <w:shd w:fill="auto" w:val="clear"/>
        </w:rPr>
        <w:t xml:space="preserve">），包括：多感官整合中的最优加权模型（</w:t>
      </w:r>
      <w:r>
        <w:rPr>
          <w:rFonts w:ascii="Arial" w:hAnsi="Arial" w:cs="Arial" w:eastAsia="Arial"/>
          <w:color w:val="auto"/>
          <w:spacing w:val="0"/>
          <w:position w:val="0"/>
          <w:sz w:val="22"/>
          <w:shd w:fill="auto" w:val="clear"/>
        </w:rPr>
        <w:t xml:space="preserve">Ernst &amp; Banks, 2002</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Karl Friston</w:t>
      </w:r>
      <w:r>
        <w:rPr>
          <w:rFonts w:ascii="宋体" w:hAnsi="宋体" w:cs="宋体" w:eastAsia="宋体"/>
          <w:color w:val="auto"/>
          <w:spacing w:val="0"/>
          <w:position w:val="0"/>
          <w:sz w:val="22"/>
          <w:shd w:fill="auto" w:val="clear"/>
        </w:rPr>
        <w:t xml:space="preserve">的预测编码框架，以及关于复杂环境中经验判断与情境敏感性的工程与行为研究。这些材料提示：感官误差并不一定只在单通道层面起作用，跨通道结构本身也可能携带信息。</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本研究并未直接实现或验证完整的预测编码模型，这里仅将其作为理论灵感来源。</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现有研究的空白在于：各感官预测误差之间的「关系结构」是否本身构成独立的信息通道——这正是本假说所指向的问题。</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2. </w:t>
      </w:r>
      <w:r>
        <w:rPr>
          <w:rFonts w:ascii="宋体" w:hAnsi="宋体" w:cs="宋体" w:eastAsia="宋体"/>
          <w:b/>
          <w:color w:val="1F3864"/>
          <w:spacing w:val="0"/>
          <w:position w:val="0"/>
          <w:sz w:val="34"/>
          <w:shd w:fill="auto" w:val="clear"/>
        </w:rPr>
        <w:t xml:space="preserve">核心假说</w:t>
      </w:r>
    </w:p>
    <w:p>
      <w:pPr>
        <w:spacing w:before="120" w:after="120" w:line="240"/>
        <w:ind w:right="0" w:left="720" w:firstLine="0"/>
        <w:jc w:val="left"/>
        <w:rPr>
          <w:rFonts w:ascii="Arial" w:hAnsi="Arial" w:cs="Arial" w:eastAsia="Arial"/>
          <w:color w:val="auto"/>
          <w:spacing w:val="0"/>
          <w:position w:val="0"/>
          <w:sz w:val="22"/>
          <w:shd w:fill="auto" w:val="clear"/>
        </w:rPr>
      </w:pPr>
      <w:r>
        <w:rPr>
          <w:rFonts w:ascii="宋体" w:hAnsi="宋体" w:cs="宋体" w:eastAsia="宋体"/>
          <w:i/>
          <w:color w:val="auto"/>
          <w:spacing w:val="0"/>
          <w:position w:val="0"/>
          <w:sz w:val="22"/>
          <w:shd w:fill="auto" w:val="clear"/>
        </w:rPr>
        <w:t xml:space="preserve">本研究的核心假说不是人类已经拥有某种被证明的「第六感」，而是：当多个感官通道各自看起来仍处于正常范围时，它们之间的误差关系结构仍可能发生系统性偏移，并被一个高阶整合层检测。该整合层形成一种跨通道结构异常信号，其现象学表现可能与「什么都看起来正常，但总感觉哪里不对」具有相似性。</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2.1 </w:t>
      </w:r>
      <w:r>
        <w:rPr>
          <w:rFonts w:ascii="宋体" w:hAnsi="宋体" w:cs="宋体" w:eastAsia="宋体"/>
          <w:b/>
          <w:color w:val="2E75B6"/>
          <w:spacing w:val="0"/>
          <w:position w:val="0"/>
          <w:sz w:val="26"/>
          <w:shd w:fill="auto" w:val="clear"/>
        </w:rPr>
        <w:t xml:space="preserve">操作化定义</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为了使假说可实验验证，「五感」被操作化为五个独立的正态分布误差信号，「误差之间的关系结构」被操作化为</w:t>
      </w:r>
      <w:r>
        <w:rPr>
          <w:rFonts w:ascii="Arial" w:hAnsi="Arial" w:cs="Arial" w:eastAsia="Arial"/>
          <w:color w:val="595959"/>
          <w:spacing w:val="0"/>
          <w:position w:val="0"/>
          <w:sz w:val="22"/>
          <w:shd w:fill="auto" w:val="clear"/>
        </w:rPr>
        <w:t xml:space="preserve">10</w:t>
      </w:r>
      <w:r>
        <w:rPr>
          <w:rFonts w:ascii="宋体" w:hAnsi="宋体" w:cs="宋体" w:eastAsia="宋体"/>
          <w:color w:val="595959"/>
          <w:spacing w:val="0"/>
          <w:position w:val="0"/>
          <w:sz w:val="22"/>
          <w:shd w:fill="auto" w:val="clear"/>
        </w:rPr>
        <w:t xml:space="preserve">维</w:t>
      </w:r>
      <w:r>
        <w:rPr>
          <w:rFonts w:ascii="Arial" w:hAnsi="Arial" w:cs="Arial" w:eastAsia="Arial"/>
          <w:color w:val="595959"/>
          <w:spacing w:val="0"/>
          <w:position w:val="0"/>
          <w:sz w:val="22"/>
          <w:shd w:fill="auto" w:val="clear"/>
        </w:rPr>
        <w:t xml:space="preserve">Pearson</w:t>
      </w:r>
      <w:r>
        <w:rPr>
          <w:rFonts w:ascii="宋体" w:hAnsi="宋体" w:cs="宋体" w:eastAsia="宋体"/>
          <w:color w:val="595959"/>
          <w:spacing w:val="0"/>
          <w:position w:val="0"/>
          <w:sz w:val="22"/>
          <w:shd w:fill="auto" w:val="clear"/>
        </w:rPr>
        <w:t xml:space="preserve">相关特征向量（</w:t>
      </w:r>
      <w:r>
        <w:rPr>
          <w:rFonts w:ascii="Arial" w:hAnsi="Arial" w:cs="Arial" w:eastAsia="Arial"/>
          <w:color w:val="595959"/>
          <w:spacing w:val="0"/>
          <w:position w:val="0"/>
          <w:sz w:val="22"/>
          <w:shd w:fill="auto" w:val="clear"/>
        </w:rPr>
        <w:t xml:space="preserve">C(5,2)=10</w:t>
      </w:r>
      <w:r>
        <w:rPr>
          <w:rFonts w:ascii="宋体" w:hAnsi="宋体" w:cs="宋体" w:eastAsia="宋体"/>
          <w:color w:val="595959"/>
          <w:spacing w:val="0"/>
          <w:position w:val="0"/>
          <w:sz w:val="22"/>
          <w:shd w:fill="auto" w:val="clear"/>
        </w:rPr>
        <w:t xml:space="preserve">），「整合层」被操作化为基于马氏距离的统计检测器。这个操作化定义经过四轮跨平台（</w:t>
      </w:r>
      <w:r>
        <w:rPr>
          <w:rFonts w:ascii="Arial" w:hAnsi="Arial" w:cs="Arial" w:eastAsia="Arial"/>
          <w:color w:val="595959"/>
          <w:spacing w:val="0"/>
          <w:position w:val="0"/>
          <w:sz w:val="22"/>
          <w:shd w:fill="auto" w:val="clear"/>
        </w:rPr>
        <w:t xml:space="preserve">Claude + ChatGPT</w:t>
      </w:r>
      <w:r>
        <w:rPr>
          <w:rFonts w:ascii="宋体" w:hAnsi="宋体" w:cs="宋体" w:eastAsia="宋体"/>
          <w:color w:val="595959"/>
          <w:spacing w:val="0"/>
          <w:position w:val="0"/>
          <w:sz w:val="22"/>
          <w:shd w:fill="auto" w:val="clear"/>
        </w:rPr>
        <w:t xml:space="preserve">）审阅修订，主要修正包括：马氏距离对象的数学合法化（</w:t>
      </w:r>
      <w:r>
        <w:rPr>
          <w:rFonts w:ascii="Arial" w:hAnsi="Arial" w:cs="Arial" w:eastAsia="Arial"/>
          <w:color w:val="595959"/>
          <w:spacing w:val="0"/>
          <w:position w:val="0"/>
          <w:sz w:val="22"/>
          <w:shd w:fill="auto" w:val="clear"/>
        </w:rPr>
        <w:t xml:space="preserve">D</w:t>
      </w:r>
      <w:r>
        <w:rPr>
          <w:rFonts w:ascii="宋体" w:hAnsi="宋体" w:cs="宋体" w:eastAsia="宋体"/>
          <w:color w:val="595959"/>
          <w:spacing w:val="0"/>
          <w:position w:val="0"/>
          <w:sz w:val="22"/>
          <w:shd w:fill="auto" w:val="clear"/>
        </w:rPr>
        <w:t xml:space="preserve">²而非</w:t>
      </w:r>
      <w:r>
        <w:rPr>
          <w:rFonts w:ascii="Arial" w:hAnsi="Arial" w:cs="Arial" w:eastAsia="Arial"/>
          <w:color w:val="595959"/>
          <w:spacing w:val="0"/>
          <w:position w:val="0"/>
          <w:sz w:val="22"/>
          <w:shd w:fill="auto" w:val="clear"/>
        </w:rPr>
        <w:t xml:space="preserve">D</w:t>
      </w:r>
      <w:r>
        <w:rPr>
          <w:rFonts w:ascii="宋体" w:hAnsi="宋体" w:cs="宋体" w:eastAsia="宋体"/>
          <w:color w:val="595959"/>
          <w:spacing w:val="0"/>
          <w:position w:val="0"/>
          <w:sz w:val="22"/>
          <w:shd w:fill="auto" w:val="clear"/>
        </w:rPr>
        <w:t xml:space="preserve">，向量化上三角特征）、异常注入方式（</w:t>
      </w:r>
      <w:r>
        <w:rPr>
          <w:rFonts w:ascii="Arial" w:hAnsi="Arial" w:cs="Arial" w:eastAsia="Arial"/>
          <w:color w:val="595959"/>
          <w:spacing w:val="0"/>
          <w:position w:val="0"/>
          <w:sz w:val="22"/>
          <w:shd w:fill="auto" w:val="clear"/>
        </w:rPr>
        <w:t xml:space="preserve">rejection sampling</w:t>
      </w:r>
      <w:r>
        <w:rPr>
          <w:rFonts w:ascii="宋体" w:hAnsi="宋体" w:cs="宋体" w:eastAsia="宋体"/>
          <w:color w:val="595959"/>
          <w:spacing w:val="0"/>
          <w:position w:val="0"/>
          <w:sz w:val="22"/>
          <w:shd w:fill="auto" w:val="clear"/>
        </w:rPr>
        <w:t xml:space="preserve">防止边缘分布污染）、三段数据拆分协议（防止阈值信息泄漏）、负对照组设计，以及</w:t>
      </w:r>
      <w:r>
        <w:rPr>
          <w:rFonts w:ascii="Arial" w:hAnsi="Arial" w:cs="Arial" w:eastAsia="Arial"/>
          <w:color w:val="595959"/>
          <w:spacing w:val="0"/>
          <w:position w:val="0"/>
          <w:sz w:val="22"/>
          <w:shd w:fill="auto" w:val="clear"/>
        </w:rPr>
        <w:t xml:space="preserve">baseline comparator</w:t>
      </w:r>
      <w:r>
        <w:rPr>
          <w:rFonts w:ascii="宋体" w:hAnsi="宋体" w:cs="宋体" w:eastAsia="宋体"/>
          <w:color w:val="595959"/>
          <w:spacing w:val="0"/>
          <w:position w:val="0"/>
          <w:sz w:val="22"/>
          <w:shd w:fill="auto" w:val="clear"/>
        </w:rPr>
        <w:t xml:space="preserve">的引入。</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2.2 </w:t>
      </w:r>
      <w:r>
        <w:rPr>
          <w:rFonts w:ascii="宋体" w:hAnsi="宋体" w:cs="宋体" w:eastAsia="宋体"/>
          <w:b/>
          <w:color w:val="2E75B6"/>
          <w:spacing w:val="0"/>
          <w:position w:val="0"/>
          <w:sz w:val="26"/>
          <w:shd w:fill="auto" w:val="clear"/>
        </w:rPr>
        <w:t xml:space="preserve">假说失败条件</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以下任一条件成立，即视为假说被否定：</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700"/>
        <w:gridCol w:w="4600"/>
        <w:gridCol w:w="3100"/>
      </w:tblGrid>
      <w:tr>
        <w:trPr>
          <w:trHeight w:val="1" w:hRule="atLeast"/>
          <w:jc w:val="left"/>
        </w:trPr>
        <w:tc>
          <w:tcPr>
            <w:tcW w:w="7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编号</w:t>
            </w:r>
          </w:p>
        </w:tc>
        <w:tc>
          <w:tcPr>
            <w:tcW w:w="46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失败条件</w:t>
            </w:r>
          </w:p>
        </w:tc>
        <w:tc>
          <w:tcPr>
            <w:tcW w:w="31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含义</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F1</w:t>
            </w:r>
          </w:p>
        </w:tc>
        <w:tc>
          <w:tcPr>
            <w:tcW w:w="4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Mahalanobis AUC(B) </w:t>
            </w:r>
            <w:r>
              <w:rPr>
                <w:rFonts w:ascii="宋体" w:hAnsi="宋体" w:cs="宋体" w:eastAsia="宋体"/>
                <w:color w:val="595959"/>
                <w:spacing w:val="0"/>
                <w:position w:val="0"/>
                <w:sz w:val="20"/>
                <w:shd w:fill="auto" w:val="clear"/>
              </w:rPr>
              <w:t xml:space="preserve">与</w:t>
            </w:r>
            <w:r>
              <w:rPr>
                <w:rFonts w:ascii="Arial" w:hAnsi="Arial" w:cs="Arial" w:eastAsia="Arial"/>
                <w:color w:val="595959"/>
                <w:spacing w:val="0"/>
                <w:position w:val="0"/>
                <w:sz w:val="20"/>
                <w:shd w:fill="auto" w:val="clear"/>
              </w:rPr>
              <w:t xml:space="preserve"> AUC(C/D) </w:t>
            </w:r>
            <w:r>
              <w:rPr>
                <w:rFonts w:ascii="宋体" w:hAnsi="宋体" w:cs="宋体" w:eastAsia="宋体"/>
                <w:color w:val="595959"/>
                <w:spacing w:val="0"/>
                <w:position w:val="0"/>
                <w:sz w:val="20"/>
                <w:shd w:fill="auto" w:val="clear"/>
              </w:rPr>
              <w:t xml:space="preserve">无显著差异（</w:t>
            </w:r>
            <w:r>
              <w:rPr>
                <w:rFonts w:ascii="Arial" w:hAnsi="Arial" w:cs="Arial" w:eastAsia="Arial"/>
                <w:color w:val="595959"/>
                <w:spacing w:val="0"/>
                <w:position w:val="0"/>
                <w:sz w:val="20"/>
                <w:shd w:fill="auto" w:val="clear"/>
              </w:rPr>
              <w:t xml:space="preserve">Bootstrap p</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0.05</w:t>
            </w:r>
            <w:r>
              <w:rPr>
                <w:rFonts w:ascii="宋体" w:hAnsi="宋体" w:cs="宋体" w:eastAsia="宋体"/>
                <w:color w:val="595959"/>
                <w:spacing w:val="0"/>
                <w:position w:val="0"/>
                <w:sz w:val="20"/>
                <w:shd w:fill="auto" w:val="clear"/>
              </w:rPr>
              <w:t xml:space="preserve">）</w:t>
            </w:r>
          </w:p>
        </w:tc>
        <w:tc>
          <w:tcPr>
            <w:tcW w:w="31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检测器无法区分相关异常与均值</w:t>
            </w:r>
            <w:r>
              <w:rPr>
                <w:rFonts w:ascii="Arial" w:hAnsi="Arial" w:cs="Arial" w:eastAsia="Arial"/>
                <w:color w:val="595959"/>
                <w:spacing w:val="0"/>
                <w:position w:val="0"/>
                <w:sz w:val="20"/>
                <w:shd w:fill="auto" w:val="clear"/>
              </w:rPr>
              <w:t xml:space="preserve">/</w:t>
            </w:r>
            <w:r>
              <w:rPr>
                <w:rFonts w:ascii="宋体" w:hAnsi="宋体" w:cs="宋体" w:eastAsia="宋体"/>
                <w:color w:val="595959"/>
                <w:spacing w:val="0"/>
                <w:position w:val="0"/>
                <w:sz w:val="20"/>
                <w:shd w:fill="auto" w:val="clear"/>
              </w:rPr>
              <w:t xml:space="preserve">方差异常</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F2</w:t>
            </w:r>
          </w:p>
        </w:tc>
        <w:tc>
          <w:tcPr>
            <w:tcW w:w="46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条件</w:t>
            </w:r>
            <w:r>
              <w:rPr>
                <w:rFonts w:ascii="Arial" w:hAnsi="Arial" w:cs="Arial" w:eastAsia="Arial"/>
                <w:color w:val="595959"/>
                <w:spacing w:val="0"/>
                <w:position w:val="0"/>
                <w:sz w:val="20"/>
                <w:shd w:fill="auto" w:val="clear"/>
              </w:rPr>
              <w:t xml:space="preserve">B</w:t>
            </w:r>
            <w:r>
              <w:rPr>
                <w:rFonts w:ascii="宋体" w:hAnsi="宋体" w:cs="宋体" w:eastAsia="宋体"/>
                <w:color w:val="595959"/>
                <w:spacing w:val="0"/>
                <w:position w:val="0"/>
                <w:sz w:val="20"/>
                <w:shd w:fill="auto" w:val="clear"/>
              </w:rPr>
              <w:t xml:space="preserve">在单感官静默条件下无法稳定检出（</w:t>
            </w:r>
            <w:r>
              <w:rPr>
                <w:rFonts w:ascii="Arial" w:hAnsi="Arial" w:cs="Arial" w:eastAsia="Arial"/>
                <w:color w:val="595959"/>
                <w:spacing w:val="0"/>
                <w:position w:val="0"/>
                <w:sz w:val="20"/>
                <w:shd w:fill="auto" w:val="clear"/>
              </w:rPr>
              <w:t xml:space="preserve">AUC </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 0.65</w:t>
            </w:r>
            <w:r>
              <w:rPr>
                <w:rFonts w:ascii="宋体" w:hAnsi="宋体" w:cs="宋体" w:eastAsia="宋体"/>
                <w:color w:val="595959"/>
                <w:spacing w:val="0"/>
                <w:position w:val="0"/>
                <w:sz w:val="20"/>
                <w:shd w:fill="auto" w:val="clear"/>
              </w:rPr>
              <w:t xml:space="preserve">）</w:t>
            </w:r>
          </w:p>
        </w:tc>
        <w:tc>
          <w:tcPr>
            <w:tcW w:w="31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相关结构变化不足以被整合层检测</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F3</w:t>
            </w:r>
          </w:p>
        </w:tc>
        <w:tc>
          <w:tcPr>
            <w:tcW w:w="4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主检测器性能不显著优于通用</w:t>
            </w:r>
            <w:r>
              <w:rPr>
                <w:rFonts w:ascii="Arial" w:hAnsi="Arial" w:cs="Arial" w:eastAsia="Arial"/>
                <w:color w:val="595959"/>
                <w:spacing w:val="0"/>
                <w:position w:val="0"/>
                <w:sz w:val="20"/>
                <w:shd w:fill="auto" w:val="clear"/>
              </w:rPr>
              <w:t xml:space="preserve">baseline comparator</w:t>
            </w:r>
          </w:p>
        </w:tc>
        <w:tc>
          <w:tcPr>
            <w:tcW w:w="31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特异性来自检测器本身，与特征选择无关</w:t>
            </w:r>
          </w:p>
        </w:tc>
      </w:tr>
      <w:tr>
        <w:trPr>
          <w:trHeight w:val="1" w:hRule="atLeast"/>
          <w:jc w:val="left"/>
        </w:trPr>
        <w:tc>
          <w:tcPr>
            <w:tcW w:w="7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F4</w:t>
            </w:r>
          </w:p>
        </w:tc>
        <w:tc>
          <w:tcPr>
            <w:tcW w:w="46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L_baseline</w:t>
            </w:r>
            <w:r>
              <w:rPr>
                <w:rFonts w:ascii="宋体" w:hAnsi="宋体" w:cs="宋体" w:eastAsia="宋体"/>
                <w:color w:val="595959"/>
                <w:spacing w:val="0"/>
                <w:position w:val="0"/>
                <w:sz w:val="20"/>
                <w:shd w:fill="auto" w:val="clear"/>
              </w:rPr>
              <w:t xml:space="preserve">增大后性能无总体改善趋势</w:t>
            </w:r>
          </w:p>
        </w:tc>
        <w:tc>
          <w:tcPr>
            <w:tcW w:w="31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经验积累对检测能力无贡献</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3. </w:t>
      </w:r>
      <w:r>
        <w:rPr>
          <w:rFonts w:ascii="宋体" w:hAnsi="宋体" w:cs="宋体" w:eastAsia="宋体"/>
          <w:b/>
          <w:color w:val="1F3864"/>
          <w:spacing w:val="0"/>
          <w:position w:val="0"/>
          <w:sz w:val="34"/>
          <w:shd w:fill="auto" w:val="clear"/>
        </w:rPr>
        <w:t xml:space="preserve">主要实验结果</w:t>
      </w: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3.1 </w:t>
      </w:r>
      <w:r>
        <w:rPr>
          <w:rFonts w:ascii="宋体" w:hAnsi="宋体" w:cs="宋体" w:eastAsia="宋体"/>
          <w:b/>
          <w:color w:val="2E75B6"/>
          <w:spacing w:val="0"/>
          <w:position w:val="0"/>
          <w:sz w:val="26"/>
          <w:shd w:fill="auto" w:val="clear"/>
        </w:rPr>
        <w:t xml:space="preserve">核心假说验证（</w:t>
      </w:r>
      <w:r>
        <w:rPr>
          <w:rFonts w:ascii="Arial" w:hAnsi="Arial" w:cs="Arial" w:eastAsia="Arial"/>
          <w:b/>
          <w:color w:val="2E75B6"/>
          <w:spacing w:val="0"/>
          <w:position w:val="0"/>
          <w:sz w:val="26"/>
          <w:shd w:fill="auto" w:val="clear"/>
        </w:rPr>
        <w:t xml:space="preserve">Task 0</w:t>
      </w:r>
      <w:r>
        <w:rPr>
          <w:rFonts w:ascii="宋体" w:hAnsi="宋体" w:cs="宋体" w:eastAsia="宋体"/>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5</w:t>
      </w:r>
      <w:r>
        <w:rPr>
          <w:rFonts w:ascii="宋体" w:hAnsi="宋体" w:cs="宋体" w:eastAsia="宋体"/>
          <w:b/>
          <w:color w:val="2E75B6"/>
          <w:spacing w:val="0"/>
          <w:position w:val="0"/>
          <w:sz w:val="26"/>
          <w:shd w:fill="auto" w:val="clear"/>
        </w:rPr>
        <w:t xml:space="preserve">）</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在全局耦合条件下（所有传感器对均注入相关结构），主要结论：</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3200"/>
        <w:gridCol w:w="3800"/>
        <w:gridCol w:w="1400"/>
      </w:tblGrid>
      <w:tr>
        <w:trPr>
          <w:trHeight w:val="1" w:hRule="atLeast"/>
          <w:jc w:val="left"/>
        </w:trPr>
        <w:tc>
          <w:tcPr>
            <w:tcW w:w="32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结论</w:t>
            </w:r>
          </w:p>
        </w:tc>
        <w:tc>
          <w:tcPr>
            <w:tcW w:w="3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证据</w:t>
            </w:r>
          </w:p>
        </w:tc>
        <w:tc>
          <w:tcPr>
            <w:tcW w:w="14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置信度</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相关结构异常可在单感官静默条件下被稳定检测</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Mahalanobis AUC=1.0</w:t>
            </w: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rho=0.4</w:t>
            </w:r>
            <w:r>
              <w:rPr>
                <w:rFonts w:ascii="宋体" w:hAnsi="宋体" w:cs="宋体" w:eastAsia="宋体"/>
                <w:color w:val="595959"/>
                <w:spacing w:val="0"/>
                <w:position w:val="0"/>
                <w:sz w:val="20"/>
                <w:shd w:fill="auto" w:val="clear"/>
              </w:rPr>
              <w:t xml:space="preserve">）；单感官触发率</w:t>
            </w:r>
            <w:r>
              <w:rPr>
                <w:rFonts w:ascii="Arial" w:hAnsi="Arial" w:cs="Arial" w:eastAsia="Arial"/>
                <w:color w:val="595959"/>
                <w:spacing w:val="0"/>
                <w:position w:val="0"/>
                <w:sz w:val="20"/>
                <w:shd w:fill="auto" w:val="clear"/>
              </w:rPr>
              <w:t xml:space="preserve">=0%</w:t>
            </w:r>
          </w:p>
        </w:tc>
        <w:tc>
          <w:tcPr>
            <w:tcW w:w="1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高</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检测器对异常类型具有特异性</w:t>
            </w:r>
          </w:p>
        </w:tc>
        <w:tc>
          <w:tcPr>
            <w:tcW w:w="3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条件</w:t>
            </w:r>
            <w:r>
              <w:rPr>
                <w:rFonts w:ascii="Arial" w:hAnsi="Arial" w:cs="Arial" w:eastAsia="Arial"/>
                <w:color w:val="595959"/>
                <w:spacing w:val="0"/>
                <w:position w:val="0"/>
                <w:sz w:val="20"/>
                <w:shd w:fill="auto" w:val="clear"/>
              </w:rPr>
              <w:t xml:space="preserve">B</w:t>
            </w: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Mah=1.0</w:t>
            </w: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PCA=0.054</w:t>
            </w:r>
            <w:r>
              <w:rPr>
                <w:rFonts w:ascii="宋体" w:hAnsi="宋体" w:cs="宋体" w:eastAsia="宋体"/>
                <w:color w:val="595959"/>
                <w:spacing w:val="0"/>
                <w:position w:val="0"/>
                <w:sz w:val="20"/>
                <w:shd w:fill="auto" w:val="clear"/>
              </w:rPr>
              <w:t xml:space="preserve">；条件</w:t>
            </w:r>
            <w:r>
              <w:rPr>
                <w:rFonts w:ascii="Arial" w:hAnsi="Arial" w:cs="Arial" w:eastAsia="Arial"/>
                <w:color w:val="595959"/>
                <w:spacing w:val="0"/>
                <w:position w:val="0"/>
                <w:sz w:val="20"/>
                <w:shd w:fill="auto" w:val="clear"/>
              </w:rPr>
              <w:t xml:space="preserve">C/D</w:t>
            </w: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Mah</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0.52</w:t>
            </w:r>
          </w:p>
        </w:tc>
        <w:tc>
          <w:tcPr>
            <w:tcW w:w="14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高</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PCA</w:t>
            </w:r>
            <w:r>
              <w:rPr>
                <w:rFonts w:ascii="宋体" w:hAnsi="宋体" w:cs="宋体" w:eastAsia="宋体"/>
                <w:color w:val="595959"/>
                <w:spacing w:val="0"/>
                <w:position w:val="0"/>
                <w:sz w:val="20"/>
                <w:shd w:fill="auto" w:val="clear"/>
              </w:rPr>
              <w:t xml:space="preserve">残差无法检测相关结构变化</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条件</w:t>
            </w:r>
            <w:r>
              <w:rPr>
                <w:rFonts w:ascii="Arial" w:hAnsi="Arial" w:cs="Arial" w:eastAsia="Arial"/>
                <w:color w:val="595959"/>
                <w:spacing w:val="0"/>
                <w:position w:val="0"/>
                <w:sz w:val="20"/>
                <w:shd w:fill="auto" w:val="clear"/>
              </w:rPr>
              <w:t xml:space="preserve">B</w:t>
            </w:r>
            <w:r>
              <w:rPr>
                <w:rFonts w:ascii="宋体" w:hAnsi="宋体" w:cs="宋体" w:eastAsia="宋体"/>
                <w:color w:val="595959"/>
                <w:spacing w:val="0"/>
                <w:position w:val="0"/>
                <w:sz w:val="20"/>
                <w:shd w:fill="auto" w:val="clear"/>
              </w:rPr>
              <w:t xml:space="preserve">的</w:t>
            </w:r>
            <w:r>
              <w:rPr>
                <w:rFonts w:ascii="Arial" w:hAnsi="Arial" w:cs="Arial" w:eastAsia="Arial"/>
                <w:color w:val="595959"/>
                <w:spacing w:val="0"/>
                <w:position w:val="0"/>
                <w:sz w:val="20"/>
                <w:shd w:fill="auto" w:val="clear"/>
              </w:rPr>
              <w:t xml:space="preserve">PCA AUC=0.054</w:t>
            </w:r>
            <w:r>
              <w:rPr>
                <w:rFonts w:ascii="宋体" w:hAnsi="宋体" w:cs="宋体" w:eastAsia="宋体"/>
                <w:color w:val="595959"/>
                <w:spacing w:val="0"/>
                <w:position w:val="0"/>
                <w:sz w:val="20"/>
                <w:shd w:fill="auto" w:val="clear"/>
              </w:rPr>
              <w:t xml:space="preserve">，接近随机基线</w:t>
            </w:r>
          </w:p>
        </w:tc>
        <w:tc>
          <w:tcPr>
            <w:tcW w:w="1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高</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正常条件（</w:t>
            </w:r>
            <w:r>
              <w:rPr>
                <w:rFonts w:ascii="Arial" w:hAnsi="Arial" w:cs="Arial" w:eastAsia="Arial"/>
                <w:color w:val="595959"/>
                <w:spacing w:val="0"/>
                <w:position w:val="0"/>
                <w:sz w:val="20"/>
                <w:shd w:fill="auto" w:val="clear"/>
              </w:rPr>
              <w:t xml:space="preserve">A</w:t>
            </w:r>
            <w:r>
              <w:rPr>
                <w:rFonts w:ascii="宋体" w:hAnsi="宋体" w:cs="宋体" w:eastAsia="宋体"/>
                <w:color w:val="595959"/>
                <w:spacing w:val="0"/>
                <w:position w:val="0"/>
                <w:sz w:val="20"/>
                <w:shd w:fill="auto" w:val="clear"/>
              </w:rPr>
              <w:t xml:space="preserve">）的</w:t>
            </w:r>
            <w:r>
              <w:rPr>
                <w:rFonts w:ascii="Arial" w:hAnsi="Arial" w:cs="Arial" w:eastAsia="Arial"/>
                <w:color w:val="595959"/>
                <w:spacing w:val="0"/>
                <w:position w:val="0"/>
                <w:sz w:val="20"/>
                <w:shd w:fill="auto" w:val="clear"/>
              </w:rPr>
              <w:t xml:space="preserve">AUC</w:t>
            </w:r>
            <w:r>
              <w:rPr>
                <w:rFonts w:ascii="宋体" w:hAnsi="宋体" w:cs="宋体" w:eastAsia="宋体"/>
                <w:color w:val="595959"/>
                <w:spacing w:val="0"/>
                <w:position w:val="0"/>
                <w:sz w:val="20"/>
                <w:shd w:fill="auto" w:val="clear"/>
              </w:rPr>
              <w:t xml:space="preserve">接近随机</w:t>
            </w:r>
          </w:p>
        </w:tc>
        <w:tc>
          <w:tcPr>
            <w:tcW w:w="3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AUC=0.52</w:t>
            </w:r>
            <w:r>
              <w:rPr>
                <w:rFonts w:ascii="宋体" w:hAnsi="宋体" w:cs="宋体" w:eastAsia="宋体"/>
                <w:color w:val="595959"/>
                <w:spacing w:val="0"/>
                <w:position w:val="0"/>
                <w:sz w:val="20"/>
                <w:shd w:fill="auto" w:val="clear"/>
              </w:rPr>
              <w:t xml:space="preserve">，无系统性偏差</w:t>
            </w:r>
          </w:p>
        </w:tc>
        <w:tc>
          <w:tcPr>
            <w:tcW w:w="14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高</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595959"/>
          <w:spacing w:val="0"/>
          <w:position w:val="0"/>
          <w:sz w:val="22"/>
          <w:shd w:fill="auto" w:val="clear"/>
        </w:rPr>
        <w:t xml:space="preserve">rho=0.4</w:t>
      </w:r>
      <w:r>
        <w:rPr>
          <w:rFonts w:ascii="宋体" w:hAnsi="宋体" w:cs="宋体" w:eastAsia="宋体"/>
          <w:color w:val="595959"/>
          <w:spacing w:val="0"/>
          <w:position w:val="0"/>
          <w:sz w:val="22"/>
          <w:shd w:fill="auto" w:val="clear"/>
        </w:rPr>
        <w:t xml:space="preserve">时效应量过强（</w:t>
      </w:r>
      <w:r>
        <w:rPr>
          <w:rFonts w:ascii="Arial" w:hAnsi="Arial" w:cs="Arial" w:eastAsia="Arial"/>
          <w:color w:val="595959"/>
          <w:spacing w:val="0"/>
          <w:position w:val="0"/>
          <w:sz w:val="22"/>
          <w:shd w:fill="auto" w:val="clear"/>
        </w:rPr>
        <w:t xml:space="preserve">AUC</w:t>
      </w:r>
      <w:r>
        <w:rPr>
          <w:rFonts w:ascii="宋体" w:hAnsi="宋体" w:cs="宋体" w:eastAsia="宋体"/>
          <w:color w:val="595959"/>
          <w:spacing w:val="0"/>
          <w:position w:val="0"/>
          <w:sz w:val="22"/>
          <w:shd w:fill="auto" w:val="clear"/>
        </w:rPr>
        <w:t xml:space="preserve">全部饱和）。通过</w:t>
      </w:r>
      <w:r>
        <w:rPr>
          <w:rFonts w:ascii="Arial" w:hAnsi="Arial" w:cs="Arial" w:eastAsia="Arial"/>
          <w:color w:val="595959"/>
          <w:spacing w:val="0"/>
          <w:position w:val="0"/>
          <w:sz w:val="22"/>
          <w:shd w:fill="auto" w:val="clear"/>
        </w:rPr>
        <w:t xml:space="preserve">rho sweep</w:t>
      </w:r>
      <w:r>
        <w:rPr>
          <w:rFonts w:ascii="宋体" w:hAnsi="宋体" w:cs="宋体" w:eastAsia="宋体"/>
          <w:color w:val="595959"/>
          <w:spacing w:val="0"/>
          <w:position w:val="0"/>
          <w:sz w:val="22"/>
          <w:shd w:fill="auto" w:val="clear"/>
        </w:rPr>
        <w:t xml:space="preserve">确认有效检测区间为</w:t>
      </w:r>
      <w:r>
        <w:rPr>
          <w:rFonts w:ascii="Arial" w:hAnsi="Arial" w:cs="Arial" w:eastAsia="Arial"/>
          <w:color w:val="595959"/>
          <w:spacing w:val="0"/>
          <w:position w:val="0"/>
          <w:sz w:val="22"/>
          <w:shd w:fill="auto" w:val="clear"/>
        </w:rPr>
        <w:t xml:space="preserve">rho=0.08~0.12</w:t>
      </w:r>
      <w:r>
        <w:rPr>
          <w:rFonts w:ascii="宋体" w:hAnsi="宋体" w:cs="宋体" w:eastAsia="宋体"/>
          <w:color w:val="595959"/>
          <w:spacing w:val="0"/>
          <w:position w:val="0"/>
          <w:sz w:val="22"/>
          <w:shd w:fill="auto" w:val="clear"/>
        </w:rPr>
        <w:t xml:space="preserve">，后续实验在此区间内进行。相关结构注入的真实性由</w:t>
      </w:r>
      <w:r>
        <w:rPr>
          <w:rFonts w:ascii="Arial" w:hAnsi="Arial" w:cs="Arial" w:eastAsia="Arial"/>
          <w:color w:val="595959"/>
          <w:spacing w:val="0"/>
          <w:position w:val="0"/>
          <w:sz w:val="22"/>
          <w:shd w:fill="auto" w:val="clear"/>
        </w:rPr>
        <w:t xml:space="preserve">corr_ratio</w:t>
      </w:r>
      <w:r>
        <w:rPr>
          <w:rFonts w:ascii="宋体" w:hAnsi="宋体" w:cs="宋体" w:eastAsia="宋体"/>
          <w:color w:val="595959"/>
          <w:spacing w:val="0"/>
          <w:position w:val="0"/>
          <w:sz w:val="22"/>
          <w:shd w:fill="auto" w:val="clear"/>
        </w:rPr>
        <w:t xml:space="preserve">审计确认：条件</w:t>
      </w:r>
      <w:r>
        <w:rPr>
          <w:rFonts w:ascii="Arial" w:hAnsi="Arial" w:cs="Arial" w:eastAsia="Arial"/>
          <w:color w:val="595959"/>
          <w:spacing w:val="0"/>
          <w:position w:val="0"/>
          <w:sz w:val="22"/>
          <w:shd w:fill="auto" w:val="clear"/>
        </w:rPr>
        <w:t xml:space="preserve">A</w:t>
      </w:r>
      <w:r>
        <w:rPr>
          <w:rFonts w:ascii="宋体" w:hAnsi="宋体" w:cs="宋体" w:eastAsia="宋体"/>
          <w:color w:val="595959"/>
          <w:spacing w:val="0"/>
          <w:position w:val="0"/>
          <w:sz w:val="22"/>
          <w:shd w:fill="auto" w:val="clear"/>
        </w:rPr>
        <w:t xml:space="preserve">的</w:t>
      </w:r>
      <w:r>
        <w:rPr>
          <w:rFonts w:ascii="Arial" w:hAnsi="Arial" w:cs="Arial" w:eastAsia="Arial"/>
          <w:color w:val="595959"/>
          <w:spacing w:val="0"/>
          <w:position w:val="0"/>
          <w:sz w:val="22"/>
          <w:shd w:fill="auto" w:val="clear"/>
        </w:rPr>
        <w:t xml:space="preserve">corr_ratio</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1.0</w:t>
      </w:r>
      <w:r>
        <w:rPr>
          <w:rFonts w:ascii="宋体" w:hAnsi="宋体" w:cs="宋体" w:eastAsia="宋体"/>
          <w:color w:val="595959"/>
          <w:spacing w:val="0"/>
          <w:position w:val="0"/>
          <w:sz w:val="22"/>
          <w:shd w:fill="auto" w:val="clear"/>
        </w:rPr>
        <w:t xml:space="preserve">，条件</w:t>
      </w:r>
      <w:r>
        <w:rPr>
          <w:rFonts w:ascii="Arial" w:hAnsi="Arial" w:cs="Arial" w:eastAsia="Arial"/>
          <w:color w:val="595959"/>
          <w:spacing w:val="0"/>
          <w:position w:val="0"/>
          <w:sz w:val="22"/>
          <w:shd w:fill="auto" w:val="clear"/>
        </w:rPr>
        <w:t xml:space="preserve">B</w:t>
      </w:r>
      <w:r>
        <w:rPr>
          <w:rFonts w:ascii="宋体" w:hAnsi="宋体" w:cs="宋体" w:eastAsia="宋体"/>
          <w:color w:val="595959"/>
          <w:spacing w:val="0"/>
          <w:position w:val="0"/>
          <w:sz w:val="22"/>
          <w:shd w:fill="auto" w:val="clear"/>
        </w:rPr>
        <w:t xml:space="preserve">的</w:t>
      </w:r>
      <w:r>
        <w:rPr>
          <w:rFonts w:ascii="Arial" w:hAnsi="Arial" w:cs="Arial" w:eastAsia="Arial"/>
          <w:color w:val="595959"/>
          <w:spacing w:val="0"/>
          <w:position w:val="0"/>
          <w:sz w:val="22"/>
          <w:shd w:fill="auto" w:val="clear"/>
        </w:rPr>
        <w:t xml:space="preserve">corr_ratio</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4.55</w:t>
      </w:r>
      <w:r>
        <w:rPr>
          <w:rFonts w:ascii="宋体" w:hAnsi="宋体" w:cs="宋体" w:eastAsia="宋体"/>
          <w:color w:val="595959"/>
          <w:spacing w:val="0"/>
          <w:position w:val="0"/>
          <w:sz w:val="22"/>
          <w:shd w:fill="auto" w:val="clear"/>
        </w:rPr>
        <w:t xml:space="preserve">。</w:t>
      </w:r>
    </w:p>
    <w:p>
      <w:pPr>
        <w:spacing w:before="16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宋体" w:hAnsi="宋体" w:cs="宋体" w:eastAsia="宋体"/>
          <w:b/>
          <w:color w:val="2E75B6"/>
          <w:spacing w:val="0"/>
          <w:position w:val="0"/>
          <w:sz w:val="26"/>
          <w:shd w:fill="auto" w:val="clear"/>
        </w:rPr>
        <w:t xml:space="preserve">在当前实验设置下，观察到一个</w:t>
      </w:r>
      <w:r>
        <w:rPr>
          <w:rFonts w:ascii="Arial" w:hAnsi="Arial" w:cs="Arial" w:eastAsia="Arial"/>
          <w:b/>
          <w:color w:val="2E75B6"/>
          <w:spacing w:val="0"/>
          <w:position w:val="0"/>
          <w:sz w:val="26"/>
          <w:shd w:fill="auto" w:val="clear"/>
        </w:rPr>
        <w:t xml:space="preserve"> detector-dependent </w:t>
      </w:r>
      <w:r>
        <w:rPr>
          <w:rFonts w:ascii="宋体" w:hAnsi="宋体" w:cs="宋体" w:eastAsia="宋体"/>
          <w:b/>
          <w:color w:val="2E75B6"/>
          <w:spacing w:val="0"/>
          <w:position w:val="0"/>
          <w:sz w:val="26"/>
          <w:shd w:fill="auto" w:val="clear"/>
        </w:rPr>
        <w:t xml:space="preserve">的最优</w:t>
      </w:r>
      <w:r>
        <w:rPr>
          <w:rFonts w:ascii="Arial" w:hAnsi="Arial" w:cs="Arial" w:eastAsia="Arial"/>
          <w:b/>
          <w:color w:val="2E75B6"/>
          <w:spacing w:val="0"/>
          <w:position w:val="0"/>
          <w:sz w:val="26"/>
          <w:shd w:fill="auto" w:val="clear"/>
        </w:rPr>
        <w:t xml:space="preserve"> baseline regime</w:t>
      </w:r>
      <w:r>
        <w:rPr>
          <w:rFonts w:ascii="宋体" w:hAnsi="宋体" w:cs="宋体" w:eastAsia="宋体"/>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L</w:t>
      </w:r>
      <w:r>
        <w:rPr>
          <w:rFonts w:ascii="Cambria Math" w:hAnsi="Cambria Math" w:cs="Cambria Math" w:eastAsia="Cambria Math"/>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500</w:t>
      </w:r>
      <w:r>
        <w:rPr>
          <w:rFonts w:ascii="宋体" w:hAnsi="宋体" w:cs="宋体" w:eastAsia="宋体"/>
          <w:b/>
          <w:color w:val="2E75B6"/>
          <w:spacing w:val="0"/>
          <w:position w:val="0"/>
          <w:sz w:val="26"/>
          <w:shd w:fill="auto" w:val="clear"/>
        </w:rPr>
        <w:t xml:space="preserve">）。</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200"/>
        <w:gridCol w:w="3200"/>
        <w:gridCol w:w="300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L_baseline</w:t>
            </w:r>
          </w:p>
        </w:tc>
        <w:tc>
          <w:tcPr>
            <w:tcW w:w="32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b/>
                <w:color w:val="FFFFFF"/>
                <w:spacing w:val="0"/>
                <w:position w:val="0"/>
                <w:sz w:val="20"/>
                <w:shd w:fill="auto" w:val="clear"/>
              </w:rPr>
              <w:t xml:space="preserve">消融实验</w:t>
            </w:r>
            <w:r>
              <w:rPr>
                <w:rFonts w:ascii="Arial" w:hAnsi="Arial" w:cs="Arial" w:eastAsia="Arial"/>
                <w:b/>
                <w:color w:val="FFFFFF"/>
                <w:spacing w:val="0"/>
                <w:position w:val="0"/>
                <w:sz w:val="20"/>
                <w:shd w:fill="auto" w:val="clear"/>
              </w:rPr>
              <w:t xml:space="preserve">AUC</w:t>
            </w:r>
            <w:r>
              <w:rPr>
                <w:rFonts w:ascii="宋体" w:hAnsi="宋体" w:cs="宋体" w:eastAsia="宋体"/>
                <w:b/>
                <w:color w:val="FFFFFF"/>
                <w:spacing w:val="0"/>
                <w:position w:val="0"/>
                <w:sz w:val="20"/>
                <w:shd w:fill="auto" w:val="clear"/>
              </w:rPr>
              <w:t xml:space="preserve">（固定</w:t>
            </w:r>
            <w:r>
              <w:rPr>
                <w:rFonts w:ascii="Arial" w:hAnsi="Arial" w:cs="Arial" w:eastAsia="Arial"/>
                <w:b/>
                <w:color w:val="FFFFFF"/>
                <w:spacing w:val="0"/>
                <w:position w:val="0"/>
                <w:sz w:val="20"/>
                <w:shd w:fill="auto" w:val="clear"/>
              </w:rPr>
              <w:t xml:space="preserve">T</w:t>
            </w:r>
            <w:r>
              <w:rPr>
                <w:rFonts w:ascii="宋体" w:hAnsi="宋体" w:cs="宋体" w:eastAsia="宋体"/>
                <w:b/>
                <w:color w:val="FFFFFF"/>
                <w:spacing w:val="0"/>
                <w:position w:val="0"/>
                <w:sz w:val="20"/>
                <w:shd w:fill="auto" w:val="clear"/>
              </w:rPr>
              <w:t xml:space="preserve">）</w:t>
            </w:r>
          </w:p>
        </w:tc>
        <w:tc>
          <w:tcPr>
            <w:tcW w:w="3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Task5 AUC</w:t>
            </w:r>
            <w:r>
              <w:rPr>
                <w:rFonts w:ascii="宋体" w:hAnsi="宋体" w:cs="宋体" w:eastAsia="宋体"/>
                <w:b/>
                <w:color w:val="FFFFFF"/>
                <w:spacing w:val="0"/>
                <w:position w:val="0"/>
                <w:sz w:val="20"/>
                <w:shd w:fill="auto" w:val="clear"/>
              </w:rPr>
              <w:t xml:space="preserve">（变量</w:t>
            </w:r>
            <w:r>
              <w:rPr>
                <w:rFonts w:ascii="Arial" w:hAnsi="Arial" w:cs="Arial" w:eastAsia="Arial"/>
                <w:b/>
                <w:color w:val="FFFFFF"/>
                <w:spacing w:val="0"/>
                <w:position w:val="0"/>
                <w:sz w:val="20"/>
                <w:shd w:fill="auto" w:val="clear"/>
              </w:rPr>
              <w:t xml:space="preserve">T</w:t>
            </w:r>
            <w:r>
              <w:rPr>
                <w:rFonts w:ascii="宋体" w:hAnsi="宋体" w:cs="宋体" w:eastAsia="宋体"/>
                <w:b/>
                <w:color w:val="FFFFFF"/>
                <w:spacing w:val="0"/>
                <w:position w:val="0"/>
                <w:sz w:val="20"/>
                <w:shd w:fill="auto" w:val="clear"/>
              </w:rPr>
              <w:t xml:space="preserve">）</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50</w:t>
            </w:r>
          </w:p>
        </w:tc>
        <w:tc>
          <w:tcPr>
            <w:tcW w:w="3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0.750</w:t>
            </w:r>
          </w:p>
        </w:tc>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0.663</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100</w:t>
            </w:r>
          </w:p>
        </w:tc>
        <w:tc>
          <w:tcPr>
            <w:tcW w:w="3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0.750</w:t>
            </w:r>
          </w:p>
        </w:tc>
        <w:tc>
          <w:tcPr>
            <w:tcW w:w="3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0.759</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200</w:t>
            </w:r>
          </w:p>
        </w:tc>
        <w:tc>
          <w:tcPr>
            <w:tcW w:w="3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0.824</w:t>
            </w:r>
          </w:p>
        </w:tc>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0.786</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500</w:t>
            </w:r>
          </w:p>
        </w:tc>
        <w:tc>
          <w:tcPr>
            <w:tcW w:w="3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0.914 </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 </w:t>
            </w:r>
            <w:r>
              <w:rPr>
                <w:rFonts w:ascii="宋体" w:hAnsi="宋体" w:cs="宋体" w:eastAsia="宋体"/>
                <w:color w:val="595959"/>
                <w:spacing w:val="0"/>
                <w:position w:val="0"/>
                <w:sz w:val="20"/>
                <w:shd w:fill="auto" w:val="clear"/>
              </w:rPr>
              <w:t xml:space="preserve">峰值</w:t>
            </w:r>
          </w:p>
        </w:tc>
        <w:tc>
          <w:tcPr>
            <w:tcW w:w="3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0.844 </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 </w:t>
            </w:r>
            <w:r>
              <w:rPr>
                <w:rFonts w:ascii="宋体" w:hAnsi="宋体" w:cs="宋体" w:eastAsia="宋体"/>
                <w:color w:val="595959"/>
                <w:spacing w:val="0"/>
                <w:position w:val="0"/>
                <w:sz w:val="20"/>
                <w:shd w:fill="auto" w:val="clear"/>
              </w:rPr>
              <w:t xml:space="preserve">峰值</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1000</w:t>
            </w:r>
          </w:p>
        </w:tc>
        <w:tc>
          <w:tcPr>
            <w:tcW w:w="3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0.786</w:t>
            </w:r>
          </w:p>
        </w:tc>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0.828</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2000</w:t>
            </w:r>
          </w:p>
        </w:tc>
        <w:tc>
          <w:tcPr>
            <w:tcW w:w="3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0.764</w:t>
            </w:r>
          </w:p>
        </w:tc>
        <w:tc>
          <w:tcPr>
            <w:tcW w:w="3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0.773</w:t>
            </w:r>
          </w:p>
        </w:tc>
      </w:tr>
    </w:tbl>
    <w:p>
      <w:pPr>
        <w:spacing w:before="10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L&lt;200</w:t>
      </w:r>
      <w:r>
        <w:rPr>
          <w:rFonts w:ascii="宋体" w:hAnsi="宋体" w:cs="宋体" w:eastAsia="宋体"/>
          <w:color w:val="auto"/>
          <w:spacing w:val="0"/>
          <w:position w:val="0"/>
          <w:sz w:val="22"/>
          <w:shd w:fill="auto" w:val="clear"/>
        </w:rPr>
        <w:t xml:space="preserve">时，</w:t>
      </w:r>
      <w:r>
        <w:rPr>
          <w:rFonts w:ascii="Arial" w:hAnsi="Arial" w:cs="Arial" w:eastAsia="Arial"/>
          <w:color w:val="auto"/>
          <w:spacing w:val="0"/>
          <w:position w:val="0"/>
          <w:sz w:val="22"/>
          <w:shd w:fill="auto" w:val="clear"/>
        </w:rPr>
        <w:t xml:space="preserve">baseline</w:t>
      </w:r>
      <w:r>
        <w:rPr>
          <w:rFonts w:ascii="宋体" w:hAnsi="宋体" w:cs="宋体" w:eastAsia="宋体"/>
          <w:color w:val="auto"/>
          <w:spacing w:val="0"/>
          <w:position w:val="0"/>
          <w:sz w:val="22"/>
          <w:shd w:fill="auto" w:val="clear"/>
        </w:rPr>
        <w:t xml:space="preserve">样本极少，协方差估计高度不稳定，条件数可上升到</w:t>
      </w:r>
      <w:r>
        <w:rPr>
          <w:rFonts w:ascii="Arial" w:hAnsi="Arial" w:cs="Arial" w:eastAsia="Arial"/>
          <w:color w:val="auto"/>
          <w:spacing w:val="0"/>
          <w:position w:val="0"/>
          <w:sz w:val="22"/>
          <w:shd w:fill="auto" w:val="clear"/>
        </w:rPr>
        <w:t xml:space="preserve"> 1e6 </w:t>
      </w:r>
      <w:r>
        <w:rPr>
          <w:rFonts w:ascii="宋体" w:hAnsi="宋体" w:cs="宋体" w:eastAsia="宋体"/>
          <w:color w:val="auto"/>
          <w:spacing w:val="0"/>
          <w:position w:val="0"/>
          <w:sz w:val="22"/>
          <w:shd w:fill="auto" w:val="clear"/>
        </w:rPr>
        <w:t xml:space="preserve">量级。</w:t>
      </w:r>
    </w:p>
    <w:p>
      <w:pPr>
        <w:numPr>
          <w:ilvl w:val="0"/>
          <w:numId w:val="98"/>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500</w:t>
      </w:r>
      <w:r>
        <w:rPr>
          <w:rFonts w:ascii="宋体" w:hAnsi="宋体" w:cs="宋体" w:eastAsia="宋体"/>
          <w:color w:val="auto"/>
          <w:spacing w:val="0"/>
          <w:position w:val="0"/>
          <w:sz w:val="22"/>
          <w:shd w:fill="auto" w:val="clear"/>
        </w:rPr>
        <w:t xml:space="preserve">时，当前特征定义、协方差估计器、</w:t>
      </w:r>
      <w:r>
        <w:rPr>
          <w:rFonts w:ascii="Arial" w:hAnsi="Arial" w:cs="Arial" w:eastAsia="Arial"/>
          <w:color w:val="auto"/>
          <w:spacing w:val="0"/>
          <w:position w:val="0"/>
          <w:sz w:val="22"/>
          <w:shd w:fill="auto" w:val="clear"/>
        </w:rPr>
        <w:t xml:space="preserve">stride </w:t>
      </w:r>
      <w:r>
        <w:rPr>
          <w:rFonts w:ascii="宋体" w:hAnsi="宋体" w:cs="宋体" w:eastAsia="宋体"/>
          <w:color w:val="auto"/>
          <w:spacing w:val="0"/>
          <w:position w:val="0"/>
          <w:sz w:val="22"/>
          <w:shd w:fill="auto" w:val="clear"/>
        </w:rPr>
        <w:t xml:space="preserve">与</w:t>
      </w:r>
      <w:r>
        <w:rPr>
          <w:rFonts w:ascii="Arial" w:hAnsi="Arial" w:cs="Arial" w:eastAsia="Arial"/>
          <w:color w:val="auto"/>
          <w:spacing w:val="0"/>
          <w:position w:val="0"/>
          <w:sz w:val="22"/>
          <w:shd w:fill="auto" w:val="clear"/>
        </w:rPr>
        <w:t xml:space="preserve"> baseline </w:t>
      </w:r>
      <w:r>
        <w:rPr>
          <w:rFonts w:ascii="宋体" w:hAnsi="宋体" w:cs="宋体" w:eastAsia="宋体"/>
          <w:color w:val="auto"/>
          <w:spacing w:val="0"/>
          <w:position w:val="0"/>
          <w:sz w:val="22"/>
          <w:shd w:fill="auto" w:val="clear"/>
        </w:rPr>
        <w:t xml:space="preserve">构造方式共同给出了最好的检测表现。</w:t>
      </w:r>
    </w:p>
    <w:p>
      <w:pPr>
        <w:numPr>
          <w:ilvl w:val="0"/>
          <w:numId w:val="98"/>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L&gt;500</w:t>
      </w:r>
      <w:r>
        <w:rPr>
          <w:rFonts w:ascii="宋体" w:hAnsi="宋体" w:cs="宋体" w:eastAsia="宋体"/>
          <w:color w:val="auto"/>
          <w:spacing w:val="0"/>
          <w:position w:val="0"/>
          <w:sz w:val="22"/>
          <w:shd w:fill="auto" w:val="clear"/>
        </w:rPr>
        <w:t xml:space="preserve">后，性能下降在固定</w:t>
      </w:r>
      <w:r>
        <w:rPr>
          <w:rFonts w:ascii="Arial" w:hAnsi="Arial" w:cs="Arial" w:eastAsia="Arial"/>
          <w:color w:val="auto"/>
          <w:spacing w:val="0"/>
          <w:position w:val="0"/>
          <w:sz w:val="22"/>
          <w:shd w:fill="auto" w:val="clear"/>
        </w:rPr>
        <w:t xml:space="preserve">T</w:t>
      </w:r>
      <w:r>
        <w:rPr>
          <w:rFonts w:ascii="宋体" w:hAnsi="宋体" w:cs="宋体" w:eastAsia="宋体"/>
          <w:color w:val="auto"/>
          <w:spacing w:val="0"/>
          <w:position w:val="0"/>
          <w:sz w:val="22"/>
          <w:shd w:fill="auto" w:val="clear"/>
        </w:rPr>
        <w:t xml:space="preserve">的消融实验中仍然存在，因此不是单纯由</w:t>
      </w:r>
      <w:r>
        <w:rPr>
          <w:rFonts w:ascii="Arial" w:hAnsi="Arial" w:cs="Arial" w:eastAsia="Arial"/>
          <w:color w:val="auto"/>
          <w:spacing w:val="0"/>
          <w:position w:val="0"/>
          <w:sz w:val="22"/>
          <w:shd w:fill="auto" w:val="clear"/>
        </w:rPr>
        <w:t xml:space="preserve"> T/effective_W </w:t>
      </w:r>
      <w:r>
        <w:rPr>
          <w:rFonts w:ascii="宋体" w:hAnsi="宋体" w:cs="宋体" w:eastAsia="宋体"/>
          <w:color w:val="auto"/>
          <w:spacing w:val="0"/>
          <w:position w:val="0"/>
          <w:sz w:val="22"/>
          <w:shd w:fill="auto" w:val="clear"/>
        </w:rPr>
        <w:t xml:space="preserve">混杂造成。</w:t>
      </w:r>
    </w:p>
    <w:p>
      <w:pPr>
        <w:spacing w:before="16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该结果依赖于当前特征定义、协方差估计器、</w:t>
      </w:r>
      <w:r>
        <w:rPr>
          <w:rFonts w:ascii="Arial" w:hAnsi="Arial" w:cs="Arial" w:eastAsia="Arial"/>
          <w:color w:val="auto"/>
          <w:spacing w:val="0"/>
          <w:position w:val="0"/>
          <w:sz w:val="22"/>
          <w:shd w:fill="auto" w:val="clear"/>
        </w:rPr>
        <w:t xml:space="preserve">stride </w:t>
      </w:r>
      <w:r>
        <w:rPr>
          <w:rFonts w:ascii="宋体" w:hAnsi="宋体" w:cs="宋体" w:eastAsia="宋体"/>
          <w:color w:val="auto"/>
          <w:spacing w:val="0"/>
          <w:position w:val="0"/>
          <w:sz w:val="22"/>
          <w:shd w:fill="auto" w:val="clear"/>
        </w:rPr>
        <w:t xml:space="preserve">与</w:t>
      </w:r>
      <w:r>
        <w:rPr>
          <w:rFonts w:ascii="Arial" w:hAnsi="Arial" w:cs="Arial" w:eastAsia="Arial"/>
          <w:color w:val="auto"/>
          <w:spacing w:val="0"/>
          <w:position w:val="0"/>
          <w:sz w:val="22"/>
          <w:shd w:fill="auto" w:val="clear"/>
        </w:rPr>
        <w:t xml:space="preserve"> baseline </w:t>
      </w:r>
      <w:r>
        <w:rPr>
          <w:rFonts w:ascii="宋体" w:hAnsi="宋体" w:cs="宋体" w:eastAsia="宋体"/>
          <w:color w:val="auto"/>
          <w:spacing w:val="0"/>
          <w:position w:val="0"/>
          <w:sz w:val="22"/>
          <w:shd w:fill="auto" w:val="clear"/>
        </w:rPr>
        <w:t xml:space="preserve">构造方式，不应直接外推为一般性的“最佳经验长度”。</w:t>
      </w: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3.3 </w:t>
      </w:r>
      <w:r>
        <w:rPr>
          <w:rFonts w:ascii="宋体" w:hAnsi="宋体" w:cs="宋体" w:eastAsia="宋体"/>
          <w:b/>
          <w:color w:val="2E75B6"/>
          <w:spacing w:val="0"/>
          <w:position w:val="0"/>
          <w:sz w:val="26"/>
          <w:shd w:fill="auto" w:val="clear"/>
        </w:rPr>
        <w:t xml:space="preserve">局部耦合实验</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将全局耦合分解为局部耦合，揭示了检测难度的层级结构：</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2500"/>
        <w:gridCol w:w="2000"/>
        <w:gridCol w:w="2000"/>
        <w:gridCol w:w="1900"/>
      </w:tblGrid>
      <w:tr>
        <w:trPr>
          <w:trHeight w:val="1" w:hRule="atLeast"/>
          <w:jc w:val="left"/>
        </w:trPr>
        <w:tc>
          <w:tcPr>
            <w:tcW w:w="25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耦合范围</w:t>
            </w:r>
          </w:p>
        </w:tc>
        <w:tc>
          <w:tcPr>
            <w:tcW w:w="2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rho=0.10 AUC</w:t>
            </w:r>
          </w:p>
        </w:tc>
        <w:tc>
          <w:tcPr>
            <w:tcW w:w="2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rho=0.25 AUC</w:t>
            </w:r>
          </w:p>
        </w:tc>
        <w:tc>
          <w:tcPr>
            <w:tcW w:w="19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rho=0.40 AUC</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1pair</w:t>
            </w:r>
            <w:r>
              <w:rPr>
                <w:rFonts w:ascii="宋体" w:hAnsi="宋体" w:cs="宋体" w:eastAsia="宋体"/>
                <w:color w:val="595959"/>
                <w:spacing w:val="0"/>
                <w:position w:val="0"/>
                <w:sz w:val="20"/>
                <w:shd w:fill="auto" w:val="clear"/>
              </w:rPr>
              <w:t xml:space="preserve">（最难）</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0.51</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0.715</w:t>
            </w:r>
          </w:p>
        </w:tc>
        <w:tc>
          <w:tcPr>
            <w:tcW w:w="19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0.924</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2pair</w:t>
            </w:r>
          </w:p>
        </w:tc>
        <w:tc>
          <w:tcPr>
            <w:tcW w:w="2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0.55</w:t>
            </w:r>
          </w:p>
        </w:tc>
        <w:tc>
          <w:tcPr>
            <w:tcW w:w="2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0.866</w:t>
            </w:r>
          </w:p>
        </w:tc>
        <w:tc>
          <w:tcPr>
            <w:tcW w:w="19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0.994</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global</w:t>
            </w:r>
            <w:r>
              <w:rPr>
                <w:rFonts w:ascii="宋体" w:hAnsi="宋体" w:cs="宋体" w:eastAsia="宋体"/>
                <w:color w:val="595959"/>
                <w:spacing w:val="0"/>
                <w:position w:val="0"/>
                <w:sz w:val="20"/>
                <w:shd w:fill="auto" w:val="clear"/>
              </w:rPr>
              <w:t xml:space="preserve">（最易）</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0.75</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0.998</w:t>
            </w:r>
          </w:p>
        </w:tc>
        <w:tc>
          <w:tcPr>
            <w:tcW w:w="19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1.000</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在所有</w:t>
      </w:r>
      <w:r>
        <w:rPr>
          <w:rFonts w:ascii="Arial" w:hAnsi="Arial" w:cs="Arial" w:eastAsia="Arial"/>
          <w:color w:val="595959"/>
          <w:spacing w:val="0"/>
          <w:position w:val="0"/>
          <w:sz w:val="22"/>
          <w:shd w:fill="auto" w:val="clear"/>
        </w:rPr>
        <w:t xml:space="preserve">rho</w:t>
      </w:r>
      <w:r>
        <w:rPr>
          <w:rFonts w:ascii="宋体" w:hAnsi="宋体" w:cs="宋体" w:eastAsia="宋体"/>
          <w:color w:val="595959"/>
          <w:spacing w:val="0"/>
          <w:position w:val="0"/>
          <w:sz w:val="22"/>
          <w:shd w:fill="auto" w:val="clear"/>
        </w:rPr>
        <w:t xml:space="preserve">值下，耦合范围越大越容易检测。这一层级关系稳健成立。特征贡献分析（</w:t>
      </w:r>
      <w:r>
        <w:rPr>
          <w:rFonts w:ascii="Arial" w:hAnsi="Arial" w:cs="Arial" w:eastAsia="Arial"/>
          <w:color w:val="595959"/>
          <w:spacing w:val="0"/>
          <w:position w:val="0"/>
          <w:sz w:val="22"/>
          <w:shd w:fill="auto" w:val="clear"/>
        </w:rPr>
        <w:t xml:space="preserve">10</w:t>
      </w:r>
      <w:r>
        <w:rPr>
          <w:rFonts w:ascii="宋体" w:hAnsi="宋体" w:cs="宋体" w:eastAsia="宋体"/>
          <w:color w:val="595959"/>
          <w:spacing w:val="0"/>
          <w:position w:val="0"/>
          <w:sz w:val="22"/>
          <w:shd w:fill="auto" w:val="clear"/>
        </w:rPr>
        <w:t xml:space="preserve">维特征各维度对</w:t>
      </w:r>
      <w:r>
        <w:rPr>
          <w:rFonts w:ascii="Arial" w:hAnsi="Arial" w:cs="Arial" w:eastAsia="Arial"/>
          <w:color w:val="595959"/>
          <w:spacing w:val="0"/>
          <w:position w:val="0"/>
          <w:sz w:val="22"/>
          <w:shd w:fill="auto" w:val="clear"/>
        </w:rPr>
        <w:t xml:space="preserve">D</w:t>
      </w:r>
      <w:r>
        <w:rPr>
          <w:rFonts w:ascii="宋体" w:hAnsi="宋体" w:cs="宋体" w:eastAsia="宋体"/>
          <w:color w:val="595959"/>
          <w:spacing w:val="0"/>
          <w:position w:val="0"/>
          <w:sz w:val="22"/>
          <w:shd w:fill="auto" w:val="clear"/>
        </w:rPr>
        <w:t xml:space="preserve">²的贡献）显示，即使在</w:t>
      </w:r>
      <w:r>
        <w:rPr>
          <w:rFonts w:ascii="Arial" w:hAnsi="Arial" w:cs="Arial" w:eastAsia="Arial"/>
          <w:color w:val="595959"/>
          <w:spacing w:val="0"/>
          <w:position w:val="0"/>
          <w:sz w:val="22"/>
          <w:shd w:fill="auto" w:val="clear"/>
        </w:rPr>
        <w:t xml:space="preserve">AUC</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0.51</w:t>
      </w:r>
      <w:r>
        <w:rPr>
          <w:rFonts w:ascii="宋体" w:hAnsi="宋体" w:cs="宋体" w:eastAsia="宋体"/>
          <w:color w:val="595959"/>
          <w:spacing w:val="0"/>
          <w:position w:val="0"/>
          <w:sz w:val="22"/>
          <w:shd w:fill="auto" w:val="clear"/>
        </w:rPr>
        <w:t xml:space="preserve">的弱信号条件下，真实耦合</w:t>
      </w:r>
      <w:r>
        <w:rPr>
          <w:rFonts w:ascii="Arial" w:hAnsi="Arial" w:cs="Arial" w:eastAsia="Arial"/>
          <w:color w:val="595959"/>
          <w:spacing w:val="0"/>
          <w:position w:val="0"/>
          <w:sz w:val="22"/>
          <w:shd w:fill="auto" w:val="clear"/>
        </w:rPr>
        <w:t xml:space="preserve">pair</w:t>
      </w:r>
      <w:r>
        <w:rPr>
          <w:rFonts w:ascii="宋体" w:hAnsi="宋体" w:cs="宋体" w:eastAsia="宋体"/>
          <w:color w:val="595959"/>
          <w:spacing w:val="0"/>
          <w:position w:val="0"/>
          <w:sz w:val="22"/>
          <w:shd w:fill="auto" w:val="clear"/>
        </w:rPr>
        <w:t xml:space="preserve">对应的特征维度贡献仍然最高（</w:t>
      </w:r>
      <w:r>
        <w:rPr>
          <w:rFonts w:ascii="Arial" w:hAnsi="Arial" w:cs="Arial" w:eastAsia="Arial"/>
          <w:color w:val="595959"/>
          <w:spacing w:val="0"/>
          <w:position w:val="0"/>
          <w:sz w:val="22"/>
          <w:shd w:fill="auto" w:val="clear"/>
        </w:rPr>
        <w:t xml:space="preserve">loc_hit=0.38 vs </w:t>
      </w:r>
      <w:r>
        <w:rPr>
          <w:rFonts w:ascii="宋体" w:hAnsi="宋体" w:cs="宋体" w:eastAsia="宋体"/>
          <w:color w:val="595959"/>
          <w:spacing w:val="0"/>
          <w:position w:val="0"/>
          <w:sz w:val="22"/>
          <w:shd w:fill="auto" w:val="clear"/>
        </w:rPr>
        <w:t xml:space="preserve">随机基线</w:t>
      </w:r>
      <w:r>
        <w:rPr>
          <w:rFonts w:ascii="Arial" w:hAnsi="Arial" w:cs="Arial" w:eastAsia="Arial"/>
          <w:color w:val="595959"/>
          <w:spacing w:val="0"/>
          <w:position w:val="0"/>
          <w:sz w:val="22"/>
          <w:shd w:fill="auto" w:val="clear"/>
        </w:rPr>
        <w:t xml:space="preserve">0.10</w:t>
      </w:r>
      <w:r>
        <w:rPr>
          <w:rFonts w:ascii="宋体" w:hAnsi="宋体" w:cs="宋体" w:eastAsia="宋体"/>
          <w:color w:val="595959"/>
          <w:spacing w:val="0"/>
          <w:position w:val="0"/>
          <w:sz w:val="22"/>
          <w:shd w:fill="auto" w:val="clear"/>
        </w:rPr>
        <w:t xml:space="preserve">）——定位方向正确，信号强度是瓶颈而非聚合方式。</w:t>
      </w:r>
    </w:p>
    <w:p>
      <w:pPr>
        <w:spacing w:before="16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3.4 </w:t>
      </w:r>
      <w:r>
        <w:rPr>
          <w:rFonts w:ascii="宋体" w:hAnsi="宋体" w:cs="宋体" w:eastAsia="宋体"/>
          <w:b/>
          <w:color w:val="2E75B6"/>
          <w:spacing w:val="0"/>
          <w:position w:val="0"/>
          <w:sz w:val="26"/>
          <w:shd w:fill="auto" w:val="clear"/>
        </w:rPr>
        <w:t xml:space="preserve">可观测性相变</w:t>
      </w:r>
    </w:p>
    <w:p>
      <w:pPr>
        <w:spacing w:before="120" w:after="120" w:line="240"/>
        <w:ind w:right="0" w:left="720" w:firstLine="0"/>
        <w:jc w:val="left"/>
        <w:rPr>
          <w:rFonts w:ascii="Arial" w:hAnsi="Arial" w:cs="Arial" w:eastAsia="Arial"/>
          <w:color w:val="auto"/>
          <w:spacing w:val="0"/>
          <w:position w:val="0"/>
          <w:sz w:val="22"/>
          <w:shd w:fill="auto" w:val="clear"/>
        </w:rPr>
      </w:pPr>
      <w:r>
        <w:rPr>
          <w:rFonts w:ascii="Arial" w:hAnsi="Arial" w:cs="Arial" w:eastAsia="Arial"/>
          <w:i/>
          <w:color w:val="4472C4"/>
          <w:spacing w:val="0"/>
          <w:position w:val="0"/>
          <w:sz w:val="22"/>
          <w:shd w:fill="auto" w:val="clear"/>
        </w:rPr>
        <w:t xml:space="preserve">rho</w:t>
      </w:r>
      <w:r>
        <w:rPr>
          <w:rFonts w:ascii="Cambria Math" w:hAnsi="Cambria Math" w:cs="Cambria Math" w:eastAsia="Cambria Math"/>
          <w:i/>
          <w:color w:val="4472C4"/>
          <w:spacing w:val="0"/>
          <w:position w:val="0"/>
          <w:sz w:val="22"/>
          <w:shd w:fill="auto" w:val="clear"/>
        </w:rPr>
        <w:t xml:space="preserve">≈</w:t>
      </w:r>
      <w:r>
        <w:rPr>
          <w:rFonts w:ascii="Arial" w:hAnsi="Arial" w:cs="Arial" w:eastAsia="Arial"/>
          <w:i/>
          <w:color w:val="4472C4"/>
          <w:spacing w:val="0"/>
          <w:position w:val="0"/>
          <w:sz w:val="22"/>
          <w:shd w:fill="auto" w:val="clear"/>
        </w:rPr>
        <w:t xml:space="preserve">0.25</w:t>
      </w:r>
      <w:r>
        <w:rPr>
          <w:rFonts w:ascii="宋体" w:hAnsi="宋体" w:cs="宋体" w:eastAsia="宋体"/>
          <w:i/>
          <w:color w:val="4472C4"/>
          <w:spacing w:val="0"/>
          <w:position w:val="0"/>
          <w:sz w:val="22"/>
          <w:shd w:fill="auto" w:val="clear"/>
        </w:rPr>
        <w:t xml:space="preserve">是</w:t>
      </w:r>
      <w:r>
        <w:rPr>
          <w:rFonts w:ascii="Arial" w:hAnsi="Arial" w:cs="Arial" w:eastAsia="Arial"/>
          <w:i/>
          <w:color w:val="4472C4"/>
          <w:spacing w:val="0"/>
          <w:position w:val="0"/>
          <w:sz w:val="22"/>
          <w:shd w:fill="auto" w:val="clear"/>
        </w:rPr>
        <w:t xml:space="preserve">1pair</w:t>
      </w:r>
      <w:r>
        <w:rPr>
          <w:rFonts w:ascii="宋体" w:hAnsi="宋体" w:cs="宋体" w:eastAsia="宋体"/>
          <w:i/>
          <w:color w:val="4472C4"/>
          <w:spacing w:val="0"/>
          <w:position w:val="0"/>
          <w:sz w:val="22"/>
          <w:shd w:fill="auto" w:val="clear"/>
        </w:rPr>
        <w:t xml:space="preserve">耦合的可观测性相变点：低于此值</w:t>
      </w:r>
      <w:r>
        <w:rPr>
          <w:rFonts w:ascii="Arial" w:hAnsi="Arial" w:cs="Arial" w:eastAsia="Arial"/>
          <w:i/>
          <w:color w:val="4472C4"/>
          <w:spacing w:val="0"/>
          <w:position w:val="0"/>
          <w:sz w:val="22"/>
          <w:shd w:fill="auto" w:val="clear"/>
        </w:rPr>
        <w:t xml:space="preserve">AUC</w:t>
      </w:r>
      <w:r>
        <w:rPr>
          <w:rFonts w:ascii="宋体" w:hAnsi="宋体" w:cs="宋体" w:eastAsia="宋体"/>
          <w:i/>
          <w:color w:val="4472C4"/>
          <w:spacing w:val="0"/>
          <w:position w:val="0"/>
          <w:sz w:val="22"/>
          <w:shd w:fill="auto" w:val="clear"/>
        </w:rPr>
        <w:t xml:space="preserve">接近随机（无法形成稳定判断），高于此值检测能力稳定可靠。</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这个相变点的存在意味着：弱局部结构不是「检测困难」而是「在背景噪声中被稀释」。只有结构强度超过某个临界值，统计几何才会发生可稳定区分的偏移。这与贝叶斯框架中「精度加权预测误差」的阈值机制在形式结构上具有相似性.</w:t>
      </w:r>
    </w:p>
    <w:p>
      <w:pPr>
        <w:spacing w:before="16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3.5 </w:t>
      </w:r>
      <w:r>
        <w:rPr>
          <w:rFonts w:ascii="宋体" w:hAnsi="宋体" w:cs="宋体" w:eastAsia="宋体"/>
          <w:b/>
          <w:color w:val="2E75B6"/>
          <w:spacing w:val="0"/>
          <w:position w:val="0"/>
          <w:sz w:val="26"/>
          <w:shd w:fill="auto" w:val="clear"/>
        </w:rPr>
        <w:t xml:space="preserve">稀疏统计量比较（</w:t>
      </w:r>
      <w:r>
        <w:rPr>
          <w:rFonts w:ascii="Arial" w:hAnsi="Arial" w:cs="Arial" w:eastAsia="Arial"/>
          <w:b/>
          <w:color w:val="2E75B6"/>
          <w:spacing w:val="0"/>
          <w:position w:val="0"/>
          <w:sz w:val="26"/>
          <w:shd w:fill="auto" w:val="clear"/>
        </w:rPr>
        <w:t xml:space="preserve">rho=0.25</w:t>
      </w:r>
      <w:r>
        <w:rPr>
          <w:rFonts w:ascii="宋体" w:hAnsi="宋体" w:cs="宋体" w:eastAsia="宋体"/>
          <w:b/>
          <w:color w:val="2E75B6"/>
          <w:spacing w:val="0"/>
          <w:position w:val="0"/>
          <w:sz w:val="26"/>
          <w:shd w:fill="auto" w:val="clear"/>
        </w:rPr>
        <w:t xml:space="preserve">）</w:t>
      </w:r>
    </w:p>
    <w:tbl>
      <w:tblPr/>
      <w:tblGrid>
        <w:gridCol w:w="1800"/>
        <w:gridCol w:w="1300"/>
        <w:gridCol w:w="1300"/>
        <w:gridCol w:w="1300"/>
        <w:gridCol w:w="1300"/>
        <w:gridCol w:w="140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条件</w:t>
            </w:r>
          </w:p>
        </w:tc>
        <w:tc>
          <w:tcPr>
            <w:tcW w:w="13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sum_d2</w:t>
            </w:r>
          </w:p>
        </w:tc>
        <w:tc>
          <w:tcPr>
            <w:tcW w:w="13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max_d2</w:t>
            </w:r>
          </w:p>
        </w:tc>
        <w:tc>
          <w:tcPr>
            <w:tcW w:w="13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top2_d2</w:t>
            </w:r>
          </w:p>
        </w:tc>
        <w:tc>
          <w:tcPr>
            <w:tcW w:w="13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top3_d2</w:t>
            </w:r>
          </w:p>
        </w:tc>
        <w:tc>
          <w:tcPr>
            <w:tcW w:w="14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最优</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1pair_12</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0.713</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0.725</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0.730</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0.728</w:t>
            </w:r>
          </w:p>
        </w:tc>
        <w:tc>
          <w:tcPr>
            <w:tcW w:w="1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top2_d2</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1pair_45</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0.709</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0.718</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0.723</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0.723</w:t>
            </w:r>
          </w:p>
        </w:tc>
        <w:tc>
          <w:tcPr>
            <w:tcW w:w="14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top2_d2</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2pair</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0.862</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0.844</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0.862</w:t>
            </w:r>
          </w:p>
        </w:tc>
        <w:tc>
          <w:tcPr>
            <w:tcW w:w="13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0.867</w:t>
            </w:r>
          </w:p>
        </w:tc>
        <w:tc>
          <w:tcPr>
            <w:tcW w:w="1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top3_d2</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global</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0.998</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0.977</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0.989</w:t>
            </w:r>
          </w:p>
        </w:tc>
        <w:tc>
          <w:tcPr>
            <w:tcW w:w="13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0.994</w:t>
            </w:r>
          </w:p>
        </w:tc>
        <w:tc>
          <w:tcPr>
            <w:tcW w:w="14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sum_d2</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595959"/>
          <w:spacing w:val="0"/>
          <w:position w:val="0"/>
          <w:sz w:val="22"/>
          <w:shd w:fill="auto" w:val="clear"/>
        </w:rPr>
        <w:t xml:space="preserve">1pair</w:t>
      </w:r>
      <w:r>
        <w:rPr>
          <w:rFonts w:ascii="宋体" w:hAnsi="宋体" w:cs="宋体" w:eastAsia="宋体"/>
          <w:color w:val="595959"/>
          <w:spacing w:val="0"/>
          <w:position w:val="0"/>
          <w:sz w:val="22"/>
          <w:shd w:fill="auto" w:val="clear"/>
        </w:rPr>
        <w:t xml:space="preserve">条件下</w:t>
      </w:r>
      <w:r>
        <w:rPr>
          <w:rFonts w:ascii="Arial" w:hAnsi="Arial" w:cs="Arial" w:eastAsia="Arial"/>
          <w:color w:val="595959"/>
          <w:spacing w:val="0"/>
          <w:position w:val="0"/>
          <w:sz w:val="22"/>
          <w:shd w:fill="auto" w:val="clear"/>
        </w:rPr>
        <w:t xml:space="preserve">top2_d2</w:t>
      </w:r>
      <w:r>
        <w:rPr>
          <w:rFonts w:ascii="宋体" w:hAnsi="宋体" w:cs="宋体" w:eastAsia="宋体"/>
          <w:color w:val="595959"/>
          <w:spacing w:val="0"/>
          <w:position w:val="0"/>
          <w:sz w:val="22"/>
          <w:shd w:fill="auto" w:val="clear"/>
        </w:rPr>
        <w:t xml:space="preserve">略优（差距约</w:t>
      </w:r>
      <w:r>
        <w:rPr>
          <w:rFonts w:ascii="Arial" w:hAnsi="Arial" w:cs="Arial" w:eastAsia="Arial"/>
          <w:color w:val="595959"/>
          <w:spacing w:val="0"/>
          <w:position w:val="0"/>
          <w:sz w:val="22"/>
          <w:shd w:fill="auto" w:val="clear"/>
        </w:rPr>
        <w:t xml:space="preserve">1-2% AUC</w:t>
      </w:r>
      <w:r>
        <w:rPr>
          <w:rFonts w:ascii="宋体" w:hAnsi="宋体" w:cs="宋体" w:eastAsia="宋体"/>
          <w:color w:val="595959"/>
          <w:spacing w:val="0"/>
          <w:position w:val="0"/>
          <w:sz w:val="22"/>
          <w:shd w:fill="auto" w:val="clear"/>
        </w:rPr>
        <w:t xml:space="preserve">），效果真实但有限。全局耦合下</w:t>
      </w:r>
      <w:r>
        <w:rPr>
          <w:rFonts w:ascii="Arial" w:hAnsi="Arial" w:cs="Arial" w:eastAsia="Arial"/>
          <w:color w:val="595959"/>
          <w:spacing w:val="0"/>
          <w:position w:val="0"/>
          <w:sz w:val="22"/>
          <w:shd w:fill="auto" w:val="clear"/>
        </w:rPr>
        <w:t xml:space="preserve">sum_d2</w:t>
      </w:r>
      <w:r>
        <w:rPr>
          <w:rFonts w:ascii="宋体" w:hAnsi="宋体" w:cs="宋体" w:eastAsia="宋体"/>
          <w:color w:val="595959"/>
          <w:spacing w:val="0"/>
          <w:position w:val="0"/>
          <w:sz w:val="22"/>
          <w:shd w:fill="auto" w:val="clear"/>
        </w:rPr>
        <w:t xml:space="preserve">依然最优。结论：稀疏异常可从稀疏统计量获得微弱收益，但信号强度（</w:t>
      </w:r>
      <w:r>
        <w:rPr>
          <w:rFonts w:ascii="Arial" w:hAnsi="Arial" w:cs="Arial" w:eastAsia="Arial"/>
          <w:color w:val="595959"/>
          <w:spacing w:val="0"/>
          <w:position w:val="0"/>
          <w:sz w:val="22"/>
          <w:shd w:fill="auto" w:val="clear"/>
        </w:rPr>
        <w:t xml:space="preserve">rho</w:t>
      </w:r>
      <w:r>
        <w:rPr>
          <w:rFonts w:ascii="宋体" w:hAnsi="宋体" w:cs="宋体" w:eastAsia="宋体"/>
          <w:color w:val="595959"/>
          <w:spacing w:val="0"/>
          <w:position w:val="0"/>
          <w:sz w:val="22"/>
          <w:shd w:fill="auto" w:val="clear"/>
        </w:rPr>
        <w:t xml:space="preserve">）是主要瓶颈，而非统计量形式。</w:t>
      </w:r>
    </w:p>
    <w:p>
      <w:pPr>
        <w:spacing w:before="16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3.6 </w:t>
      </w:r>
      <w:r>
        <w:rPr>
          <w:rFonts w:ascii="宋体" w:hAnsi="宋体" w:cs="宋体" w:eastAsia="宋体"/>
          <w:b/>
          <w:color w:val="2E75B6"/>
          <w:spacing w:val="0"/>
          <w:position w:val="0"/>
          <w:sz w:val="26"/>
          <w:shd w:fill="auto" w:val="clear"/>
        </w:rPr>
        <w:t xml:space="preserve">时间积分窗口扫描（</w:t>
      </w:r>
      <w:r>
        <w:rPr>
          <w:rFonts w:ascii="Arial" w:hAnsi="Arial" w:cs="Arial" w:eastAsia="Arial"/>
          <w:b/>
          <w:color w:val="2E75B6"/>
          <w:spacing w:val="0"/>
          <w:position w:val="0"/>
          <w:sz w:val="26"/>
          <w:shd w:fill="auto" w:val="clear"/>
        </w:rPr>
        <w:t xml:space="preserve">rho=0.10</w:t>
      </w:r>
      <w:r>
        <w:rPr>
          <w:rFonts w:ascii="宋体" w:hAnsi="宋体" w:cs="宋体" w:eastAsia="宋体"/>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1pair</w:t>
      </w:r>
      <w:r>
        <w:rPr>
          <w:rFonts w:ascii="宋体" w:hAnsi="宋体" w:cs="宋体" w:eastAsia="宋体"/>
          <w:b/>
          <w:color w:val="2E75B6"/>
          <w:spacing w:val="0"/>
          <w:position w:val="0"/>
          <w:sz w:val="26"/>
          <w:shd w:fill="auto" w:val="clear"/>
        </w:rPr>
        <w:t xml:space="preserve">）</w:t>
      </w:r>
    </w:p>
    <w:tbl>
      <w:tblPr/>
      <w:tblGrid>
        <w:gridCol w:w="900"/>
        <w:gridCol w:w="1200"/>
        <w:gridCol w:w="2000"/>
        <w:gridCol w:w="1800"/>
        <w:gridCol w:w="2500"/>
      </w:tblGrid>
      <w:tr>
        <w:trPr>
          <w:trHeight w:val="1" w:hRule="atLeast"/>
          <w:jc w:val="left"/>
        </w:trPr>
        <w:tc>
          <w:tcPr>
            <w:tcW w:w="9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w:t>
            </w:r>
          </w:p>
        </w:tc>
        <w:tc>
          <w:tcPr>
            <w:tcW w:w="12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AUC</w:t>
            </w:r>
          </w:p>
        </w:tc>
        <w:tc>
          <w:tcPr>
            <w:tcW w:w="2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n_eff_baseline</w:t>
            </w:r>
          </w:p>
        </w:tc>
        <w:tc>
          <w:tcPr>
            <w:tcW w:w="1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overlap_ratio</w:t>
            </w:r>
          </w:p>
        </w:tc>
        <w:tc>
          <w:tcPr>
            <w:tcW w:w="25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可信度</w:t>
            </w:r>
          </w:p>
        </w:tc>
      </w:tr>
      <w:tr>
        <w:trPr>
          <w:trHeight w:val="1" w:hRule="atLeast"/>
          <w:jc w:val="left"/>
        </w:trPr>
        <w:tc>
          <w:tcPr>
            <w:tcW w:w="9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50</w:t>
            </w:r>
          </w:p>
        </w:tc>
        <w:tc>
          <w:tcPr>
            <w:tcW w:w="1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0.540</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23</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0.60</w:t>
            </w:r>
          </w:p>
        </w:tc>
        <w:tc>
          <w:tcPr>
            <w:tcW w:w="2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可信</w:t>
            </w:r>
          </w:p>
        </w:tc>
      </w:tr>
      <w:tr>
        <w:trPr>
          <w:trHeight w:val="1" w:hRule="atLeast"/>
          <w:jc w:val="left"/>
        </w:trPr>
        <w:tc>
          <w:tcPr>
            <w:tcW w:w="9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100</w:t>
            </w:r>
          </w:p>
        </w:tc>
        <w:tc>
          <w:tcPr>
            <w:tcW w:w="1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0.570</w:t>
            </w:r>
          </w:p>
        </w:tc>
        <w:tc>
          <w:tcPr>
            <w:tcW w:w="2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20</w:t>
            </w:r>
          </w:p>
        </w:tc>
        <w:tc>
          <w:tcPr>
            <w:tcW w:w="1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0.80</w:t>
            </w:r>
          </w:p>
        </w:tc>
        <w:tc>
          <w:tcPr>
            <w:tcW w:w="25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可信</w:t>
            </w:r>
          </w:p>
        </w:tc>
      </w:tr>
      <w:tr>
        <w:trPr>
          <w:trHeight w:val="1" w:hRule="atLeast"/>
          <w:jc w:val="left"/>
        </w:trPr>
        <w:tc>
          <w:tcPr>
            <w:tcW w:w="9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200</w:t>
            </w:r>
          </w:p>
        </w:tc>
        <w:tc>
          <w:tcPr>
            <w:tcW w:w="1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0.595</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15</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0.90</w:t>
            </w:r>
          </w:p>
        </w:tc>
        <w:tc>
          <w:tcPr>
            <w:tcW w:w="2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可信</w:t>
            </w:r>
          </w:p>
        </w:tc>
      </w:tr>
      <w:tr>
        <w:trPr>
          <w:trHeight w:val="1" w:hRule="atLeast"/>
          <w:jc w:val="left"/>
        </w:trPr>
        <w:tc>
          <w:tcPr>
            <w:tcW w:w="9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400</w:t>
            </w:r>
          </w:p>
        </w:tc>
        <w:tc>
          <w:tcPr>
            <w:tcW w:w="1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0.643</w:t>
            </w:r>
          </w:p>
        </w:tc>
        <w:tc>
          <w:tcPr>
            <w:tcW w:w="2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5</w:t>
            </w:r>
          </w:p>
        </w:tc>
        <w:tc>
          <w:tcPr>
            <w:tcW w:w="1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0.95</w:t>
            </w:r>
          </w:p>
        </w:tc>
        <w:tc>
          <w:tcPr>
            <w:tcW w:w="25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可信（边界）</w:t>
            </w:r>
          </w:p>
        </w:tc>
      </w:tr>
      <w:tr>
        <w:trPr>
          <w:trHeight w:val="1" w:hRule="atLeast"/>
          <w:jc w:val="left"/>
        </w:trPr>
        <w:tc>
          <w:tcPr>
            <w:tcW w:w="9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800</w:t>
            </w:r>
          </w:p>
        </w:tc>
        <w:tc>
          <w:tcPr>
            <w:tcW w:w="1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1.000</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0</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0.975</w:t>
            </w:r>
          </w:p>
        </w:tc>
        <w:tc>
          <w:tcPr>
            <w:tcW w:w="25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WARNING</w:t>
            </w:r>
            <w:r>
              <w:rPr>
                <w:rFonts w:ascii="宋体" w:hAnsi="宋体" w:cs="宋体" w:eastAsia="宋体"/>
                <w:color w:val="595959"/>
                <w:spacing w:val="0"/>
                <w:position w:val="0"/>
                <w:sz w:val="20"/>
                <w:shd w:fill="auto" w:val="clear"/>
              </w:rPr>
              <w:t xml:space="preserve">：不可信</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在可信范围内（</w:t>
      </w:r>
      <w:r>
        <w:rPr>
          <w:rFonts w:ascii="Arial" w:hAnsi="Arial" w:cs="Arial" w:eastAsia="Arial"/>
          <w:color w:val="595959"/>
          <w:spacing w:val="0"/>
          <w:position w:val="0"/>
          <w:sz w:val="22"/>
          <w:shd w:fill="auto" w:val="clear"/>
        </w:rPr>
        <w:t xml:space="preserve">W</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400</w:t>
      </w:r>
      <w:r>
        <w:rPr>
          <w:rFonts w:ascii="宋体" w:hAnsi="宋体" w:cs="宋体" w:eastAsia="宋体"/>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1pair AUC</w:t>
      </w:r>
      <w:r>
        <w:rPr>
          <w:rFonts w:ascii="宋体" w:hAnsi="宋体" w:cs="宋体" w:eastAsia="宋体"/>
          <w:color w:val="595959"/>
          <w:spacing w:val="0"/>
          <w:position w:val="0"/>
          <w:sz w:val="22"/>
          <w:shd w:fill="auto" w:val="clear"/>
        </w:rPr>
        <w:t xml:space="preserve">从</w:t>
      </w:r>
      <w:r>
        <w:rPr>
          <w:rFonts w:ascii="Arial" w:hAnsi="Arial" w:cs="Arial" w:eastAsia="Arial"/>
          <w:color w:val="595959"/>
          <w:spacing w:val="0"/>
          <w:position w:val="0"/>
          <w:sz w:val="22"/>
          <w:shd w:fill="auto" w:val="clear"/>
        </w:rPr>
        <w:t xml:space="preserve">0.54</w:t>
      </w:r>
      <w:r>
        <w:rPr>
          <w:rFonts w:ascii="宋体" w:hAnsi="宋体" w:cs="宋体" w:eastAsia="宋体"/>
          <w:color w:val="595959"/>
          <w:spacing w:val="0"/>
          <w:position w:val="0"/>
          <w:sz w:val="22"/>
          <w:shd w:fill="auto" w:val="clear"/>
        </w:rPr>
        <w:t xml:space="preserve">升至</w:t>
      </w:r>
      <w:r>
        <w:rPr>
          <w:rFonts w:ascii="Arial" w:hAnsi="Arial" w:cs="Arial" w:eastAsia="Arial"/>
          <w:color w:val="595959"/>
          <w:spacing w:val="0"/>
          <w:position w:val="0"/>
          <w:sz w:val="22"/>
          <w:shd w:fill="auto" w:val="clear"/>
        </w:rPr>
        <w:t xml:space="preserve">0.64</w:t>
      </w:r>
      <w:r>
        <w:rPr>
          <w:rFonts w:ascii="宋体" w:hAnsi="宋体" w:cs="宋体" w:eastAsia="宋体"/>
          <w:color w:val="595959"/>
          <w:spacing w:val="0"/>
          <w:position w:val="0"/>
          <w:sz w:val="22"/>
          <w:shd w:fill="auto" w:val="clear"/>
        </w:rPr>
        <w:t xml:space="preserve">，约</w:t>
      </w:r>
      <w:r>
        <w:rPr>
          <w:rFonts w:ascii="Arial" w:hAnsi="Arial" w:cs="Arial" w:eastAsia="Arial"/>
          <w:color w:val="595959"/>
          <w:spacing w:val="0"/>
          <w:position w:val="0"/>
          <w:sz w:val="22"/>
          <w:shd w:fill="auto" w:val="clear"/>
        </w:rPr>
        <w:t xml:space="preserve">+0.10</w:t>
      </w:r>
      <w:r>
        <w:rPr>
          <w:rFonts w:ascii="宋体" w:hAnsi="宋体" w:cs="宋体" w:eastAsia="宋体"/>
          <w:color w:val="595959"/>
          <w:spacing w:val="0"/>
          <w:position w:val="0"/>
          <w:sz w:val="22"/>
          <w:shd w:fill="auto" w:val="clear"/>
        </w:rPr>
        <w:t xml:space="preserve">增益。机制为：弱结构信号持续存在而噪声相互抵消（</w:t>
      </w:r>
      <w:r>
        <w:rPr>
          <w:rFonts w:ascii="Arial" w:hAnsi="Arial" w:cs="Arial" w:eastAsia="Arial"/>
          <w:color w:val="595959"/>
          <w:spacing w:val="0"/>
          <w:position w:val="0"/>
          <w:sz w:val="22"/>
          <w:shd w:fill="auto" w:val="clear"/>
        </w:rPr>
        <w:t xml:space="preserve">SNR </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 sqrt(W)</w:t>
      </w:r>
      <w:r>
        <w:rPr>
          <w:rFonts w:ascii="宋体" w:hAnsi="宋体" w:cs="宋体" w:eastAsia="宋体"/>
          <w:color w:val="595959"/>
          <w:spacing w:val="0"/>
          <w:position w:val="0"/>
          <w:sz w:val="22"/>
          <w:shd w:fill="auto" w:val="clear"/>
        </w:rPr>
        <w:t xml:space="preserve">），与生物系统的证据积累机制（</w:t>
      </w:r>
      <w:r>
        <w:rPr>
          <w:rFonts w:ascii="Arial" w:hAnsi="Arial" w:cs="Arial" w:eastAsia="Arial"/>
          <w:color w:val="595959"/>
          <w:spacing w:val="0"/>
          <w:position w:val="0"/>
          <w:sz w:val="22"/>
          <w:shd w:fill="auto" w:val="clear"/>
        </w:rPr>
        <w:t xml:space="preserve">drift diffusion model</w:t>
      </w:r>
      <w:r>
        <w:rPr>
          <w:rFonts w:ascii="宋体" w:hAnsi="宋体" w:cs="宋体" w:eastAsia="宋体"/>
          <w:color w:val="595959"/>
          <w:spacing w:val="0"/>
          <w:position w:val="0"/>
          <w:sz w:val="22"/>
          <w:shd w:fill="auto" w:val="clear"/>
        </w:rPr>
        <w:t xml:space="preserve">）在数学结构上同构。</w:t>
      </w:r>
      <w:r>
        <w:rPr>
          <w:rFonts w:ascii="Arial" w:hAnsi="Arial" w:cs="Arial" w:eastAsia="Arial"/>
          <w:color w:val="595959"/>
          <w:spacing w:val="0"/>
          <w:position w:val="0"/>
          <w:sz w:val="22"/>
          <w:shd w:fill="auto" w:val="clear"/>
        </w:rPr>
        <w:t xml:space="preserve">W=800</w:t>
      </w:r>
      <w:r>
        <w:rPr>
          <w:rFonts w:ascii="宋体" w:hAnsi="宋体" w:cs="宋体" w:eastAsia="宋体"/>
          <w:color w:val="595959"/>
          <w:spacing w:val="0"/>
          <w:position w:val="0"/>
          <w:sz w:val="22"/>
          <w:shd w:fill="auto" w:val="clear"/>
        </w:rPr>
        <w:t xml:space="preserve">的</w:t>
      </w:r>
      <w:r>
        <w:rPr>
          <w:rFonts w:ascii="Arial" w:hAnsi="Arial" w:cs="Arial" w:eastAsia="Arial"/>
          <w:color w:val="595959"/>
          <w:spacing w:val="0"/>
          <w:position w:val="0"/>
          <w:sz w:val="22"/>
          <w:shd w:fill="auto" w:val="clear"/>
        </w:rPr>
        <w:t xml:space="preserve">AUC=1.0</w:t>
      </w:r>
      <w:r>
        <w:rPr>
          <w:rFonts w:ascii="宋体" w:hAnsi="宋体" w:cs="宋体" w:eastAsia="宋体"/>
          <w:color w:val="595959"/>
          <w:spacing w:val="0"/>
          <w:position w:val="0"/>
          <w:sz w:val="22"/>
          <w:shd w:fill="auto" w:val="clear"/>
        </w:rPr>
        <w:t xml:space="preserve">因</w:t>
      </w:r>
      <w:r>
        <w:rPr>
          <w:rFonts w:ascii="Arial" w:hAnsi="Arial" w:cs="Arial" w:eastAsia="Arial"/>
          <w:color w:val="595959"/>
          <w:spacing w:val="0"/>
          <w:position w:val="0"/>
          <w:sz w:val="22"/>
          <w:shd w:fill="auto" w:val="clear"/>
        </w:rPr>
        <w:t xml:space="preserve">n_eff_baseline</w:t>
      </w:r>
      <w:r>
        <w:rPr>
          <w:rFonts w:ascii="Cambria Math" w:hAnsi="Cambria Math" w:cs="Cambria Math" w:eastAsia="Cambria Math"/>
          <w:color w:val="595959"/>
          <w:spacing w:val="0"/>
          <w:position w:val="0"/>
          <w:sz w:val="22"/>
          <w:shd w:fill="auto" w:val="clear"/>
        </w:rPr>
        <w:t xml:space="preserve">≈</w:t>
      </w:r>
      <w:r>
        <w:rPr>
          <w:rFonts w:ascii="Arial" w:hAnsi="Arial" w:cs="Arial" w:eastAsia="Arial"/>
          <w:color w:val="595959"/>
          <w:spacing w:val="0"/>
          <w:position w:val="0"/>
          <w:sz w:val="22"/>
          <w:shd w:fill="auto" w:val="clear"/>
        </w:rPr>
        <w:t xml:space="preserve">0</w:t>
      </w:r>
      <w:r>
        <w:rPr>
          <w:rFonts w:ascii="宋体" w:hAnsi="宋体" w:cs="宋体" w:eastAsia="宋体"/>
          <w:color w:val="595959"/>
          <w:spacing w:val="0"/>
          <w:position w:val="0"/>
          <w:sz w:val="22"/>
          <w:shd w:fill="auto" w:val="clear"/>
        </w:rPr>
        <w:t xml:space="preserve">而不可作为可靠证据。</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w:t>
      </w:r>
      <w:r>
        <w:rPr>
          <w:rFonts w:ascii="宋体" w:hAnsi="宋体" w:cs="宋体" w:eastAsia="宋体"/>
          <w:color w:val="auto"/>
          <w:spacing w:val="0"/>
          <w:position w:val="0"/>
          <w:sz w:val="22"/>
          <w:shd w:fill="auto" w:val="clear"/>
        </w:rPr>
        <w:t xml:space="preserve">统一框架：结构异常可观测性</w:t>
      </w: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detectability = f( coupling_scope, signal_strength, temporal_integration )</w:t>
      </w:r>
    </w:p>
    <w:p>
      <w:pPr>
        <w:spacing w:before="360" w:after="160" w:line="240"/>
        <w:ind w:right="0" w:left="0" w:firstLine="0"/>
        <w:jc w:val="left"/>
        <w:rPr>
          <w:rFonts w:ascii="Arial" w:hAnsi="Arial" w:cs="Arial" w:eastAsia="Arial"/>
          <w:b/>
          <w:color w:val="1F3864"/>
          <w:spacing w:val="0"/>
          <w:position w:val="0"/>
          <w:sz w:val="34"/>
          <w:shd w:fill="auto" w:val="clear"/>
        </w:rPr>
      </w:pPr>
      <w:r>
        <w:rPr>
          <w:rFonts w:ascii="宋体" w:hAnsi="宋体" w:cs="宋体" w:eastAsia="宋体"/>
          <w:b/>
          <w:color w:val="1F3864"/>
          <w:spacing w:val="0"/>
          <w:position w:val="0"/>
          <w:sz w:val="34"/>
          <w:shd w:fill="auto" w:val="clear"/>
        </w:rPr>
        <w:t xml:space="preserve">本研究更核心的问题，并非“是否存在第六感”，而是：弱结构异常在什么条件下会进入系统级可观测状态。</w:t>
      </w:r>
    </w:p>
    <w:p>
      <w:pPr>
        <w:spacing w:before="12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这三个维度与认知科学中关于</w:t>
      </w:r>
      <w:r>
        <w:rPr>
          <w:rFonts w:ascii="Arial" w:hAnsi="Arial" w:cs="Arial" w:eastAsia="Arial"/>
          <w:color w:val="auto"/>
          <w:spacing w:val="0"/>
          <w:position w:val="0"/>
          <w:sz w:val="22"/>
          <w:shd w:fill="auto" w:val="clear"/>
        </w:rPr>
        <w:t xml:space="preserve"> uncertainty</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confidence </w:t>
      </w:r>
      <w:r>
        <w:rPr>
          <w:rFonts w:ascii="宋体" w:hAnsi="宋体" w:cs="宋体" w:eastAsia="宋体"/>
          <w:color w:val="auto"/>
          <w:spacing w:val="0"/>
          <w:position w:val="0"/>
          <w:sz w:val="22"/>
          <w:shd w:fill="auto" w:val="clear"/>
        </w:rPr>
        <w:t xml:space="preserve">与</w:t>
      </w:r>
      <w:r>
        <w:rPr>
          <w:rFonts w:ascii="Arial" w:hAnsi="Arial" w:cs="Arial" w:eastAsia="Arial"/>
          <w:color w:val="auto"/>
          <w:spacing w:val="0"/>
          <w:position w:val="0"/>
          <w:sz w:val="22"/>
          <w:shd w:fill="auto" w:val="clear"/>
        </w:rPr>
        <w:t xml:space="preserve"> evidence accumulation </w:t>
      </w:r>
      <w:r>
        <w:rPr>
          <w:rFonts w:ascii="宋体" w:hAnsi="宋体" w:cs="宋体" w:eastAsia="宋体"/>
          <w:color w:val="auto"/>
          <w:spacing w:val="0"/>
          <w:position w:val="0"/>
          <w:sz w:val="22"/>
          <w:shd w:fill="auto" w:val="clear"/>
        </w:rPr>
        <w:t xml:space="preserve">等概念在结构上存在相似性。例如，</w:t>
      </w:r>
      <w:r>
        <w:rPr>
          <w:rFonts w:ascii="Arial" w:hAnsi="Arial" w:cs="Arial" w:eastAsia="Arial"/>
          <w:color w:val="auto"/>
          <w:spacing w:val="0"/>
          <w:position w:val="0"/>
          <w:sz w:val="22"/>
          <w:shd w:fill="auto" w:val="clear"/>
        </w:rPr>
        <w:t xml:space="preserve">L_baseline </w:t>
      </w:r>
      <w:r>
        <w:rPr>
          <w:rFonts w:ascii="宋体" w:hAnsi="宋体" w:cs="宋体" w:eastAsia="宋体"/>
          <w:color w:val="auto"/>
          <w:spacing w:val="0"/>
          <w:position w:val="0"/>
          <w:sz w:val="22"/>
          <w:shd w:fill="auto" w:val="clear"/>
        </w:rPr>
        <w:t xml:space="preserve">可被理解为系统经验量的一个工程代理，</w:t>
      </w:r>
      <w:r>
        <w:rPr>
          <w:rFonts w:ascii="Arial" w:hAnsi="Arial" w:cs="Arial" w:eastAsia="Arial"/>
          <w:color w:val="auto"/>
          <w:spacing w:val="0"/>
          <w:position w:val="0"/>
          <w:sz w:val="22"/>
          <w:shd w:fill="auto" w:val="clear"/>
        </w:rPr>
        <w:t xml:space="preserve">L</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500 </w:t>
      </w:r>
      <w:r>
        <w:rPr>
          <w:rFonts w:ascii="宋体" w:hAnsi="宋体" w:cs="宋体" w:eastAsia="宋体"/>
          <w:color w:val="auto"/>
          <w:spacing w:val="0"/>
          <w:position w:val="0"/>
          <w:sz w:val="22"/>
          <w:shd w:fill="auto" w:val="clear"/>
        </w:rPr>
        <w:t xml:space="preserve">仅说明在当前设置下存在一个</w:t>
      </w:r>
      <w:r>
        <w:rPr>
          <w:rFonts w:ascii="Arial" w:hAnsi="Arial" w:cs="Arial" w:eastAsia="Arial"/>
          <w:color w:val="auto"/>
          <w:spacing w:val="0"/>
          <w:position w:val="0"/>
          <w:sz w:val="22"/>
          <w:shd w:fill="auto" w:val="clear"/>
        </w:rPr>
        <w:t xml:space="preserve"> detector-dependent </w:t>
      </w:r>
      <w:r>
        <w:rPr>
          <w:rFonts w:ascii="宋体" w:hAnsi="宋体" w:cs="宋体" w:eastAsia="宋体"/>
          <w:color w:val="auto"/>
          <w:spacing w:val="0"/>
          <w:position w:val="0"/>
          <w:sz w:val="22"/>
          <w:shd w:fill="auto" w:val="clear"/>
        </w:rPr>
        <w:t xml:space="preserve">的稳定区间；它不等同于真实认知系统中的“最佳经验长度”。本研究不声称已经建立真实神经置信度机制的对应关系。</w:t>
      </w:r>
    </w:p>
    <w:tbl>
      <w:tblPr/>
      <w:tblGrid>
        <w:gridCol w:w="2400"/>
        <w:gridCol w:w="3800"/>
        <w:gridCol w:w="220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维度</w:t>
            </w:r>
          </w:p>
        </w:tc>
        <w:tc>
          <w:tcPr>
            <w:tcW w:w="3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实验结果</w:t>
            </w:r>
          </w:p>
        </w:tc>
        <w:tc>
          <w:tcPr>
            <w:tcW w:w="22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认知科学类比</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coupling_scope</w:t>
            </w:r>
            <w:r>
              <w:rPr>
                <w:rFonts w:ascii="宋体" w:hAnsi="宋体" w:cs="宋体" w:eastAsia="宋体"/>
                <w:color w:val="595959"/>
                <w:spacing w:val="0"/>
                <w:position w:val="0"/>
                <w:sz w:val="20"/>
                <w:shd w:fill="auto" w:val="clear"/>
              </w:rPr>
              <w:t xml:space="preserve">（耦合范围）</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1pair &lt; 2pair &lt; global</w:t>
            </w:r>
            <w:r>
              <w:rPr>
                <w:rFonts w:ascii="宋体" w:hAnsi="宋体" w:cs="宋体" w:eastAsia="宋体"/>
                <w:color w:val="595959"/>
                <w:spacing w:val="0"/>
                <w:position w:val="0"/>
                <w:sz w:val="20"/>
                <w:shd w:fill="auto" w:val="clear"/>
              </w:rPr>
              <w:t xml:space="preserve">，所有</w:t>
            </w:r>
            <w:r>
              <w:rPr>
                <w:rFonts w:ascii="Arial" w:hAnsi="Arial" w:cs="Arial" w:eastAsia="Arial"/>
                <w:color w:val="595959"/>
                <w:spacing w:val="0"/>
                <w:position w:val="0"/>
                <w:sz w:val="20"/>
                <w:shd w:fill="auto" w:val="clear"/>
              </w:rPr>
              <w:t xml:space="preserve">rho</w:t>
            </w:r>
            <w:r>
              <w:rPr>
                <w:rFonts w:ascii="宋体" w:hAnsi="宋体" w:cs="宋体" w:eastAsia="宋体"/>
                <w:color w:val="595959"/>
                <w:spacing w:val="0"/>
                <w:position w:val="0"/>
                <w:sz w:val="20"/>
                <w:shd w:fill="auto" w:val="clear"/>
              </w:rPr>
              <w:t xml:space="preserve">下稳健成立</w:t>
            </w:r>
          </w:p>
        </w:tc>
        <w:tc>
          <w:tcPr>
            <w:tcW w:w="2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局部器官异常</w:t>
            </w:r>
            <w:r>
              <w:rPr>
                <w:rFonts w:ascii="Arial" w:hAnsi="Arial" w:cs="Arial" w:eastAsia="Arial"/>
                <w:color w:val="595959"/>
                <w:spacing w:val="0"/>
                <w:position w:val="0"/>
                <w:sz w:val="20"/>
                <w:shd w:fill="auto" w:val="clear"/>
              </w:rPr>
              <w:t xml:space="preserve"> vs </w:t>
            </w:r>
            <w:r>
              <w:rPr>
                <w:rFonts w:ascii="宋体" w:hAnsi="宋体" w:cs="宋体" w:eastAsia="宋体"/>
                <w:color w:val="595959"/>
                <w:spacing w:val="0"/>
                <w:position w:val="0"/>
                <w:sz w:val="20"/>
                <w:shd w:fill="auto" w:val="clear"/>
              </w:rPr>
              <w:t xml:space="preserve">全身发烧</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signal_strength</w:t>
            </w:r>
            <w:r>
              <w:rPr>
                <w:rFonts w:ascii="宋体" w:hAnsi="宋体" w:cs="宋体" w:eastAsia="宋体"/>
                <w:color w:val="595959"/>
                <w:spacing w:val="0"/>
                <w:position w:val="0"/>
                <w:sz w:val="20"/>
                <w:shd w:fill="auto" w:val="clear"/>
              </w:rPr>
              <w:t xml:space="preserve">（信号强度）</w:t>
            </w:r>
          </w:p>
        </w:tc>
        <w:tc>
          <w:tcPr>
            <w:tcW w:w="3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rho</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0.25</w:t>
            </w:r>
            <w:r>
              <w:rPr>
                <w:rFonts w:ascii="宋体" w:hAnsi="宋体" w:cs="宋体" w:eastAsia="宋体"/>
                <w:color w:val="595959"/>
                <w:spacing w:val="0"/>
                <w:position w:val="0"/>
                <w:sz w:val="20"/>
                <w:shd w:fill="auto" w:val="clear"/>
              </w:rPr>
              <w:t xml:space="preserve">是</w:t>
            </w:r>
            <w:r>
              <w:rPr>
                <w:rFonts w:ascii="Arial" w:hAnsi="Arial" w:cs="Arial" w:eastAsia="Arial"/>
                <w:color w:val="595959"/>
                <w:spacing w:val="0"/>
                <w:position w:val="0"/>
                <w:sz w:val="20"/>
                <w:shd w:fill="auto" w:val="clear"/>
              </w:rPr>
              <w:t xml:space="preserve">1pair</w:t>
            </w:r>
            <w:r>
              <w:rPr>
                <w:rFonts w:ascii="宋体" w:hAnsi="宋体" w:cs="宋体" w:eastAsia="宋体"/>
                <w:color w:val="595959"/>
                <w:spacing w:val="0"/>
                <w:position w:val="0"/>
                <w:sz w:val="20"/>
                <w:shd w:fill="auto" w:val="clear"/>
              </w:rPr>
              <w:t xml:space="preserve">的相变点，低于此值无法形成稳定判断</w:t>
            </w:r>
          </w:p>
        </w:tc>
        <w:tc>
          <w:tcPr>
            <w:tcW w:w="22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信号需超过置信度阈值</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temporal_integration</w:t>
            </w:r>
            <w:r>
              <w:rPr>
                <w:rFonts w:ascii="宋体" w:hAnsi="宋体" w:cs="宋体" w:eastAsia="宋体"/>
                <w:color w:val="595959"/>
                <w:spacing w:val="0"/>
                <w:position w:val="0"/>
                <w:sz w:val="20"/>
                <w:shd w:fill="auto" w:val="clear"/>
              </w:rPr>
              <w:t xml:space="preserve">（时间积分）</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W</w:t>
            </w:r>
            <w:r>
              <w:rPr>
                <w:rFonts w:ascii="宋体" w:hAnsi="宋体" w:cs="宋体" w:eastAsia="宋体"/>
                <w:color w:val="595959"/>
                <w:spacing w:val="0"/>
                <w:position w:val="0"/>
                <w:sz w:val="20"/>
                <w:shd w:fill="auto" w:val="clear"/>
              </w:rPr>
              <w:t xml:space="preserve">增大提升弱信号，可信范围内约</w:t>
            </w:r>
            <w:r>
              <w:rPr>
                <w:rFonts w:ascii="Arial" w:hAnsi="Arial" w:cs="Arial" w:eastAsia="Arial"/>
                <w:color w:val="595959"/>
                <w:spacing w:val="0"/>
                <w:position w:val="0"/>
                <w:sz w:val="20"/>
                <w:shd w:fill="auto" w:val="clear"/>
              </w:rPr>
              <w:t xml:space="preserve">+0.10 AUC</w:t>
            </w:r>
          </w:p>
        </w:tc>
        <w:tc>
          <w:tcPr>
            <w:tcW w:w="2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越想越觉得不对劲</w:t>
            </w:r>
          </w:p>
        </w:tc>
      </w:tr>
    </w:tbl>
    <w:p>
      <w:pPr>
        <w:spacing w:before="120" w:after="0" w:line="240"/>
        <w:ind w:right="0" w:left="0" w:firstLine="0"/>
        <w:jc w:val="left"/>
        <w:rPr>
          <w:rFonts w:ascii="Arial" w:hAnsi="Arial" w:cs="Arial" w:eastAsia="Arial"/>
          <w:color w:val="auto"/>
          <w:spacing w:val="0"/>
          <w:position w:val="0"/>
          <w:sz w:val="22"/>
          <w:shd w:fill="auto" w:val="clear"/>
        </w:rPr>
      </w:pPr>
    </w:p>
    <w:p>
      <w:pPr>
        <w:spacing w:before="20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w:t>
      </w:r>
      <w:r>
        <w:rPr>
          <w:rFonts w:ascii="宋体" w:hAnsi="宋体" w:cs="宋体" w:eastAsia="宋体"/>
          <w:color w:val="auto"/>
          <w:spacing w:val="0"/>
          <w:position w:val="0"/>
          <w:sz w:val="22"/>
          <w:shd w:fill="auto" w:val="clear"/>
        </w:rPr>
        <w:t xml:space="preserve">理论边界</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5.1 What This Work Does NOT Claim</w:t>
      </w:r>
    </w:p>
    <w:p>
      <w:pPr>
        <w:spacing w:before="360" w:after="160" w:line="240"/>
        <w:ind w:right="0" w:left="0" w:firstLine="0"/>
        <w:jc w:val="left"/>
        <w:rPr>
          <w:rFonts w:ascii="Arial" w:hAnsi="Arial" w:cs="Arial" w:eastAsia="Arial"/>
          <w:b/>
          <w:color w:val="1F3864"/>
          <w:spacing w:val="0"/>
          <w:position w:val="0"/>
          <w:sz w:val="34"/>
          <w:shd w:fill="auto" w:val="clear"/>
        </w:rPr>
      </w:pPr>
      <w:r>
        <w:rPr>
          <w:rFonts w:ascii="宋体" w:hAnsi="宋体" w:cs="宋体" w:eastAsia="宋体"/>
          <w:b/>
          <w:color w:val="1F3864"/>
          <w:spacing w:val="0"/>
          <w:position w:val="0"/>
          <w:sz w:val="34"/>
          <w:shd w:fill="auto" w:val="clear"/>
        </w:rPr>
        <w:t xml:space="preserve">本工作不声称：</w:t>
      </w:r>
    </w:p>
    <w:p>
      <w:pPr>
        <w:spacing w:before="280" w:after="120" w:line="240"/>
        <w:ind w:right="0" w:left="0" w:firstLine="0"/>
        <w:jc w:val="left"/>
        <w:rPr>
          <w:rFonts w:ascii="Arial" w:hAnsi="Arial" w:cs="Arial" w:eastAsia="Arial"/>
          <w:b/>
          <w:color w:val="2E75B6"/>
          <w:spacing w:val="0"/>
          <w:position w:val="0"/>
          <w:sz w:val="26"/>
          <w:shd w:fill="auto" w:val="clear"/>
        </w:rPr>
      </w:pPr>
      <w:r>
        <w:rPr>
          <w:rFonts w:ascii="宋体" w:hAnsi="宋体" w:cs="宋体" w:eastAsia="宋体"/>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 </w:t>
      </w:r>
      <w:r>
        <w:rPr>
          <w:rFonts w:ascii="宋体" w:hAnsi="宋体" w:cs="宋体" w:eastAsia="宋体"/>
          <w:b/>
          <w:color w:val="2E75B6"/>
          <w:spacing w:val="0"/>
          <w:position w:val="0"/>
          <w:sz w:val="26"/>
          <w:shd w:fill="auto" w:val="clear"/>
        </w:rPr>
        <w:t xml:space="preserve">已解释人类直觉的真实神经机制</w:t>
      </w:r>
    </w:p>
    <w:p>
      <w:pPr>
        <w:numPr>
          <w:ilvl w:val="0"/>
          <w:numId w:val="184"/>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已验证“第六感”存在</w:t>
      </w:r>
    </w:p>
    <w:p>
      <w:pPr>
        <w:numPr>
          <w:ilvl w:val="0"/>
          <w:numId w:val="184"/>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已建立意识或高阶感知理论</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宋体" w:hAnsi="宋体" w:cs="宋体" w:eastAsia="宋体"/>
          <w:color w:val="auto"/>
          <w:spacing w:val="0"/>
          <w:position w:val="0"/>
          <w:sz w:val="22"/>
          <w:shd w:fill="auto" w:val="clear"/>
        </w:rPr>
        <w:t xml:space="preserve">已验证完整的</w:t>
      </w:r>
      <w:r>
        <w:rPr>
          <w:rFonts w:ascii="Arial" w:hAnsi="Arial" w:cs="Arial" w:eastAsia="Arial"/>
          <w:color w:val="auto"/>
          <w:spacing w:val="0"/>
          <w:position w:val="0"/>
          <w:sz w:val="22"/>
          <w:shd w:fill="auto" w:val="clear"/>
        </w:rPr>
        <w:t xml:space="preserve"> Predictive Coding </w:t>
      </w:r>
      <w:r>
        <w:rPr>
          <w:rFonts w:ascii="宋体" w:hAnsi="宋体" w:cs="宋体" w:eastAsia="宋体"/>
          <w:color w:val="auto"/>
          <w:spacing w:val="0"/>
          <w:position w:val="0"/>
          <w:sz w:val="22"/>
          <w:shd w:fill="auto" w:val="clear"/>
        </w:rPr>
        <w:t xml:space="preserve">框架</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宋体" w:hAnsi="宋体" w:cs="宋体" w:eastAsia="宋体"/>
          <w:color w:val="auto"/>
          <w:spacing w:val="0"/>
          <w:position w:val="0"/>
          <w:sz w:val="22"/>
          <w:shd w:fill="auto" w:val="clear"/>
        </w:rPr>
        <w:t xml:space="preserve">已建立真实多模态神经表征</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宋体" w:hAnsi="宋体" w:cs="宋体" w:eastAsia="宋体"/>
          <w:color w:val="auto"/>
          <w:spacing w:val="0"/>
          <w:position w:val="0"/>
          <w:sz w:val="22"/>
          <w:shd w:fill="auto" w:val="clear"/>
        </w:rPr>
        <w:t xml:space="preserve">已证明人类感知系统使用</w:t>
      </w:r>
      <w:r>
        <w:rPr>
          <w:rFonts w:ascii="Arial" w:hAnsi="Arial" w:cs="Arial" w:eastAsia="Arial"/>
          <w:color w:val="auto"/>
          <w:spacing w:val="0"/>
          <w:position w:val="0"/>
          <w:sz w:val="22"/>
          <w:shd w:fill="auto" w:val="clear"/>
        </w:rPr>
        <w:t xml:space="preserve"> Mahalanobis </w:t>
      </w:r>
      <w:r>
        <w:rPr>
          <w:rFonts w:ascii="宋体" w:hAnsi="宋体" w:cs="宋体" w:eastAsia="宋体"/>
          <w:color w:val="auto"/>
          <w:spacing w:val="0"/>
          <w:position w:val="0"/>
          <w:sz w:val="22"/>
          <w:shd w:fill="auto" w:val="clear"/>
        </w:rPr>
        <w:t xml:space="preserve">距离</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宋体" w:hAnsi="宋体" w:cs="宋体" w:eastAsia="宋体"/>
          <w:color w:val="auto"/>
          <w:spacing w:val="0"/>
          <w:position w:val="0"/>
          <w:sz w:val="22"/>
          <w:shd w:fill="auto" w:val="clear"/>
        </w:rPr>
        <w:t xml:space="preserve">已证明人脑显式编码</w:t>
      </w:r>
      <w:r>
        <w:rPr>
          <w:rFonts w:ascii="Arial" w:hAnsi="Arial" w:cs="Arial" w:eastAsia="Arial"/>
          <w:color w:val="auto"/>
          <w:spacing w:val="0"/>
          <w:position w:val="0"/>
          <w:sz w:val="22"/>
          <w:shd w:fill="auto" w:val="clear"/>
        </w:rPr>
        <w:t xml:space="preserve"> Pearson </w:t>
      </w:r>
      <w:r>
        <w:rPr>
          <w:rFonts w:ascii="宋体" w:hAnsi="宋体" w:cs="宋体" w:eastAsia="宋体"/>
          <w:color w:val="auto"/>
          <w:spacing w:val="0"/>
          <w:position w:val="0"/>
          <w:sz w:val="22"/>
          <w:shd w:fill="auto" w:val="clear"/>
        </w:rPr>
        <w:t xml:space="preserve">相关结构</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本工作的定位是：在合成数据条件下，验证跨通道相关结构异常是否具有可计算可观测性。</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5.2 </w:t>
      </w:r>
      <w:r>
        <w:rPr>
          <w:rFonts w:ascii="宋体" w:hAnsi="宋体" w:cs="宋体" w:eastAsia="宋体"/>
          <w:color w:val="auto"/>
          <w:spacing w:val="0"/>
          <w:position w:val="0"/>
          <w:sz w:val="22"/>
          <w:shd w:fill="auto" w:val="clear"/>
        </w:rPr>
        <w:t xml:space="preserve">当前局限</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当前实现仅在合成高斯数据与受控相关注入条件下验证，尚未进入真实多模态时序环境。</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当前特征仍是</w:t>
      </w:r>
      <w:r>
        <w:rPr>
          <w:rFonts w:ascii="Arial" w:hAnsi="Arial" w:cs="Arial" w:eastAsia="Arial"/>
          <w:color w:val="auto"/>
          <w:spacing w:val="0"/>
          <w:position w:val="0"/>
          <w:sz w:val="22"/>
          <w:shd w:fill="auto" w:val="clear"/>
        </w:rPr>
        <w:t xml:space="preserve"> Pearson </w:t>
      </w:r>
      <w:r>
        <w:rPr>
          <w:rFonts w:ascii="宋体" w:hAnsi="宋体" w:cs="宋体" w:eastAsia="宋体"/>
          <w:color w:val="auto"/>
          <w:spacing w:val="0"/>
          <w:position w:val="0"/>
          <w:sz w:val="22"/>
          <w:shd w:fill="auto" w:val="clear"/>
        </w:rPr>
        <w:t xml:space="preserve">相关及其导出的统计量，尚未覆盖非线性耦合、非高斯噪声与语义级表征。</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局部耦合的可观测性仍依赖足够的</w:t>
      </w:r>
      <w:r>
        <w:rPr>
          <w:rFonts w:ascii="Arial" w:hAnsi="Arial" w:cs="Arial" w:eastAsia="Arial"/>
          <w:color w:val="auto"/>
          <w:spacing w:val="0"/>
          <w:position w:val="0"/>
          <w:sz w:val="22"/>
          <w:shd w:fill="auto" w:val="clear"/>
        </w:rPr>
        <w:t xml:space="preserve"> rho </w:t>
      </w:r>
      <w:r>
        <w:rPr>
          <w:rFonts w:ascii="宋体" w:hAnsi="宋体" w:cs="宋体" w:eastAsia="宋体"/>
          <w:color w:val="auto"/>
          <w:spacing w:val="0"/>
          <w:position w:val="0"/>
          <w:sz w:val="22"/>
          <w:shd w:fill="auto" w:val="clear"/>
        </w:rPr>
        <w:t xml:space="preserve">与时间积分；在弱信号区间，定位方向正确但强度不足。</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W=800 </w:t>
      </w:r>
      <w:r>
        <w:rPr>
          <w:rFonts w:ascii="宋体" w:hAnsi="宋体" w:cs="宋体" w:eastAsia="宋体"/>
          <w:color w:val="auto"/>
          <w:spacing w:val="0"/>
          <w:position w:val="0"/>
          <w:sz w:val="22"/>
          <w:shd w:fill="auto" w:val="clear"/>
        </w:rPr>
        <w:t xml:space="preserve">的结果伴随极低</w:t>
      </w:r>
      <w:r>
        <w:rPr>
          <w:rFonts w:ascii="Arial" w:hAnsi="Arial" w:cs="Arial" w:eastAsia="Arial"/>
          <w:color w:val="auto"/>
          <w:spacing w:val="0"/>
          <w:position w:val="0"/>
          <w:sz w:val="22"/>
          <w:shd w:fill="auto" w:val="clear"/>
        </w:rPr>
        <w:t xml:space="preserve"> n_eff_baseline </w:t>
      </w:r>
      <w:r>
        <w:rPr>
          <w:rFonts w:ascii="宋体" w:hAnsi="宋体" w:cs="宋体" w:eastAsia="宋体"/>
          <w:color w:val="auto"/>
          <w:spacing w:val="0"/>
          <w:position w:val="0"/>
          <w:sz w:val="22"/>
          <w:shd w:fill="auto" w:val="clear"/>
        </w:rPr>
        <w:t xml:space="preserve">与高重叠窗口，不能被视为统计上可靠的证据。</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5.3 </w:t>
      </w:r>
      <w:r>
        <w:rPr>
          <w:rFonts w:ascii="宋体" w:hAnsi="宋体" w:cs="宋体" w:eastAsia="宋体"/>
          <w:color w:val="auto"/>
          <w:spacing w:val="0"/>
          <w:position w:val="0"/>
          <w:sz w:val="22"/>
          <w:shd w:fill="auto" w:val="clear"/>
        </w:rPr>
        <w:t xml:space="preserve">解释边界</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这些结果与“跨通道结构整合”这一方向具有一致性，但本研究不声称已解释真实人类直觉的神经机制。</w:t>
      </w:r>
    </w:p>
    <w:p>
      <w:pPr>
        <w:numPr>
          <w:ilvl w:val="0"/>
          <w:numId w:val="186"/>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这些结果只能支持一个受限结论：在当前模拟条件下，弱结构异常在特定统计几何与时间积分条件下可以进入系统级可观测状态。</w:t>
      </w:r>
    </w:p>
    <w:p>
      <w:pPr>
        <w:spacing w:before="120" w:after="0" w:line="240"/>
        <w:ind w:right="0" w:left="0" w:firstLine="0"/>
        <w:jc w:val="left"/>
        <w:rPr>
          <w:rFonts w:ascii="Arial" w:hAnsi="Arial" w:cs="Arial" w:eastAsia="Arial"/>
          <w:color w:val="auto"/>
          <w:spacing w:val="0"/>
          <w:position w:val="0"/>
          <w:sz w:val="22"/>
          <w:shd w:fill="auto" w:val="clear"/>
        </w:rPr>
      </w:pPr>
    </w:p>
    <w:tbl>
      <w:tblPr/>
      <w:tblGrid>
        <w:gridCol w:w="3000"/>
        <w:gridCol w:w="1600"/>
        <w:gridCol w:w="380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经验层级</w:t>
            </w:r>
          </w:p>
        </w:tc>
        <w:tc>
          <w:tcPr>
            <w:tcW w:w="16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本实验状态</w:t>
            </w:r>
          </w:p>
        </w:tc>
        <w:tc>
          <w:tcPr>
            <w:tcW w:w="3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说明</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Statistical memory</w:t>
            </w:r>
            <w:r>
              <w:rPr>
                <w:rFonts w:ascii="宋体" w:hAnsi="宋体" w:cs="宋体" w:eastAsia="宋体"/>
                <w:color w:val="595959"/>
                <w:spacing w:val="0"/>
                <w:position w:val="0"/>
                <w:sz w:val="20"/>
                <w:shd w:fill="auto" w:val="clear"/>
              </w:rPr>
              <w:t xml:space="preserve">（统计记忆）</w:t>
            </w:r>
          </w:p>
        </w:tc>
        <w:tc>
          <w:tcPr>
            <w:tcW w:w="1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已验证</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更长</w:t>
            </w:r>
            <w:r>
              <w:rPr>
                <w:rFonts w:ascii="Arial" w:hAnsi="Arial" w:cs="Arial" w:eastAsia="Arial"/>
                <w:color w:val="595959"/>
                <w:spacing w:val="0"/>
                <w:position w:val="0"/>
                <w:sz w:val="20"/>
                <w:shd w:fill="auto" w:val="clear"/>
              </w:rPr>
              <w:t xml:space="preserve">baseline </w:t>
            </w:r>
            <w:r>
              <w:rPr>
                <w:rFonts w:ascii="Cambria Math" w:hAnsi="Cambria Math" w:cs="Cambria Math" w:eastAsia="Cambria Math"/>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 </w:t>
            </w:r>
            <w:r>
              <w:rPr>
                <w:rFonts w:ascii="宋体" w:hAnsi="宋体" w:cs="宋体" w:eastAsia="宋体"/>
                <w:color w:val="595959"/>
                <w:spacing w:val="0"/>
                <w:position w:val="0"/>
                <w:sz w:val="20"/>
                <w:shd w:fill="auto" w:val="clear"/>
              </w:rPr>
              <w:t xml:space="preserve">更稳定的协方差估计</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Semantic experience</w:t>
            </w:r>
            <w:r>
              <w:rPr>
                <w:rFonts w:ascii="宋体" w:hAnsi="宋体" w:cs="宋体" w:eastAsia="宋体"/>
                <w:color w:val="595959"/>
                <w:spacing w:val="0"/>
                <w:position w:val="0"/>
                <w:sz w:val="20"/>
                <w:shd w:fill="auto" w:val="clear"/>
              </w:rPr>
              <w:t xml:space="preserve">（语义经验）</w:t>
            </w:r>
          </w:p>
        </w:tc>
        <w:tc>
          <w:tcPr>
            <w:tcW w:w="16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尚未涉及</w:t>
            </w:r>
          </w:p>
        </w:tc>
        <w:tc>
          <w:tcPr>
            <w:tcW w:w="3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对特定情境含义的理解</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Causal world model</w:t>
            </w:r>
            <w:r>
              <w:rPr>
                <w:rFonts w:ascii="宋体" w:hAnsi="宋体" w:cs="宋体" w:eastAsia="宋体"/>
                <w:color w:val="595959"/>
                <w:spacing w:val="0"/>
                <w:position w:val="0"/>
                <w:sz w:val="20"/>
                <w:shd w:fill="auto" w:val="clear"/>
              </w:rPr>
              <w:t xml:space="preserve">（因果模型）</w:t>
            </w:r>
          </w:p>
        </w:tc>
        <w:tc>
          <w:tcPr>
            <w:tcW w:w="1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尚未涉及</w:t>
            </w:r>
          </w:p>
        </w:tc>
        <w:tc>
          <w:tcPr>
            <w:tcW w:w="3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对因果结构的建模</w:t>
            </w:r>
          </w:p>
        </w:tc>
      </w:tr>
    </w:tbl>
    <w:p>
      <w:pPr>
        <w:spacing w:before="10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本实验能说明：更长的统计基线提升了对跨通道相关结构异常的检测能力。本实验不能说明：老兵的直觉来自因果理解或语义经验。从「计算假说在合成数据中成立」到「这是人类第六感的神经机制」之间，还有很长的路。</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6. </w:t>
      </w:r>
      <w:r>
        <w:rPr>
          <w:rFonts w:ascii="宋体" w:hAnsi="宋体" w:cs="宋体" w:eastAsia="宋体"/>
          <w:b/>
          <w:color w:val="1F3864"/>
          <w:spacing w:val="0"/>
          <w:position w:val="0"/>
          <w:sz w:val="34"/>
          <w:shd w:fill="auto" w:val="clear"/>
        </w:rPr>
        <w:t xml:space="preserve">确认结论与下一步方向</w:t>
      </w: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6.1 </w:t>
      </w:r>
      <w:r>
        <w:rPr>
          <w:rFonts w:ascii="宋体" w:hAnsi="宋体" w:cs="宋体" w:eastAsia="宋体"/>
          <w:b/>
          <w:color w:val="2E75B6"/>
          <w:spacing w:val="0"/>
          <w:position w:val="0"/>
          <w:sz w:val="26"/>
          <w:shd w:fill="auto" w:val="clear"/>
        </w:rPr>
        <w:t xml:space="preserve">高置信度结论</w:t>
      </w:r>
    </w:p>
    <w:p>
      <w:pPr>
        <w:numPr>
          <w:ilvl w:val="0"/>
          <w:numId w:val="206"/>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相关结构异常可在单感官静默条件下被稳定检测（</w:t>
      </w:r>
      <w:r>
        <w:rPr>
          <w:rFonts w:ascii="Arial" w:hAnsi="Arial" w:cs="Arial" w:eastAsia="Arial"/>
          <w:color w:val="auto"/>
          <w:spacing w:val="0"/>
          <w:position w:val="0"/>
          <w:sz w:val="22"/>
          <w:shd w:fill="auto" w:val="clear"/>
        </w:rPr>
        <w:t xml:space="preserve">F1</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F2</w:t>
      </w:r>
      <w:r>
        <w:rPr>
          <w:rFonts w:ascii="宋体" w:hAnsi="宋体" w:cs="宋体" w:eastAsia="宋体"/>
          <w:color w:val="auto"/>
          <w:spacing w:val="0"/>
          <w:position w:val="0"/>
          <w:sz w:val="22"/>
          <w:shd w:fill="auto" w:val="clear"/>
        </w:rPr>
        <w:t xml:space="preserve">已通过）</w:t>
      </w:r>
    </w:p>
    <w:p>
      <w:pPr>
        <w:numPr>
          <w:ilvl w:val="0"/>
          <w:numId w:val="206"/>
        </w:numPr>
        <w:spacing w:before="50" w:after="5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595959"/>
          <w:spacing w:val="0"/>
          <w:position w:val="0"/>
          <w:sz w:val="22"/>
          <w:shd w:fill="auto" w:val="clear"/>
        </w:rPr>
        <w:t xml:space="preserve">Mahalanobis(correlation features)</w:t>
      </w:r>
      <w:r>
        <w:rPr>
          <w:rFonts w:ascii="宋体" w:hAnsi="宋体" w:cs="宋体" w:eastAsia="宋体"/>
          <w:color w:val="595959"/>
          <w:spacing w:val="0"/>
          <w:position w:val="0"/>
          <w:sz w:val="22"/>
          <w:shd w:fill="auto" w:val="clear"/>
        </w:rPr>
        <w:t xml:space="preserve">对相关异常具有特异性，</w:t>
      </w:r>
      <w:r>
        <w:rPr>
          <w:rFonts w:ascii="Arial" w:hAnsi="Arial" w:cs="Arial" w:eastAsia="Arial"/>
          <w:color w:val="595959"/>
          <w:spacing w:val="0"/>
          <w:position w:val="0"/>
          <w:sz w:val="22"/>
          <w:shd w:fill="auto" w:val="clear"/>
        </w:rPr>
        <w:t xml:space="preserve">PCA</w:t>
      </w:r>
      <w:r>
        <w:rPr>
          <w:rFonts w:ascii="宋体" w:hAnsi="宋体" w:cs="宋体" w:eastAsia="宋体"/>
          <w:color w:val="595959"/>
          <w:spacing w:val="0"/>
          <w:position w:val="0"/>
          <w:sz w:val="22"/>
          <w:shd w:fill="auto" w:val="clear"/>
        </w:rPr>
        <w:t xml:space="preserve">无法检测（</w:t>
      </w:r>
      <w:r>
        <w:rPr>
          <w:rFonts w:ascii="Arial" w:hAnsi="Arial" w:cs="Arial" w:eastAsia="Arial"/>
          <w:color w:val="595959"/>
          <w:spacing w:val="0"/>
          <w:position w:val="0"/>
          <w:sz w:val="22"/>
          <w:shd w:fill="auto" w:val="clear"/>
        </w:rPr>
        <w:t xml:space="preserve">F3</w:t>
      </w:r>
      <w:r>
        <w:rPr>
          <w:rFonts w:ascii="宋体" w:hAnsi="宋体" w:cs="宋体" w:eastAsia="宋体"/>
          <w:color w:val="595959"/>
          <w:spacing w:val="0"/>
          <w:position w:val="0"/>
          <w:sz w:val="22"/>
          <w:shd w:fill="auto" w:val="clear"/>
        </w:rPr>
        <w:t xml:space="preserve">部分通过）</w:t>
      </w:r>
    </w:p>
    <w:p>
      <w:pPr>
        <w:numPr>
          <w:ilvl w:val="0"/>
          <w:numId w:val="206"/>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耦合范围层级（</w:t>
      </w:r>
      <w:r>
        <w:rPr>
          <w:rFonts w:ascii="Arial" w:hAnsi="Arial" w:cs="Arial" w:eastAsia="Arial"/>
          <w:color w:val="595959"/>
          <w:spacing w:val="0"/>
          <w:position w:val="0"/>
          <w:sz w:val="22"/>
          <w:shd w:fill="auto" w:val="clear"/>
        </w:rPr>
        <w:t xml:space="preserve">1pair &lt; 2pair &lt; global</w:t>
      </w:r>
      <w:r>
        <w:rPr>
          <w:rFonts w:ascii="宋体" w:hAnsi="宋体" w:cs="宋体" w:eastAsia="宋体"/>
          <w:color w:val="595959"/>
          <w:spacing w:val="0"/>
          <w:position w:val="0"/>
          <w:sz w:val="22"/>
          <w:shd w:fill="auto" w:val="clear"/>
        </w:rPr>
        <w:t xml:space="preserve">）在所有</w:t>
      </w:r>
      <w:r>
        <w:rPr>
          <w:rFonts w:ascii="Arial" w:hAnsi="Arial" w:cs="Arial" w:eastAsia="Arial"/>
          <w:color w:val="595959"/>
          <w:spacing w:val="0"/>
          <w:position w:val="0"/>
          <w:sz w:val="22"/>
          <w:shd w:fill="auto" w:val="clear"/>
        </w:rPr>
        <w:t xml:space="preserve">rho</w:t>
      </w:r>
      <w:r>
        <w:rPr>
          <w:rFonts w:ascii="宋体" w:hAnsi="宋体" w:cs="宋体" w:eastAsia="宋体"/>
          <w:color w:val="595959"/>
          <w:spacing w:val="0"/>
          <w:position w:val="0"/>
          <w:sz w:val="22"/>
          <w:shd w:fill="auto" w:val="clear"/>
        </w:rPr>
        <w:t xml:space="preserve">下稳健成立</w:t>
      </w:r>
    </w:p>
    <w:p>
      <w:pPr>
        <w:numPr>
          <w:ilvl w:val="0"/>
          <w:numId w:val="206"/>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局部</w:t>
      </w:r>
      <w:r>
        <w:rPr>
          <w:rFonts w:ascii="Arial" w:hAnsi="Arial" w:cs="Arial" w:eastAsia="Arial"/>
          <w:color w:val="auto"/>
          <w:spacing w:val="0"/>
          <w:position w:val="0"/>
          <w:sz w:val="22"/>
          <w:shd w:fill="auto" w:val="clear"/>
        </w:rPr>
        <w:t xml:space="preserve"> 1pair </w:t>
      </w:r>
      <w:r>
        <w:rPr>
          <w:rFonts w:ascii="宋体" w:hAnsi="宋体" w:cs="宋体" w:eastAsia="宋体"/>
          <w:color w:val="auto"/>
          <w:spacing w:val="0"/>
          <w:position w:val="0"/>
          <w:sz w:val="22"/>
          <w:shd w:fill="auto" w:val="clear"/>
        </w:rPr>
        <w:t xml:space="preserve">耦合在</w:t>
      </w:r>
      <w:r>
        <w:rPr>
          <w:rFonts w:ascii="Arial" w:hAnsi="Arial" w:cs="Arial" w:eastAsia="Arial"/>
          <w:color w:val="auto"/>
          <w:spacing w:val="0"/>
          <w:position w:val="0"/>
          <w:sz w:val="22"/>
          <w:shd w:fill="auto" w:val="clear"/>
        </w:rPr>
        <w:t xml:space="preserve"> rho</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0.25 </w:t>
      </w:r>
      <w:r>
        <w:rPr>
          <w:rFonts w:ascii="宋体" w:hAnsi="宋体" w:cs="宋体" w:eastAsia="宋体"/>
          <w:color w:val="auto"/>
          <w:spacing w:val="0"/>
          <w:position w:val="0"/>
          <w:sz w:val="22"/>
          <w:shd w:fill="auto" w:val="clear"/>
        </w:rPr>
        <w:t xml:space="preserve">附近进入稳定可观测区，提示存在可观测性阈值</w:t>
      </w:r>
    </w:p>
    <w:p>
      <w:pPr>
        <w:numPr>
          <w:ilvl w:val="0"/>
          <w:numId w:val="206"/>
        </w:numPr>
        <w:spacing w:before="50" w:after="50" w:line="240"/>
        <w:ind w:right="0" w:left="720" w:hanging="36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时间积分在可信范围内提供真实但有限的检测增益（约</w:t>
      </w:r>
      <w:r>
        <w:rPr>
          <w:rFonts w:ascii="Arial" w:hAnsi="Arial" w:cs="Arial" w:eastAsia="Arial"/>
          <w:color w:val="auto"/>
          <w:spacing w:val="0"/>
          <w:position w:val="0"/>
          <w:sz w:val="22"/>
          <w:shd w:fill="auto" w:val="clear"/>
        </w:rPr>
        <w:t xml:space="preserve"> +0.10 AUC</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W=100</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400</w:t>
      </w:r>
      <w:r>
        <w:rPr>
          <w:rFonts w:ascii="宋体" w:hAnsi="宋体" w:cs="宋体" w:eastAsia="宋体"/>
          <w:color w:val="auto"/>
          <w:spacing w:val="0"/>
          <w:position w:val="0"/>
          <w:sz w:val="22"/>
          <w:shd w:fill="auto" w:val="clear"/>
        </w:rPr>
        <w:t xml:space="preserve">）</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在当前实验设置下，存在一个</w:t>
      </w:r>
      <w:r>
        <w:rPr>
          <w:rFonts w:ascii="Arial" w:hAnsi="Arial" w:cs="Arial" w:eastAsia="Arial"/>
          <w:color w:val="auto"/>
          <w:spacing w:val="0"/>
          <w:position w:val="0"/>
          <w:sz w:val="22"/>
          <w:shd w:fill="auto" w:val="clear"/>
        </w:rPr>
        <w:t xml:space="preserve"> detector-dependent </w:t>
      </w:r>
      <w:r>
        <w:rPr>
          <w:rFonts w:ascii="宋体" w:hAnsi="宋体" w:cs="宋体" w:eastAsia="宋体"/>
          <w:color w:val="auto"/>
          <w:spacing w:val="0"/>
          <w:position w:val="0"/>
          <w:sz w:val="22"/>
          <w:shd w:fill="auto" w:val="clear"/>
        </w:rPr>
        <w:t xml:space="preserve">的最优</w:t>
      </w:r>
      <w:r>
        <w:rPr>
          <w:rFonts w:ascii="Arial" w:hAnsi="Arial" w:cs="Arial" w:eastAsia="Arial"/>
          <w:color w:val="auto"/>
          <w:spacing w:val="0"/>
          <w:position w:val="0"/>
          <w:sz w:val="22"/>
          <w:shd w:fill="auto" w:val="clear"/>
        </w:rPr>
        <w:t xml:space="preserve"> baseline regime</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500</w:t>
      </w:r>
      <w:r>
        <w:rPr>
          <w:rFonts w:ascii="宋体" w:hAnsi="宋体" w:cs="宋体" w:eastAsia="宋体"/>
          <w:color w:val="auto"/>
          <w:spacing w:val="0"/>
          <w:position w:val="0"/>
          <w:sz w:val="22"/>
          <w:shd w:fill="auto" w:val="clear"/>
        </w:rPr>
        <w:t xml:space="preserve">），但不应直接外推为一般性的最佳经验长度</w:t>
      </w:r>
    </w:p>
    <w:p>
      <w:pPr>
        <w:spacing w:before="120" w:after="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6.2 </w:t>
      </w:r>
      <w:r>
        <w:rPr>
          <w:rFonts w:ascii="宋体" w:hAnsi="宋体" w:cs="宋体" w:eastAsia="宋体"/>
          <w:b/>
          <w:color w:val="2E75B6"/>
          <w:spacing w:val="0"/>
          <w:position w:val="0"/>
          <w:sz w:val="26"/>
          <w:shd w:fill="auto" w:val="clear"/>
        </w:rPr>
        <w:t xml:space="preserve">下一阶段候选实验</w:t>
      </w:r>
    </w:p>
    <w:p>
      <w:pPr>
        <w:spacing w:before="80" w:after="0" w:line="240"/>
        <w:ind w:right="0" w:left="0" w:firstLine="0"/>
        <w:jc w:val="left"/>
        <w:rPr>
          <w:rFonts w:ascii="Arial" w:hAnsi="Arial" w:cs="Arial" w:eastAsia="Arial"/>
          <w:color w:val="auto"/>
          <w:spacing w:val="0"/>
          <w:position w:val="0"/>
          <w:sz w:val="22"/>
          <w:shd w:fill="auto" w:val="clear"/>
        </w:rPr>
      </w:pPr>
    </w:p>
    <w:tbl>
      <w:tblPr/>
      <w:tblGrid>
        <w:gridCol w:w="800"/>
        <w:gridCol w:w="2600"/>
        <w:gridCol w:w="5000"/>
      </w:tblGrid>
      <w:tr>
        <w:trPr>
          <w:trHeight w:val="1" w:hRule="atLeast"/>
          <w:jc w:val="left"/>
        </w:trPr>
        <w:tc>
          <w:tcPr>
            <w:tcW w:w="8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优先级</w:t>
            </w:r>
          </w:p>
        </w:tc>
        <w:tc>
          <w:tcPr>
            <w:tcW w:w="26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实验</w:t>
            </w:r>
          </w:p>
        </w:tc>
        <w:tc>
          <w:tcPr>
            <w:tcW w:w="5000" w:type="dxa"/>
            <w:tcBorders>
              <w:top w:val="single" w:color="cccccc" w:sz="1"/>
              <w:left w:val="single" w:color="cccccc" w:sz="1"/>
              <w:bottom w:val="single" w:color="cccccc" w:sz="1"/>
              <w:right w:val="single" w:color="cccccc" w:sz="1"/>
            </w:tcBorders>
            <w:shd w:color="000000" w:fill="1f3864"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b/>
                <w:color w:val="FFFFFF"/>
                <w:spacing w:val="0"/>
                <w:position w:val="0"/>
                <w:sz w:val="20"/>
                <w:shd w:fill="auto" w:val="clear"/>
              </w:rPr>
              <w:t xml:space="preserve">关键问题</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P1</w:t>
            </w:r>
          </w:p>
        </w:tc>
        <w:tc>
          <w:tcPr>
            <w:tcW w:w="2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Time Integration A</w:t>
            </w:r>
            <w:r>
              <w:rPr>
                <w:rFonts w:ascii="宋体" w:hAnsi="宋体" w:cs="宋体" w:eastAsia="宋体"/>
                <w:color w:val="595959"/>
                <w:spacing w:val="0"/>
                <w:position w:val="0"/>
                <w:sz w:val="20"/>
                <w:shd w:fill="auto" w:val="clear"/>
              </w:rPr>
              <w:t xml:space="preserve">（异常段更长，固定</w:t>
            </w:r>
            <w:r>
              <w:rPr>
                <w:rFonts w:ascii="Arial" w:hAnsi="Arial" w:cs="Arial" w:eastAsia="Arial"/>
                <w:color w:val="595959"/>
                <w:spacing w:val="0"/>
                <w:position w:val="0"/>
                <w:sz w:val="20"/>
                <w:shd w:fill="auto" w:val="clear"/>
              </w:rPr>
              <w:t xml:space="preserve">W</w:t>
            </w:r>
            <w:r>
              <w:rPr>
                <w:rFonts w:ascii="宋体" w:hAnsi="宋体" w:cs="宋体" w:eastAsia="宋体"/>
                <w:color w:val="595959"/>
                <w:spacing w:val="0"/>
                <w:position w:val="0"/>
                <w:sz w:val="20"/>
                <w:shd w:fill="auto" w:val="clear"/>
              </w:rPr>
              <w:t xml:space="preserve">）</w:t>
            </w:r>
          </w:p>
        </w:tc>
        <w:tc>
          <w:tcPr>
            <w:tcW w:w="5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宋体" w:hAnsi="宋体" w:cs="宋体" w:eastAsia="宋体"/>
                <w:color w:val="595959"/>
                <w:spacing w:val="0"/>
                <w:position w:val="0"/>
                <w:sz w:val="20"/>
                <w:shd w:fill="auto" w:val="clear"/>
              </w:rPr>
              <w:t xml:space="preserve">排除「更多异常样本」</w:t>
            </w:r>
            <w:r>
              <w:rPr>
                <w:rFonts w:ascii="Arial" w:hAnsi="Arial" w:cs="Arial" w:eastAsia="Arial"/>
                <w:color w:val="595959"/>
                <w:spacing w:val="0"/>
                <w:position w:val="0"/>
                <w:sz w:val="20"/>
                <w:shd w:fill="auto" w:val="clear"/>
              </w:rPr>
              <w:t xml:space="preserve">vs</w:t>
            </w:r>
            <w:r>
              <w:rPr>
                <w:rFonts w:ascii="宋体" w:hAnsi="宋体" w:cs="宋体" w:eastAsia="宋体"/>
                <w:color w:val="595959"/>
                <w:spacing w:val="0"/>
                <w:position w:val="0"/>
                <w:sz w:val="20"/>
                <w:shd w:fill="auto" w:val="clear"/>
              </w:rPr>
              <w:t xml:space="preserve">「真实时间积分」的</w:t>
            </w:r>
            <w:r>
              <w:rPr>
                <w:rFonts w:ascii="Arial" w:hAnsi="Arial" w:cs="Arial" w:eastAsia="Arial"/>
                <w:color w:val="595959"/>
                <w:spacing w:val="0"/>
                <w:position w:val="0"/>
                <w:sz w:val="20"/>
                <w:shd w:fill="auto" w:val="clear"/>
              </w:rPr>
              <w:t xml:space="preserve">confound</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P2</w:t>
            </w:r>
          </w:p>
        </w:tc>
        <w:tc>
          <w:tcPr>
            <w:tcW w:w="26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Time Integration C</w:t>
            </w:r>
            <w:r>
              <w:rPr>
                <w:rFonts w:ascii="宋体" w:hAnsi="宋体" w:cs="宋体" w:eastAsia="宋体"/>
                <w:color w:val="595959"/>
                <w:spacing w:val="0"/>
                <w:position w:val="0"/>
                <w:sz w:val="20"/>
                <w:shd w:fill="auto" w:val="clear"/>
              </w:rPr>
              <w:t xml:space="preserve">（</w:t>
            </w:r>
            <w:r>
              <w:rPr>
                <w:rFonts w:ascii="Arial" w:hAnsi="Arial" w:cs="Arial" w:eastAsia="Arial"/>
                <w:color w:val="595959"/>
                <w:spacing w:val="0"/>
                <w:position w:val="0"/>
                <w:sz w:val="20"/>
                <w:shd w:fill="auto" w:val="clear"/>
              </w:rPr>
              <w:t xml:space="preserve">rho</w:t>
            </w:r>
            <w:r>
              <w:rPr>
                <w:rFonts w:ascii="宋体" w:hAnsi="宋体" w:cs="宋体" w:eastAsia="宋体"/>
                <w:color w:val="595959"/>
                <w:spacing w:val="0"/>
                <w:position w:val="0"/>
                <w:sz w:val="20"/>
                <w:shd w:fill="auto" w:val="clear"/>
              </w:rPr>
              <w:t xml:space="preserve">渐变）</w:t>
            </w:r>
          </w:p>
        </w:tc>
        <w:tc>
          <w:tcPr>
            <w:tcW w:w="5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弱慢性故障是否有早期预警可能？</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P3</w:t>
            </w:r>
          </w:p>
        </w:tc>
        <w:tc>
          <w:tcPr>
            <w:tcW w:w="2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Metric Adaptation</w:t>
            </w:r>
            <w:r>
              <w:rPr>
                <w:rFonts w:ascii="宋体" w:hAnsi="宋体" w:cs="宋体" w:eastAsia="宋体"/>
                <w:color w:val="595959"/>
                <w:spacing w:val="0"/>
                <w:position w:val="0"/>
                <w:sz w:val="20"/>
                <w:shd w:fill="auto" w:val="clear"/>
              </w:rPr>
              <w:t xml:space="preserve">（局部协方差</w:t>
            </w:r>
            <w:r>
              <w:rPr>
                <w:rFonts w:ascii="Arial" w:hAnsi="Arial" w:cs="Arial" w:eastAsia="Arial"/>
                <w:color w:val="595959"/>
                <w:spacing w:val="0"/>
                <w:position w:val="0"/>
                <w:sz w:val="20"/>
                <w:shd w:fill="auto" w:val="clear"/>
              </w:rPr>
              <w:t xml:space="preserve">Mahalanobis</w:t>
            </w:r>
            <w:r>
              <w:rPr>
                <w:rFonts w:ascii="宋体" w:hAnsi="宋体" w:cs="宋体" w:eastAsia="宋体"/>
                <w:color w:val="595959"/>
                <w:spacing w:val="0"/>
                <w:position w:val="0"/>
                <w:sz w:val="20"/>
                <w:shd w:fill="auto" w:val="clear"/>
              </w:rPr>
              <w:t xml:space="preserve">）</w:t>
            </w:r>
          </w:p>
        </w:tc>
        <w:tc>
          <w:tcPr>
            <w:tcW w:w="5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自适应度量是否改善稀疏异常检测？</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spacing w:val="0"/>
                <w:position w:val="0"/>
              </w:rPr>
            </w:pPr>
            <w:r>
              <w:rPr>
                <w:rFonts w:ascii="Arial" w:hAnsi="Arial" w:cs="Arial" w:eastAsia="Arial"/>
                <w:color w:val="595959"/>
                <w:spacing w:val="0"/>
                <w:position w:val="0"/>
                <w:sz w:val="20"/>
                <w:shd w:fill="auto" w:val="clear"/>
              </w:rPr>
              <w:t xml:space="preserve">P4</w:t>
            </w:r>
          </w:p>
        </w:tc>
        <w:tc>
          <w:tcPr>
            <w:tcW w:w="26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品酒数据拟合</w:t>
            </w:r>
          </w:p>
        </w:tc>
        <w:tc>
          <w:tcPr>
            <w:tcW w:w="5000" w:type="dxa"/>
            <w:tcBorders>
              <w:top w:val="single" w:color="cccccc" w:sz="1"/>
              <w:left w:val="single" w:color="cccccc" w:sz="1"/>
              <w:bottom w:val="single" w:color="cccccc" w:sz="1"/>
              <w:right w:val="single" w:color="cccccc" w:sz="1"/>
            </w:tcBorders>
            <w:shd w:color="000000" w:fill="f2f2f2" w:val="clear"/>
            <w:tcMar>
              <w:left w:w="140" w:type="dxa"/>
              <w:right w:w="140" w:type="dxa"/>
            </w:tcMar>
            <w:vAlign w:val="top"/>
          </w:tcPr>
          <w:p>
            <w:pPr>
              <w:spacing w:before="0" w:after="0" w:line="240"/>
              <w:ind w:right="0" w:left="0" w:firstLine="0"/>
              <w:jc w:val="left"/>
              <w:rPr>
                <w:rFonts w:ascii="宋体" w:hAnsi="宋体" w:cs="宋体" w:eastAsia="宋体"/>
                <w:spacing w:val="0"/>
                <w:position w:val="0"/>
              </w:rPr>
            </w:pPr>
            <w:r>
              <w:rPr>
                <w:rFonts w:ascii="宋体" w:hAnsi="宋体" w:cs="宋体" w:eastAsia="宋体"/>
                <w:color w:val="595959"/>
                <w:spacing w:val="0"/>
                <w:position w:val="0"/>
                <w:sz w:val="20"/>
                <w:shd w:fill="auto" w:val="clear"/>
              </w:rPr>
              <w:t xml:space="preserve">化学成分相关结构与专家感官评分的关系</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1F3864"/>
          <w:spacing w:val="0"/>
          <w:position w:val="0"/>
          <w:sz w:val="34"/>
          <w:shd w:fill="auto" w:val="clear"/>
        </w:rPr>
      </w:pPr>
      <w:r>
        <w:rPr>
          <w:rFonts w:ascii="Arial" w:hAnsi="Arial" w:cs="Arial" w:eastAsia="Arial"/>
          <w:b/>
          <w:color w:val="1F3864"/>
          <w:spacing w:val="0"/>
          <w:position w:val="0"/>
          <w:sz w:val="34"/>
          <w:shd w:fill="auto" w:val="clear"/>
        </w:rPr>
        <w:t xml:space="preserve">7. </w:t>
      </w:r>
      <w:r>
        <w:rPr>
          <w:rFonts w:ascii="宋体" w:hAnsi="宋体" w:cs="宋体" w:eastAsia="宋体"/>
          <w:b/>
          <w:color w:val="1F3864"/>
          <w:spacing w:val="0"/>
          <w:position w:val="0"/>
          <w:sz w:val="34"/>
          <w:shd w:fill="auto" w:val="clear"/>
        </w:rPr>
        <w:t xml:space="preserve">更大的图景</w:t>
      </w: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595959"/>
          <w:spacing w:val="0"/>
          <w:position w:val="0"/>
          <w:sz w:val="22"/>
          <w:shd w:fill="auto" w:val="clear"/>
        </w:rPr>
        <w:t xml:space="preserve">这个研究的起点是船舶主机的故障预警问题：为什么有经验的轮机长能在任何单点参数越阈之前感知到「哪里不对」？传统的单点阈值报警系统无法解释这种能力。</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这些现象与“跨通道结构整合”这一方向具有一致性，但本研究不声称已解释真实人类直觉的神经机制；它更接近于一个关于结构异常可观测性的计算原型。</w:t>
      </w:r>
    </w:p>
    <w:p>
      <w:pPr>
        <w:spacing w:before="80" w:after="0" w:line="240"/>
        <w:ind w:right="0" w:left="0" w:firstLine="0"/>
        <w:jc w:val="left"/>
        <w:rPr>
          <w:rFonts w:ascii="Arial" w:hAnsi="Arial" w:cs="Arial" w:eastAsia="Arial"/>
          <w:color w:val="auto"/>
          <w:spacing w:val="0"/>
          <w:position w:val="0"/>
          <w:sz w:val="22"/>
          <w:shd w:fill="auto" w:val="clear"/>
        </w:rPr>
      </w:pPr>
    </w:p>
    <w:p>
      <w:pPr>
        <w:spacing w:before="120" w:after="120" w:line="240"/>
        <w:ind w:right="0" w:left="720" w:firstLine="0"/>
        <w:jc w:val="left"/>
        <w:rPr>
          <w:rFonts w:ascii="宋体" w:hAnsi="宋体" w:cs="宋体" w:eastAsia="宋体"/>
          <w:i/>
          <w:color w:val="4472C4"/>
          <w:spacing w:val="0"/>
          <w:position w:val="0"/>
          <w:sz w:val="22"/>
          <w:shd w:fill="auto" w:val="clear"/>
        </w:rPr>
      </w:pPr>
      <w:r>
        <w:rPr>
          <w:rFonts w:ascii="宋体" w:hAnsi="宋体" w:cs="宋体" w:eastAsia="宋体"/>
          <w:i/>
          <w:color w:val="4472C4"/>
          <w:spacing w:val="0"/>
          <w:position w:val="0"/>
          <w:sz w:val="22"/>
          <w:shd w:fill="auto" w:val="clear"/>
        </w:rPr>
        <w:t xml:space="preserve">复杂结构异常的学习速度，</w:t>
      </w:r>
    </w:p>
    <w:p>
      <w:pPr>
        <w:spacing w:before="120" w:after="120" w:line="240"/>
        <w:ind w:right="0" w:left="720" w:firstLine="0"/>
        <w:jc w:val="left"/>
        <w:rPr>
          <w:rFonts w:ascii="宋体" w:hAnsi="宋体" w:cs="宋体" w:eastAsia="宋体"/>
          <w:i/>
          <w:color w:val="4472C4"/>
          <w:spacing w:val="0"/>
          <w:position w:val="0"/>
          <w:sz w:val="22"/>
          <w:shd w:fill="auto" w:val="clear"/>
        </w:rPr>
      </w:pPr>
      <w:r>
        <w:rPr>
          <w:rFonts w:ascii="宋体" w:hAnsi="宋体" w:cs="宋体" w:eastAsia="宋体"/>
          <w:i/>
          <w:color w:val="4472C4"/>
          <w:spacing w:val="0"/>
          <w:position w:val="0"/>
          <w:sz w:val="22"/>
          <w:shd w:fill="auto" w:val="clear"/>
        </w:rPr>
        <w:t xml:space="preserve">不仅取决于经验积累，</w:t>
      </w:r>
    </w:p>
    <w:p>
      <w:pPr>
        <w:spacing w:before="120" w:after="120" w:line="240"/>
        <w:ind w:right="0" w:left="720" w:firstLine="0"/>
        <w:jc w:val="left"/>
        <w:rPr>
          <w:rFonts w:ascii="Arial" w:hAnsi="Arial" w:cs="Arial" w:eastAsia="Arial"/>
          <w:color w:val="auto"/>
          <w:spacing w:val="0"/>
          <w:position w:val="0"/>
          <w:sz w:val="22"/>
          <w:shd w:fill="auto" w:val="clear"/>
        </w:rPr>
      </w:pPr>
      <w:r>
        <w:rPr>
          <w:rFonts w:ascii="宋体" w:hAnsi="宋体" w:cs="宋体" w:eastAsia="宋体"/>
          <w:i/>
          <w:color w:val="4472C4"/>
          <w:spacing w:val="0"/>
          <w:position w:val="0"/>
          <w:sz w:val="22"/>
          <w:shd w:fill="auto" w:val="clear"/>
        </w:rPr>
        <w:t xml:space="preserve">还取决于底层感受器的分辨率与稳定性。它决定了整合层能够处理的信息质量的上限。</w:t>
      </w:r>
    </w:p>
    <w:p>
      <w:pPr>
        <w:spacing w:before="80" w:after="0" w:line="240"/>
        <w:ind w:right="0" w:left="0" w:firstLine="0"/>
        <w:jc w:val="left"/>
        <w:rPr>
          <w:rFonts w:ascii="Arial" w:hAnsi="Arial" w:cs="Arial" w:eastAsia="Arial"/>
          <w:color w:val="auto"/>
          <w:spacing w:val="0"/>
          <w:position w:val="0"/>
          <w:sz w:val="22"/>
          <w:shd w:fill="auto" w:val="clear"/>
        </w:rPr>
      </w:pPr>
    </w:p>
    <w:p>
      <w:pPr>
        <w:spacing w:before="60" w:after="60" w:line="240"/>
        <w:ind w:right="0" w:left="0" w:firstLine="0"/>
        <w:jc w:val="both"/>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这些结果更适合被理解为：系统可以在单通道看似正常时，对跨通道结构偏移形成可计算的异常信号，而不是已经建立了关于意识、直觉或高阶感知的充分理论。</w:t>
      </w:r>
    </w:p>
    <w:p>
      <w:pPr>
        <w:spacing w:before="0" w:after="0" w:line="240"/>
        <w:ind w:right="0" w:left="0" w:firstLine="0"/>
        <w:jc w:val="left"/>
        <w:rPr>
          <w:rFonts w:ascii="Arial" w:hAnsi="Arial" w:cs="Arial" w:eastAsia="Arial"/>
          <w:color w:val="auto"/>
          <w:spacing w:val="0"/>
          <w:position w:val="0"/>
          <w:sz w:val="22"/>
          <w:shd w:fill="auto" w:val="clear"/>
        </w:rPr>
      </w:pPr>
      <w:r>
        <w:rPr>
          <w:rFonts w:ascii="宋体" w:hAnsi="宋体" w:cs="宋体" w:eastAsia="宋体"/>
          <w:color w:val="auto"/>
          <w:spacing w:val="0"/>
          <w:position w:val="0"/>
          <w:sz w:val="22"/>
          <w:shd w:fill="auto" w:val="clear"/>
        </w:rPr>
        <w:t xml:space="preserve">下一阶段不应继续扩大理论外延或强行绑定意识问题，而应固定</w:t>
      </w:r>
      <w:r>
        <w:rPr>
          <w:rFonts w:ascii="Arial" w:hAnsi="Arial" w:cs="Arial" w:eastAsia="Arial"/>
          <w:color w:val="auto"/>
          <w:spacing w:val="0"/>
          <w:position w:val="0"/>
          <w:sz w:val="22"/>
          <w:shd w:fill="auto" w:val="clear"/>
        </w:rPr>
        <w:t xml:space="preserve"> abstraction</w:t>
      </w:r>
      <w:r>
        <w:rPr>
          <w:rFonts w:ascii="宋体" w:hAnsi="宋体" w:cs="宋体" w:eastAsia="宋体"/>
          <w:color w:val="auto"/>
          <w:spacing w:val="0"/>
          <w:position w:val="0"/>
          <w:sz w:val="22"/>
          <w:shd w:fill="auto" w:val="clear"/>
        </w:rPr>
        <w:t xml:space="preserve">、强化</w:t>
      </w:r>
      <w:r>
        <w:rPr>
          <w:rFonts w:ascii="Arial" w:hAnsi="Arial" w:cs="Arial" w:eastAsia="Arial"/>
          <w:color w:val="auto"/>
          <w:spacing w:val="0"/>
          <w:position w:val="0"/>
          <w:sz w:val="22"/>
          <w:shd w:fill="auto" w:val="clear"/>
        </w:rPr>
        <w:t xml:space="preserve"> falsifiability</w:t>
      </w:r>
      <w:r>
        <w:rPr>
          <w:rFonts w:ascii="宋体" w:hAnsi="宋体" w:cs="宋体" w:eastAsia="宋体"/>
          <w:color w:val="auto"/>
          <w:spacing w:val="0"/>
          <w:position w:val="0"/>
          <w:sz w:val="22"/>
          <w:shd w:fill="auto" w:val="clear"/>
        </w:rPr>
        <w:t xml:space="preserve">、增加</w:t>
      </w:r>
      <w:r>
        <w:rPr>
          <w:rFonts w:ascii="Arial" w:hAnsi="Arial" w:cs="Arial" w:eastAsia="Arial"/>
          <w:color w:val="auto"/>
          <w:spacing w:val="0"/>
          <w:position w:val="0"/>
          <w:sz w:val="22"/>
          <w:shd w:fill="auto" w:val="clear"/>
        </w:rPr>
        <w:t xml:space="preserve"> realism</w:t>
      </w:r>
      <w:r>
        <w:rPr>
          <w:rFonts w:ascii="宋体" w:hAnsi="宋体" w:cs="宋体" w:eastAsia="宋体"/>
          <w:color w:val="auto"/>
          <w:spacing w:val="0"/>
          <w:position w:val="0"/>
          <w:sz w:val="22"/>
          <w:shd w:fill="auto" w:val="clear"/>
        </w:rPr>
        <w:t xml:space="preserve">，重点推进渐进异常、</w:t>
      </w:r>
      <w:r>
        <w:rPr>
          <w:rFonts w:ascii="Arial" w:hAnsi="Arial" w:cs="Arial" w:eastAsia="Arial"/>
          <w:color w:val="auto"/>
          <w:spacing w:val="0"/>
          <w:position w:val="0"/>
          <w:sz w:val="22"/>
          <w:shd w:fill="auto" w:val="clear"/>
        </w:rPr>
        <w:t xml:space="preserve">local covariance metric</w:t>
      </w:r>
      <w:r>
        <w:rPr>
          <w:rFonts w:ascii="宋体" w:hAnsi="宋体" w:cs="宋体" w:eastAsia="宋体"/>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non-linear coupling </w:t>
      </w:r>
      <w:r>
        <w:rPr>
          <w:rFonts w:ascii="宋体" w:hAnsi="宋体" w:cs="宋体" w:eastAsia="宋体"/>
          <w:color w:val="auto"/>
          <w:spacing w:val="0"/>
          <w:position w:val="0"/>
          <w:sz w:val="22"/>
          <w:shd w:fill="auto" w:val="clear"/>
        </w:rPr>
        <w:t xml:space="preserve">与</w:t>
      </w:r>
      <w:r>
        <w:rPr>
          <w:rFonts w:ascii="Arial" w:hAnsi="Arial" w:cs="Arial" w:eastAsia="Arial"/>
          <w:color w:val="auto"/>
          <w:spacing w:val="0"/>
          <w:position w:val="0"/>
          <w:sz w:val="22"/>
          <w:shd w:fill="auto" w:val="clear"/>
        </w:rPr>
        <w:t xml:space="preserve"> real-world fitting</w:t>
      </w:r>
      <w:r>
        <w:rPr>
          <w:rFonts w:ascii="宋体" w:hAnsi="宋体" w:cs="宋体" w:eastAsia="宋体"/>
          <w:color w:val="auto"/>
          <w:spacing w:val="0"/>
          <w:position w:val="0"/>
          <w:sz w:val="22"/>
          <w:shd w:fill="auto" w:val="clear"/>
        </w:rPr>
        <w:t xml:space="preserve">。</w:t>
      </w:r>
    </w:p>
    <w:p>
      <w:pPr>
        <w:spacing w:before="160" w:after="0" w:line="240"/>
        <w:ind w:right="0" w:left="0" w:firstLine="0"/>
        <w:jc w:val="left"/>
        <w:rPr>
          <w:rFonts w:ascii="Arial" w:hAnsi="Arial" w:cs="Arial" w:eastAsia="Arial"/>
          <w:color w:val="auto"/>
          <w:spacing w:val="0"/>
          <w:position w:val="0"/>
          <w:sz w:val="22"/>
          <w:shd w:fill="auto" w:val="clear"/>
        </w:rPr>
      </w:pPr>
    </w:p>
    <w:p>
      <w:pPr>
        <w:spacing w:before="200" w:after="200" w:line="240"/>
        <w:ind w:right="0" w:left="0" w:firstLine="0"/>
        <w:jc w:val="left"/>
        <w:rPr>
          <w:rFonts w:ascii="Arial" w:hAnsi="Arial" w:cs="Arial" w:eastAsia="Arial"/>
          <w:color w:val="auto"/>
          <w:spacing w:val="0"/>
          <w:position w:val="0"/>
          <w:sz w:val="22"/>
          <w:shd w:fill="auto" w:val="clear"/>
        </w:rPr>
      </w:pPr>
    </w:p>
    <w:p>
      <w:pPr>
        <w:spacing w:before="8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宋体" w:hAnsi="宋体" w:cs="宋体" w:eastAsia="宋体"/>
          <w:i/>
          <w:color w:val="595959"/>
          <w:spacing w:val="0"/>
          <w:position w:val="0"/>
          <w:sz w:val="18"/>
          <w:shd w:fill="auto" w:val="clear"/>
        </w:rPr>
        <w:t xml:space="preserve">研究进行中</w:t>
      </w:r>
      <w:r>
        <w:rPr>
          <w:rFonts w:ascii="Arial" w:hAnsi="Arial" w:cs="Arial" w:eastAsia="Arial"/>
          <w:i/>
          <w:color w:val="595959"/>
          <w:spacing w:val="0"/>
          <w:position w:val="0"/>
          <w:sz w:val="18"/>
          <w:shd w:fill="auto" w:val="clear"/>
        </w:rPr>
        <w:t xml:space="preserve">  </w:t>
      </w:r>
      <w:r>
        <w:rPr>
          <w:rFonts w:ascii="宋体" w:hAnsi="宋体" w:cs="宋体" w:eastAsia="宋体"/>
          <w:i/>
          <w:color w:val="595959"/>
          <w:spacing w:val="0"/>
          <w:position w:val="0"/>
          <w:sz w:val="18"/>
          <w:shd w:fill="auto" w:val="clear"/>
        </w:rPr>
        <w:t xml:space="preserve">·</w:t>
      </w:r>
      <w:r>
        <w:rPr>
          <w:rFonts w:ascii="Arial" w:hAnsi="Arial" w:cs="Arial" w:eastAsia="Arial"/>
          <w:i/>
          <w:color w:val="595959"/>
          <w:spacing w:val="0"/>
          <w:position w:val="0"/>
          <w:sz w:val="18"/>
          <w:shd w:fill="auto" w:val="clear"/>
        </w:rPr>
        <w:t xml:space="preserve">  </w:t>
      </w:r>
      <w:r>
        <w:rPr>
          <w:rFonts w:ascii="宋体" w:hAnsi="宋体" w:cs="宋体" w:eastAsia="宋体"/>
          <w:i/>
          <w:color w:val="595959"/>
          <w:spacing w:val="0"/>
          <w:position w:val="0"/>
          <w:sz w:val="18"/>
          <w:shd w:fill="auto" w:val="clear"/>
        </w:rPr>
        <w:t xml:space="preserve">版本标签：</w:t>
      </w:r>
      <w:r>
        <w:rPr>
          <w:rFonts w:ascii="Arial" w:hAnsi="Arial" w:cs="Arial" w:eastAsia="Arial"/>
          <w:i/>
          <w:color w:val="595959"/>
          <w:spacing w:val="0"/>
          <w:position w:val="0"/>
          <w:sz w:val="18"/>
          <w:shd w:fill="auto" w:val="clear"/>
        </w:rPr>
        <w:t xml:space="preserve">poc_v1 / sparse_detectability_v1 / time_integration_B_v1</w:t>
      </w:r>
    </w:p>
    <w:p>
      <w:pPr>
        <w:spacing w:before="60" w:after="0" w:line="240"/>
        <w:ind w:right="0" w:left="0" w:firstLine="0"/>
        <w:jc w:val="center"/>
        <w:rPr>
          <w:rFonts w:ascii="Arial" w:hAnsi="Arial" w:cs="Arial" w:eastAsia="Arial"/>
          <w:color w:val="auto"/>
          <w:spacing w:val="0"/>
          <w:position w:val="0"/>
          <w:sz w:val="22"/>
          <w:shd w:fill="auto" w:val="clear"/>
        </w:rPr>
      </w:pPr>
      <w:r>
        <w:rPr>
          <w:rFonts w:ascii="宋体" w:hAnsi="宋体" w:cs="宋体" w:eastAsia="宋体"/>
          <w:i/>
          <w:color w:val="595959"/>
          <w:spacing w:val="0"/>
          <w:position w:val="0"/>
          <w:sz w:val="18"/>
          <w:shd w:fill="auto" w:val="clear"/>
        </w:rPr>
        <w:t xml:space="preserve">本文档由</w:t>
      </w:r>
      <w:r>
        <w:rPr>
          <w:rFonts w:ascii="Arial" w:hAnsi="Arial" w:cs="Arial" w:eastAsia="Arial"/>
          <w:i/>
          <w:color w:val="595959"/>
          <w:spacing w:val="0"/>
          <w:position w:val="0"/>
          <w:sz w:val="18"/>
          <w:shd w:fill="auto" w:val="clear"/>
        </w:rPr>
        <w:t xml:space="preserve">Claude</w:t>
      </w:r>
      <w:r>
        <w:rPr>
          <w:rFonts w:ascii="宋体" w:hAnsi="宋体" w:cs="宋体" w:eastAsia="宋体"/>
          <w:i/>
          <w:color w:val="595959"/>
          <w:spacing w:val="0"/>
          <w:position w:val="0"/>
          <w:sz w:val="18"/>
          <w:shd w:fill="auto" w:val="clear"/>
        </w:rPr>
        <w:t xml:space="preserve">（</w:t>
      </w:r>
      <w:r>
        <w:rPr>
          <w:rFonts w:ascii="Arial" w:hAnsi="Arial" w:cs="Arial" w:eastAsia="Arial"/>
          <w:i/>
          <w:color w:val="595959"/>
          <w:spacing w:val="0"/>
          <w:position w:val="0"/>
          <w:sz w:val="18"/>
          <w:shd w:fill="auto" w:val="clear"/>
        </w:rPr>
        <w:t xml:space="preserve">Anthropic</w:t>
      </w:r>
      <w:r>
        <w:rPr>
          <w:rFonts w:ascii="宋体" w:hAnsi="宋体" w:cs="宋体" w:eastAsia="宋体"/>
          <w:i/>
          <w:color w:val="595959"/>
          <w:spacing w:val="0"/>
          <w:position w:val="0"/>
          <w:sz w:val="18"/>
          <w:shd w:fill="auto" w:val="clear"/>
        </w:rPr>
        <w:t xml:space="preserve">）主笔，基于研究者与</w:t>
      </w:r>
      <w:r>
        <w:rPr>
          <w:rFonts w:ascii="Arial" w:hAnsi="Arial" w:cs="Arial" w:eastAsia="Arial"/>
          <w:i/>
          <w:color w:val="595959"/>
          <w:spacing w:val="0"/>
          <w:position w:val="0"/>
          <w:sz w:val="18"/>
          <w:shd w:fill="auto" w:val="clear"/>
        </w:rPr>
        <w:t xml:space="preserve">AI</w:t>
      </w:r>
      <w:r>
        <w:rPr>
          <w:rFonts w:ascii="宋体" w:hAnsi="宋体" w:cs="宋体" w:eastAsia="宋体"/>
          <w:i/>
          <w:color w:val="595959"/>
          <w:spacing w:val="0"/>
          <w:position w:val="0"/>
          <w:sz w:val="18"/>
          <w:shd w:fill="auto" w:val="clear"/>
        </w:rPr>
        <w:t xml:space="preserve">的对话记录整理</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98">
    <w:abstractNumId w:val="18"/>
  </w:num>
  <w:num w:numId="184">
    <w:abstractNumId w:val="12"/>
  </w:num>
  <w:num w:numId="186">
    <w:abstractNumId w:val="6"/>
  </w:num>
  <w:num w:numId="20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