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7EE0" w:rsidRPr="0064181A" w:rsidRDefault="00727EE0" w:rsidP="00727EE0">
      <w:pPr>
        <w:pStyle w:val="a3"/>
        <w:numPr>
          <w:ilvl w:val="0"/>
          <w:numId w:val="1"/>
        </w:numPr>
        <w:ind w:firstLineChars="0"/>
        <w:rPr>
          <w:b/>
          <w:bCs/>
        </w:rPr>
      </w:pPr>
      <w:r w:rsidRPr="0064181A">
        <w:rPr>
          <w:b/>
          <w:bCs/>
        </w:rPr>
        <w:t>Federated Variance-Reduced Stochastic Gradient Descent with Robustness to Byzantine Attacks</w:t>
      </w:r>
    </w:p>
    <w:p w:rsidR="00727EE0" w:rsidRDefault="0063326F" w:rsidP="00727EE0">
      <w:hyperlink r:id="rId7" w:history="1">
        <w:r w:rsidR="00727EE0" w:rsidRPr="007C4C48">
          <w:rPr>
            <w:rStyle w:val="a4"/>
          </w:rPr>
          <w:t>https://arxiv.org/abs/1912.12716</w:t>
        </w:r>
      </w:hyperlink>
    </w:p>
    <w:p w:rsidR="00727EE0" w:rsidRDefault="00910003" w:rsidP="002D4BEC">
      <w:r w:rsidRPr="00614B89">
        <w:rPr>
          <w:rFonts w:hint="eastAsia"/>
          <w:u w:val="single"/>
        </w:rPr>
        <w:t>S</w:t>
      </w:r>
      <w:r w:rsidRPr="00614B89">
        <w:rPr>
          <w:u w:val="single"/>
        </w:rPr>
        <w:t>ince:</w:t>
      </w:r>
      <w:r>
        <w:t xml:space="preserve"> In distributed SGD, the stochastic gradients evaluated by</w:t>
      </w:r>
      <w:r>
        <w:rPr>
          <w:rFonts w:hint="eastAsia"/>
        </w:rPr>
        <w:t xml:space="preserve"> </w:t>
      </w:r>
      <w:r>
        <w:t xml:space="preserve">honest workers are noisy, making it hard to distinguish malicious message from gradient. </w:t>
      </w:r>
    </w:p>
    <w:p w:rsidR="00614B89" w:rsidRPr="00B16301" w:rsidRDefault="00614B89" w:rsidP="00B16301">
      <w:pPr>
        <w:autoSpaceDE w:val="0"/>
        <w:autoSpaceDN w:val="0"/>
        <w:adjustRightInd w:val="0"/>
        <w:jc w:val="left"/>
        <w:rPr>
          <w:rFonts w:ascii="NimbusRomNo9L-Regu" w:hAnsi="NimbusRomNo9L-Regu" w:cs="NimbusRomNo9L-Regu"/>
          <w:kern w:val="0"/>
          <w:sz w:val="20"/>
          <w:szCs w:val="20"/>
        </w:rPr>
      </w:pPr>
      <w:r w:rsidRPr="00614B89">
        <w:rPr>
          <w:u w:val="single"/>
        </w:rPr>
        <w:t>Thus:</w:t>
      </w:r>
      <w:r>
        <w:t xml:space="preserve"> </w:t>
      </w:r>
      <w:r w:rsidR="00710CD6">
        <w:t>R</w:t>
      </w:r>
      <w:r w:rsidRPr="00614B89">
        <w:t>educe the variance of stochastic gradients</w:t>
      </w:r>
      <w:r w:rsidR="00530044">
        <w:t xml:space="preserve"> (</w:t>
      </w:r>
      <w:r w:rsidR="008A4B7E">
        <w:t>in</w:t>
      </w:r>
      <w:r w:rsidR="00530044">
        <w:t xml:space="preserve"> the benign workers)</w:t>
      </w:r>
      <w:r w:rsidRPr="00614B89">
        <w:t xml:space="preserve"> in order to enhance robustness to Byzantine attacks</w:t>
      </w:r>
      <w:r w:rsidR="00710CD6">
        <w:t xml:space="preserve"> via SAGA</w:t>
      </w:r>
      <w:r w:rsidR="00B16301">
        <w:t xml:space="preserve"> (</w:t>
      </w:r>
      <w:r w:rsidR="00B16301">
        <w:rPr>
          <w:rFonts w:ascii="NimbusRomNo9L-Regu" w:hAnsi="NimbusRomNo9L-Regu" w:cs="NimbusRomNo9L-Regu"/>
          <w:kern w:val="0"/>
          <w:sz w:val="20"/>
          <w:szCs w:val="20"/>
        </w:rPr>
        <w:t>mean aggregation</w:t>
      </w:r>
      <w:r w:rsidR="00B16301">
        <w:t>) and Byrd-SAGA (</w:t>
      </w:r>
      <w:r w:rsidR="00B16301">
        <w:rPr>
          <w:rFonts w:ascii="NimbusRomNo9L-Regu" w:hAnsi="NimbusRomNo9L-Regu" w:cs="NimbusRomNo9L-Regu"/>
          <w:kern w:val="0"/>
          <w:sz w:val="20"/>
          <w:szCs w:val="20"/>
        </w:rPr>
        <w:t>geometric median-based robust</w:t>
      </w:r>
      <w:r w:rsidR="00B16301">
        <w:rPr>
          <w:rFonts w:ascii="NimbusRomNo9L-Regu" w:hAnsi="NimbusRomNo9L-Regu" w:cs="NimbusRomNo9L-Regu" w:hint="eastAsia"/>
          <w:kern w:val="0"/>
          <w:sz w:val="20"/>
          <w:szCs w:val="20"/>
        </w:rPr>
        <w:t xml:space="preserve"> </w:t>
      </w:r>
      <w:r w:rsidR="00B16301">
        <w:rPr>
          <w:rFonts w:ascii="NimbusRomNo9L-Regu" w:hAnsi="NimbusRomNo9L-Regu" w:cs="NimbusRomNo9L-Regu"/>
          <w:kern w:val="0"/>
          <w:sz w:val="20"/>
          <w:szCs w:val="20"/>
        </w:rPr>
        <w:t>aggregation</w:t>
      </w:r>
      <w:r w:rsidR="00B16301">
        <w:t>)</w:t>
      </w:r>
      <w:r w:rsidR="00710CD6">
        <w:t xml:space="preserve">. </w:t>
      </w:r>
    </w:p>
    <w:p w:rsidR="0069028F" w:rsidRPr="00614B89" w:rsidRDefault="0069028F" w:rsidP="00910003">
      <w:r>
        <w:rPr>
          <w:rFonts w:hint="eastAsia"/>
        </w:rPr>
        <w:t>A</w:t>
      </w:r>
      <w:r>
        <w:t>ss</w:t>
      </w:r>
      <w:r>
        <w:rPr>
          <w:rFonts w:hint="eastAsia"/>
        </w:rPr>
        <w:t>um</w:t>
      </w:r>
      <w:r>
        <w:t xml:space="preserve">e: (a) </w:t>
      </w:r>
      <w:r>
        <w:rPr>
          <w:rFonts w:ascii="NimbusRomNo9L-Regu" w:hAnsi="NimbusRomNo9L-Regu" w:cs="NimbusRomNo9L-Regu"/>
          <w:kern w:val="0"/>
          <w:sz w:val="20"/>
          <w:szCs w:val="20"/>
        </w:rPr>
        <w:t xml:space="preserve">Byzantine workers less than half of total workers. </w:t>
      </w:r>
    </w:p>
    <w:p w:rsidR="00614B89" w:rsidRDefault="00296284" w:rsidP="002D5E8A">
      <w:r w:rsidRPr="005A4792">
        <w:rPr>
          <w:rFonts w:hint="eastAsia"/>
          <w:u w:val="single"/>
        </w:rPr>
        <w:t>P</w:t>
      </w:r>
      <w:r w:rsidRPr="005A4792">
        <w:rPr>
          <w:u w:val="single"/>
        </w:rPr>
        <w:t>roblem Description</w:t>
      </w:r>
      <w:r>
        <w:t>:</w:t>
      </w:r>
    </w:p>
    <w:p w:rsidR="00296284" w:rsidRPr="007372B0" w:rsidRDefault="0063326F" w:rsidP="00B67725">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w,</m:t>
            </m:r>
            <m:sSubSup>
              <m:sSubSupPr>
                <m:ctrlPr>
                  <w:rPr>
                    <w:rFonts w:ascii="Cambria Math" w:hAnsi="Cambria Math"/>
                  </w:rPr>
                </m:ctrlPr>
              </m:sSubSupPr>
              <m:e>
                <m:r>
                  <m:rPr>
                    <m:sty m:val="p"/>
                  </m:rPr>
                  <w:rPr>
                    <w:rFonts w:ascii="Cambria Math" w:hAnsi="Cambria Math"/>
                  </w:rPr>
                  <m:t>i</m:t>
                </m:r>
              </m:e>
              <m:sub>
                <m:r>
                  <m:rPr>
                    <m:sty m:val="p"/>
                  </m:rPr>
                  <w:rPr>
                    <w:rFonts w:ascii="Cambria Math" w:hAnsi="Cambria Math"/>
                  </w:rPr>
                  <m:t>w</m:t>
                </m:r>
              </m:sub>
              <m:sup>
                <m:r>
                  <m:rPr>
                    <m:sty m:val="p"/>
                  </m:rPr>
                  <w:rPr>
                    <w:rFonts w:ascii="Cambria Math" w:hAnsi="Cambria Math"/>
                  </w:rPr>
                  <m:t>k</m:t>
                </m:r>
              </m:sup>
            </m:sSubSup>
          </m:sub>
          <m:sup>
            <m:r>
              <m:rPr>
                <m:sty m:val="p"/>
              </m:rPr>
              <w:rPr>
                <w:rFonts w:ascii="Cambria Math" w:hAnsi="Cambria Math"/>
              </w:rPr>
              <m:t>'</m:t>
            </m:r>
          </m:sup>
        </m:sSubSup>
      </m:oMath>
      <w:r w:rsidR="00194F28">
        <w:rPr>
          <w:rFonts w:hint="eastAsia"/>
        </w:rPr>
        <w:t>(</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k</m:t>
            </m:r>
          </m:sup>
        </m:sSup>
      </m:oMath>
      <w:r w:rsidR="00194F28">
        <w:t>)</w:t>
      </w:r>
      <w:r w:rsidR="002D4BEC">
        <w:t xml:space="preserve"> is </w:t>
      </w:r>
      <w:r w:rsidR="002D4BEC" w:rsidRPr="002D4BEC">
        <w:t>the stochastic gradient</w:t>
      </w:r>
      <w:r w:rsidR="002D4BEC">
        <w:t xml:space="preserve"> of </w:t>
      </w:r>
      <w:r w:rsidR="00B403A0">
        <w:t xml:space="preserve">benign node. </w:t>
      </w:r>
      <m:oMath>
        <m:r>
          <m:rPr>
            <m:sty m:val="p"/>
          </m:rPr>
          <w:rPr>
            <w:rFonts w:ascii="Cambria Math" w:hAnsi="Cambria Math"/>
          </w:rPr>
          <m:t>B</m:t>
        </m:r>
      </m:oMath>
      <w:r w:rsidR="00E164E0">
        <w:t xml:space="preserve"> is the collection of byzantine nodes</w:t>
      </w:r>
      <w:r w:rsidR="00FF6316">
        <w:t xml:space="preserve">, </w:t>
      </w:r>
      <m:oMath>
        <m:r>
          <m:rPr>
            <m:sty m:val="p"/>
          </m:rPr>
          <w:rPr>
            <w:rFonts w:ascii="Cambria Math" w:hAnsi="Cambria Math"/>
          </w:rPr>
          <m:t>W</m:t>
        </m:r>
      </m:oMath>
      <w:r w:rsidR="00FF6316">
        <w:rPr>
          <w:rFonts w:hint="eastAsia"/>
        </w:rPr>
        <w:t xml:space="preserve"> </w:t>
      </w:r>
      <w:r w:rsidR="00FF6316">
        <w:t>is the set of all workers</w:t>
      </w:r>
      <w:r w:rsidR="00E164E0">
        <w:t xml:space="preserve">. </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k+1</m:t>
            </m:r>
          </m:sup>
        </m:sSup>
      </m:oMath>
      <w:r w:rsidR="00DA501C">
        <w:rPr>
          <w:rFonts w:hint="eastAsia"/>
        </w:rPr>
        <w:t xml:space="preserve"> </w:t>
      </w:r>
      <w:r w:rsidR="00DA501C">
        <w:t xml:space="preserve">is </w:t>
      </w:r>
      <w:r w:rsidR="007372B0">
        <w:t xml:space="preserve">the model parameter. </w:t>
      </w:r>
      <m:oMath>
        <m:sSubSup>
          <m:sSubSupPr>
            <m:ctrlPr>
              <w:rPr>
                <w:rFonts w:ascii="Cambria Math" w:hAnsi="Cambria Math"/>
                <w:vertAlign w:val="subscript"/>
              </w:rPr>
            </m:ctrlPr>
          </m:sSubSupPr>
          <m:e>
            <m:r>
              <m:rPr>
                <m:sty m:val="p"/>
              </m:rPr>
              <w:rPr>
                <w:rFonts w:ascii="Cambria Math" w:hAnsi="Cambria Math"/>
                <w:vertAlign w:val="subscript"/>
              </w:rPr>
              <m:t>m</m:t>
            </m:r>
          </m:e>
          <m:sub>
            <m:r>
              <m:rPr>
                <m:sty m:val="p"/>
              </m:rPr>
              <w:rPr>
                <w:rFonts w:ascii="Cambria Math" w:hAnsi="Cambria Math"/>
                <w:vertAlign w:val="subscript"/>
              </w:rPr>
              <m:t>w</m:t>
            </m:r>
          </m:sub>
          <m:sup>
            <m:r>
              <m:rPr>
                <m:sty m:val="p"/>
              </m:rPr>
              <w:rPr>
                <w:rFonts w:ascii="Cambria Math" w:hAnsi="Cambria Math"/>
                <w:vertAlign w:val="subscript"/>
              </w:rPr>
              <m:t>k</m:t>
            </m:r>
          </m:sup>
        </m:sSubSup>
      </m:oMath>
      <w:r w:rsidR="007372B0">
        <w:rPr>
          <w:rFonts w:hint="eastAsia"/>
        </w:rPr>
        <w:t xml:space="preserve"> </w:t>
      </w:r>
      <w:r w:rsidR="007372B0">
        <w:t>is the message</w:t>
      </w:r>
      <w:r w:rsidR="007372B0">
        <w:rPr>
          <w:rFonts w:hint="eastAsia"/>
        </w:rPr>
        <w:t xml:space="preserve"> </w:t>
      </w:r>
      <w:r w:rsidR="007372B0">
        <w:t xml:space="preserve">worker </w:t>
      </w:r>
      <m:oMath>
        <m:r>
          <m:rPr>
            <m:sty m:val="p"/>
          </m:rPr>
          <w:rPr>
            <w:rFonts w:ascii="Cambria Math" w:hAnsi="Cambria Math"/>
          </w:rPr>
          <m:t>w</m:t>
        </m:r>
      </m:oMath>
      <w:r w:rsidR="007372B0">
        <w:rPr>
          <w:rFonts w:hint="eastAsia"/>
        </w:rPr>
        <w:t xml:space="preserve"> </w:t>
      </w:r>
      <w:r w:rsidR="007372B0">
        <w:t>sends to the master node at slot</w:t>
      </w:r>
      <w:r w:rsidR="00BA3804">
        <w:t>/epoch</w:t>
      </w:r>
      <w:r w:rsidR="007372B0">
        <w:t xml:space="preserve"> </w:t>
      </w:r>
      <m:oMath>
        <m:r>
          <m:rPr>
            <m:sty m:val="p"/>
          </m:rPr>
          <w:rPr>
            <w:rFonts w:ascii="Cambria Math" w:hAnsi="Cambria Math"/>
          </w:rPr>
          <m:t>k</m:t>
        </m:r>
      </m:oMath>
      <w:r w:rsidR="007372B0">
        <w:t xml:space="preserve">: </w:t>
      </w:r>
    </w:p>
    <w:p w:rsidR="007372B0" w:rsidRPr="007372B0" w:rsidRDefault="007372B0" w:rsidP="007372B0">
      <w:pPr>
        <w:jc w:val="center"/>
      </w:pPr>
      <w:r>
        <w:rPr>
          <w:noProof/>
        </w:rPr>
        <w:drawing>
          <wp:inline distT="0" distB="0" distL="0" distR="0" wp14:anchorId="61A06AEC" wp14:editId="53391DB5">
            <wp:extent cx="1572986" cy="416134"/>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83750" cy="445437"/>
                    </a:xfrm>
                    <a:prstGeom prst="rect">
                      <a:avLst/>
                    </a:prstGeom>
                  </pic:spPr>
                </pic:pic>
              </a:graphicData>
            </a:graphic>
          </wp:inline>
        </w:drawing>
      </w:r>
    </w:p>
    <w:p w:rsidR="004240E8" w:rsidRPr="00C16B1D" w:rsidRDefault="00C16B1D" w:rsidP="00C16B1D">
      <w:r>
        <w:t xml:space="preserve">Geometric median: </w:t>
      </w:r>
    </w:p>
    <w:p w:rsidR="004240E8" w:rsidRDefault="00C16B1D" w:rsidP="00C16B1D">
      <w:pPr>
        <w:jc w:val="center"/>
      </w:pPr>
      <w:r>
        <w:rPr>
          <w:noProof/>
        </w:rPr>
        <w:drawing>
          <wp:inline distT="0" distB="0" distL="0" distR="0" wp14:anchorId="5D0B95A8" wp14:editId="0944AC87">
            <wp:extent cx="2030186" cy="336826"/>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9575" cy="359952"/>
                    </a:xfrm>
                    <a:prstGeom prst="rect">
                      <a:avLst/>
                    </a:prstGeom>
                  </pic:spPr>
                </pic:pic>
              </a:graphicData>
            </a:graphic>
          </wp:inline>
        </w:drawing>
      </w:r>
    </w:p>
    <w:p w:rsidR="00DA501C" w:rsidRDefault="004240E8" w:rsidP="00B67725">
      <w:r>
        <w:t>The original update is:</w:t>
      </w:r>
    </w:p>
    <w:p w:rsidR="004240E8" w:rsidRPr="00DA501C" w:rsidRDefault="004240E8" w:rsidP="004240E8">
      <w:pPr>
        <w:jc w:val="center"/>
      </w:pPr>
      <w:r>
        <w:rPr>
          <w:noProof/>
        </w:rPr>
        <w:drawing>
          <wp:inline distT="0" distB="0" distL="0" distR="0" wp14:anchorId="04BFF343" wp14:editId="758AC296">
            <wp:extent cx="1649186" cy="454464"/>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0358" cy="487855"/>
                    </a:xfrm>
                    <a:prstGeom prst="rect">
                      <a:avLst/>
                    </a:prstGeom>
                  </pic:spPr>
                </pic:pic>
              </a:graphicData>
            </a:graphic>
          </wp:inline>
        </w:drawing>
      </w:r>
    </w:p>
    <w:p w:rsidR="00194F28" w:rsidRDefault="00003BA1" w:rsidP="00B67725">
      <w:r w:rsidRPr="00003BA1">
        <w:t>Byzantine attack resilient</w:t>
      </w:r>
      <w:r>
        <w:t xml:space="preserve"> updating:</w:t>
      </w:r>
    </w:p>
    <w:p w:rsidR="00003BA1" w:rsidRPr="00194F28" w:rsidRDefault="00003BA1" w:rsidP="00003BA1">
      <w:pPr>
        <w:jc w:val="center"/>
      </w:pPr>
      <w:r>
        <w:rPr>
          <w:noProof/>
        </w:rPr>
        <w:drawing>
          <wp:inline distT="0" distB="0" distL="0" distR="0" wp14:anchorId="56F426EB" wp14:editId="7E666590">
            <wp:extent cx="1750787" cy="326571"/>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0086" cy="346958"/>
                    </a:xfrm>
                    <a:prstGeom prst="rect">
                      <a:avLst/>
                    </a:prstGeom>
                  </pic:spPr>
                </pic:pic>
              </a:graphicData>
            </a:graphic>
          </wp:inline>
        </w:drawing>
      </w:r>
      <w:r w:rsidR="00466781">
        <w:rPr>
          <w:rFonts w:hint="eastAsia"/>
        </w:rPr>
        <w:t xml:space="preserve"> </w:t>
      </w:r>
    </w:p>
    <w:p w:rsidR="00B67725" w:rsidRPr="00B16301" w:rsidRDefault="00B16301" w:rsidP="00B67725">
      <w:pPr>
        <w:rPr>
          <w:u w:val="single"/>
        </w:rPr>
      </w:pPr>
      <w:r w:rsidRPr="00B16301">
        <w:rPr>
          <w:rFonts w:hint="eastAsia"/>
          <w:u w:val="single"/>
        </w:rPr>
        <w:t>S</w:t>
      </w:r>
      <w:r w:rsidRPr="00B16301">
        <w:rPr>
          <w:u w:val="single"/>
        </w:rPr>
        <w:t>AGA:</w:t>
      </w:r>
    </w:p>
    <w:p w:rsidR="00140D31" w:rsidRDefault="00E7461C" w:rsidP="002D5E8A">
      <w:pPr>
        <w:rPr>
          <w:iCs/>
        </w:rPr>
      </w:pPr>
      <w:r>
        <w:t>T</w:t>
      </w:r>
      <w:r w:rsidRPr="00E7461C">
        <w:t xml:space="preserve">he master node at slot </w:t>
      </w:r>
      <m:oMath>
        <m:r>
          <m:rPr>
            <m:sty m:val="p"/>
          </m:rPr>
          <w:rPr>
            <w:rFonts w:ascii="Cambria Math" w:hAnsi="Cambria Math"/>
          </w:rPr>
          <m:t>k</m:t>
        </m:r>
      </m:oMath>
      <w:r>
        <w:t xml:space="preserve"> </w:t>
      </w:r>
      <w:r w:rsidRPr="00E7461C">
        <w:t xml:space="preserve">sends </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k</m:t>
            </m:r>
          </m:sup>
        </m:sSup>
      </m:oMath>
      <w:r>
        <w:t xml:space="preserve"> </w:t>
      </w:r>
      <w:r w:rsidRPr="00E7461C">
        <w:t xml:space="preserve">to </w:t>
      </w:r>
      <w:proofErr w:type="gramStart"/>
      <w:r w:rsidRPr="00E7461C">
        <w:t xml:space="preserve">the </w:t>
      </w:r>
      <w:r w:rsidR="00706B59">
        <w:t>each</w:t>
      </w:r>
      <w:proofErr w:type="gramEnd"/>
      <w:r w:rsidR="00706B59">
        <w:t xml:space="preserve"> </w:t>
      </w:r>
      <w:r w:rsidRPr="00E7461C">
        <w:t>worker</w:t>
      </w:r>
      <w:r>
        <w:t xml:space="preserve"> (</w:t>
      </w:r>
      <m:oMath>
        <m:r>
          <m:rPr>
            <m:sty m:val="p"/>
          </m:rPr>
          <w:rPr>
            <w:rFonts w:ascii="Cambria Math" w:hAnsi="Cambria Math"/>
          </w:rPr>
          <m:t>w</m:t>
        </m:r>
      </m:oMath>
      <w:r>
        <w:t>)</w:t>
      </w:r>
      <w:r w:rsidRPr="00E7461C">
        <w:t xml:space="preserve">, </w:t>
      </w:r>
      <m:oMath>
        <m:r>
          <w:rPr>
            <w:rFonts w:ascii="Cambria Math" w:hAnsi="Cambria Math"/>
          </w:rPr>
          <m:t>w</m:t>
        </m:r>
      </m:oMath>
      <w:r>
        <w:t xml:space="preserve"> compute </w:t>
      </w:r>
      <m:oMath>
        <m:sSubSup>
          <m:sSubSupPr>
            <m:ctrlPr>
              <w:rPr>
                <w:rFonts w:ascii="Cambria Math" w:hAnsi="Cambria Math"/>
              </w:rPr>
            </m:ctrlPr>
          </m:sSubSupPr>
          <m:e>
            <m:r>
              <w:rPr>
                <w:rFonts w:ascii="Cambria Math" w:hAnsi="Cambria Math"/>
              </w:rPr>
              <m:t>f</m:t>
            </m:r>
          </m:e>
          <m:sub>
            <m:r>
              <w:rPr>
                <w:rFonts w:ascii="Cambria Math" w:hAnsi="Cambria Math"/>
              </w:rPr>
              <m:t>w</m:t>
            </m:r>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w</m:t>
                </m:r>
              </m:sub>
              <m:sup>
                <m:r>
                  <w:rPr>
                    <w:rFonts w:ascii="Cambria Math" w:hAnsi="Cambria Math"/>
                  </w:rPr>
                  <m:t>k</m:t>
                </m:r>
              </m:sup>
            </m:sSubSup>
          </m:sub>
          <m:sup>
            <m:r>
              <m:rPr>
                <m:sty m:val="p"/>
              </m:rPr>
              <w:rPr>
                <w:rFonts w:ascii="Cambria Math" w:hAnsi="Cambria Math"/>
              </w:rPr>
              <m:t>'</m:t>
            </m:r>
          </m:sup>
        </m:sSubSup>
      </m:oMath>
      <w:r>
        <w:rPr>
          <w:rFonts w:hint="eastAsia"/>
        </w:rPr>
        <w:t>(</w:t>
      </w:r>
      <m:oMath>
        <m:sSup>
          <m:sSupPr>
            <m:ctrlPr>
              <w:rPr>
                <w:rFonts w:ascii="Cambria Math" w:hAnsi="Cambria Math"/>
              </w:rPr>
            </m:ctrlPr>
          </m:sSupPr>
          <m:e>
            <m:r>
              <w:rPr>
                <w:rFonts w:ascii="Cambria Math" w:hAnsi="Cambria Math"/>
              </w:rPr>
              <m:t>x</m:t>
            </m:r>
          </m:e>
          <m:sup>
            <m:r>
              <w:rPr>
                <w:rFonts w:ascii="Cambria Math" w:hAnsi="Cambria Math"/>
              </w:rPr>
              <m:t>k</m:t>
            </m:r>
          </m:sup>
        </m:sSup>
      </m:oMath>
      <w:r>
        <w:t xml:space="preserve">) using their local data sample with index </w:t>
      </w:r>
      <m:oMath>
        <m:sSubSup>
          <m:sSubSupPr>
            <m:ctrlPr>
              <w:rPr>
                <w:rFonts w:ascii="Cambria Math" w:hAnsi="Cambria Math"/>
              </w:rPr>
            </m:ctrlPr>
          </m:sSubSupPr>
          <m:e>
            <m:r>
              <m:rPr>
                <m:sty m:val="p"/>
              </m:rPr>
              <w:rPr>
                <w:rFonts w:ascii="Cambria Math" w:hAnsi="Cambria Math"/>
              </w:rPr>
              <m:t>i</m:t>
            </m:r>
          </m:e>
          <m:sub>
            <m:r>
              <m:rPr>
                <m:sty m:val="p"/>
              </m:rPr>
              <w:rPr>
                <w:rFonts w:ascii="Cambria Math" w:hAnsi="Cambria Math"/>
              </w:rPr>
              <m:t>w</m:t>
            </m:r>
          </m:sub>
          <m:sup>
            <m:r>
              <m:rPr>
                <m:sty m:val="p"/>
              </m:rPr>
              <w:rPr>
                <w:rFonts w:ascii="Cambria Math" w:hAnsi="Cambria Math"/>
              </w:rPr>
              <m:t>k</m:t>
            </m:r>
          </m:sup>
        </m:sSubSup>
      </m:oMath>
      <w:r>
        <w:rPr>
          <w:rFonts w:hint="eastAsia"/>
        </w:rPr>
        <w:t>.</w:t>
      </w:r>
      <w:r>
        <w:t xml:space="preserve"> </w:t>
      </w:r>
      <m:oMath>
        <m:r>
          <w:rPr>
            <w:rFonts w:ascii="Cambria Math" w:hAnsi="Cambria Math"/>
          </w:rPr>
          <m:t>w</m:t>
        </m:r>
      </m:oMath>
      <w:r>
        <w:rPr>
          <w:iCs/>
        </w:rPr>
        <w:t xml:space="preserve"> </w:t>
      </w:r>
      <w:r w:rsidRPr="00E7461C">
        <w:rPr>
          <w:iCs/>
        </w:rPr>
        <w:t>add</w:t>
      </w:r>
      <w:r>
        <w:rPr>
          <w:iCs/>
        </w:rPr>
        <w:t xml:space="preserve"> up</w:t>
      </w:r>
      <w:r w:rsidRPr="00140D31">
        <w:rPr>
          <w:iCs/>
          <w:u w:val="single"/>
        </w:rPr>
        <w:t xml:space="preserve"> the average of</w:t>
      </w:r>
      <w:r w:rsidR="004C4825" w:rsidRPr="00140D31">
        <w:rPr>
          <w:iCs/>
          <w:u w:val="single"/>
        </w:rPr>
        <w:t xml:space="preserve"> previously stored gradient</w:t>
      </w:r>
      <w:r w:rsidR="004C4825" w:rsidRPr="00E7461C">
        <w:rPr>
          <w:iCs/>
        </w:rPr>
        <w:t xml:space="preserve"> of the </w:t>
      </w:r>
      <m:oMath>
        <m:sSubSup>
          <m:sSubSupPr>
            <m:ctrlPr>
              <w:rPr>
                <w:rFonts w:ascii="Cambria Math" w:hAnsi="Cambria Math"/>
              </w:rPr>
            </m:ctrlPr>
          </m:sSubSupPr>
          <m:e>
            <m:r>
              <w:rPr>
                <w:rFonts w:ascii="Cambria Math" w:hAnsi="Cambria Math"/>
              </w:rPr>
              <m:t>i</m:t>
            </m:r>
          </m:e>
          <m:sub>
            <m:r>
              <w:rPr>
                <w:rFonts w:ascii="Cambria Math" w:hAnsi="Cambria Math"/>
              </w:rPr>
              <m:t>w</m:t>
            </m:r>
          </m:sub>
          <m:sup>
            <m:r>
              <w:rPr>
                <w:rFonts w:ascii="Cambria Math" w:hAnsi="Cambria Math"/>
              </w:rPr>
              <m:t>k</m:t>
            </m:r>
          </m:sup>
        </m:sSubSup>
      </m:oMath>
      <w:r w:rsidR="004C4825" w:rsidRPr="00E7461C">
        <w:rPr>
          <w:iCs/>
        </w:rPr>
        <w:t xml:space="preserve"> data </w:t>
      </w:r>
      <w:r w:rsidR="006601C9" w:rsidRPr="00E7461C">
        <w:rPr>
          <w:iCs/>
        </w:rPr>
        <w:t>sample</w:t>
      </w:r>
      <w:r w:rsidR="006601C9">
        <w:rPr>
          <w:iCs/>
        </w:rPr>
        <w:t xml:space="preserve"> and save current one</w:t>
      </w:r>
      <w:r w:rsidR="004C4825">
        <w:rPr>
          <w:iCs/>
        </w:rPr>
        <w:t xml:space="preserve">. </w:t>
      </w:r>
      <w:r w:rsidR="00F2601F">
        <w:rPr>
          <w:iCs/>
        </w:rPr>
        <w:t xml:space="preserve">Iterative over all samples. </w:t>
      </w:r>
      <w:r w:rsidR="006601C9">
        <w:rPr>
          <w:iCs/>
        </w:rPr>
        <w:t xml:space="preserve">Then </w:t>
      </w:r>
      <m:oMath>
        <m:r>
          <w:rPr>
            <w:rFonts w:ascii="Cambria Math" w:hAnsi="Cambria Math"/>
          </w:rPr>
          <m:t>w</m:t>
        </m:r>
      </m:oMath>
      <w:r w:rsidR="006601C9">
        <w:rPr>
          <w:rFonts w:hint="eastAsia"/>
          <w:iCs/>
        </w:rPr>
        <w:t xml:space="preserve"> </w:t>
      </w:r>
      <w:r w:rsidR="006601C9">
        <w:rPr>
          <w:iCs/>
        </w:rPr>
        <w:t>upload this corrected gradient</w:t>
      </w:r>
      <w:r w:rsidR="00140D31">
        <w:rPr>
          <w:iCs/>
        </w:rPr>
        <w:t xml:space="preserve"> </w:t>
      </w:r>
      <m:oMath>
        <m:sSubSup>
          <m:sSubSupPr>
            <m:ctrlPr>
              <w:rPr>
                <w:rFonts w:ascii="Cambria Math" w:hAnsi="Cambria Math"/>
                <w:iCs/>
              </w:rPr>
            </m:ctrlPr>
          </m:sSubSupPr>
          <m:e>
            <m:r>
              <m:rPr>
                <m:sty m:val="p"/>
              </m:rPr>
              <w:rPr>
                <w:rFonts w:ascii="Cambria Math" w:hAnsi="Cambria Math"/>
              </w:rPr>
              <m:t>g</m:t>
            </m:r>
          </m:e>
          <m:sub>
            <m:r>
              <m:rPr>
                <m:sty m:val="p"/>
              </m:rPr>
              <w:rPr>
                <w:rFonts w:ascii="Cambria Math" w:hAnsi="Cambria Math"/>
              </w:rPr>
              <m:t>w</m:t>
            </m:r>
          </m:sub>
          <m:sup>
            <m:r>
              <m:rPr>
                <m:sty m:val="p"/>
              </m:rPr>
              <w:rPr>
                <w:rFonts w:ascii="Cambria Math" w:hAnsi="Cambria Math"/>
              </w:rPr>
              <m:t>k</m:t>
            </m:r>
          </m:sup>
        </m:sSubSup>
      </m:oMath>
      <w:r w:rsidR="006601C9">
        <w:rPr>
          <w:iCs/>
        </w:rPr>
        <w:t xml:space="preserve">. </w:t>
      </w:r>
      <w:r w:rsidR="00140D31">
        <w:rPr>
          <w:iCs/>
        </w:rPr>
        <w:t>Then the model updating for SAGA is:</w:t>
      </w:r>
    </w:p>
    <w:p w:rsidR="00140D31" w:rsidRPr="00140D31" w:rsidRDefault="00140D31" w:rsidP="00140D31">
      <w:pPr>
        <w:jc w:val="center"/>
        <w:rPr>
          <w:iCs/>
        </w:rPr>
      </w:pPr>
      <w:r>
        <w:rPr>
          <w:noProof/>
        </w:rPr>
        <w:drawing>
          <wp:inline distT="0" distB="0" distL="0" distR="0" wp14:anchorId="1A5F0ED6" wp14:editId="0DF03F2D">
            <wp:extent cx="1551214" cy="45185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6558" cy="467976"/>
                    </a:xfrm>
                    <a:prstGeom prst="rect">
                      <a:avLst/>
                    </a:prstGeom>
                  </pic:spPr>
                </pic:pic>
              </a:graphicData>
            </a:graphic>
          </wp:inline>
        </w:drawing>
      </w:r>
    </w:p>
    <w:p w:rsidR="00E7461C" w:rsidRPr="00140D31" w:rsidRDefault="00140D31" w:rsidP="002D5E8A">
      <w:pPr>
        <w:rPr>
          <w:u w:val="single"/>
        </w:rPr>
      </w:pPr>
      <w:r w:rsidRPr="00140D31">
        <w:rPr>
          <w:u w:val="single"/>
        </w:rPr>
        <w:t>Byrd-SAGA:</w:t>
      </w:r>
    </w:p>
    <w:p w:rsidR="00140D31" w:rsidRDefault="00140D31" w:rsidP="002D5E8A">
      <w:r>
        <w:rPr>
          <w:iCs/>
        </w:rPr>
        <w:t xml:space="preserve">When aggregating, apply </w:t>
      </w:r>
      <w:r>
        <w:t>Geometric median:</w:t>
      </w:r>
    </w:p>
    <w:p w:rsidR="00140D31" w:rsidRDefault="00140D31" w:rsidP="00A43C3B">
      <w:pPr>
        <w:jc w:val="center"/>
        <w:rPr>
          <w:iCs/>
        </w:rPr>
      </w:pPr>
      <w:r>
        <w:rPr>
          <w:noProof/>
        </w:rPr>
        <w:drawing>
          <wp:inline distT="0" distB="0" distL="0" distR="0" wp14:anchorId="6DBB2A1F" wp14:editId="5C8C7643">
            <wp:extent cx="1176045" cy="4191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00649" cy="427868"/>
                    </a:xfrm>
                    <a:prstGeom prst="rect">
                      <a:avLst/>
                    </a:prstGeom>
                  </pic:spPr>
                </pic:pic>
              </a:graphicData>
            </a:graphic>
          </wp:inline>
        </w:drawing>
      </w:r>
      <w:r>
        <w:rPr>
          <w:iCs/>
        </w:rPr>
        <w:t xml:space="preserve">------------&gt;   </w:t>
      </w:r>
      <w:r>
        <w:rPr>
          <w:noProof/>
        </w:rPr>
        <w:drawing>
          <wp:inline distT="0" distB="0" distL="0" distR="0" wp14:anchorId="69465B77" wp14:editId="06025785">
            <wp:extent cx="1856526" cy="321129"/>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2416" cy="332526"/>
                    </a:xfrm>
                    <a:prstGeom prst="rect">
                      <a:avLst/>
                    </a:prstGeom>
                  </pic:spPr>
                </pic:pic>
              </a:graphicData>
            </a:graphic>
          </wp:inline>
        </w:drawing>
      </w:r>
    </w:p>
    <w:p w:rsidR="00E7461C" w:rsidRPr="005026F6" w:rsidRDefault="00140D31" w:rsidP="002D5E8A">
      <w:pPr>
        <w:rPr>
          <w:u w:val="single"/>
        </w:rPr>
      </w:pPr>
      <w:r w:rsidRPr="005026F6">
        <w:rPr>
          <w:rFonts w:hint="eastAsia"/>
          <w:u w:val="single"/>
        </w:rPr>
        <w:t>N</w:t>
      </w:r>
      <w:r w:rsidRPr="005026F6">
        <w:rPr>
          <w:u w:val="single"/>
        </w:rPr>
        <w:t>umerical Tests:</w:t>
      </w:r>
    </w:p>
    <w:p w:rsidR="00E7461C" w:rsidRDefault="00F344CF" w:rsidP="002D5E8A">
      <w:r>
        <w:rPr>
          <w:noProof/>
        </w:rPr>
        <w:lastRenderedPageBreak/>
        <w:drawing>
          <wp:inline distT="0" distB="0" distL="0" distR="0" wp14:anchorId="0B310858" wp14:editId="12919108">
            <wp:extent cx="5274310" cy="31064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06420"/>
                    </a:xfrm>
                    <a:prstGeom prst="rect">
                      <a:avLst/>
                    </a:prstGeom>
                  </pic:spPr>
                </pic:pic>
              </a:graphicData>
            </a:graphic>
          </wp:inline>
        </w:drawing>
      </w:r>
    </w:p>
    <w:p w:rsidR="00F344CF" w:rsidRDefault="00F344CF" w:rsidP="002D5E8A"/>
    <w:p w:rsidR="00727EE0" w:rsidRDefault="0089272E" w:rsidP="002D5E8A">
      <w:r>
        <w:rPr>
          <w:noProof/>
        </w:rPr>
        <w:drawing>
          <wp:inline distT="0" distB="0" distL="0" distR="0" wp14:anchorId="65895011" wp14:editId="4232A0C7">
            <wp:extent cx="5274310" cy="28676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67660"/>
                    </a:xfrm>
                    <a:prstGeom prst="rect">
                      <a:avLst/>
                    </a:prstGeom>
                  </pic:spPr>
                </pic:pic>
              </a:graphicData>
            </a:graphic>
          </wp:inline>
        </w:drawing>
      </w:r>
    </w:p>
    <w:p w:rsidR="00727EE0" w:rsidRDefault="00727EE0" w:rsidP="002D5E8A"/>
    <w:p w:rsidR="00853732" w:rsidRPr="004A036B" w:rsidRDefault="00853732" w:rsidP="00853732">
      <w:pPr>
        <w:pStyle w:val="a3"/>
        <w:numPr>
          <w:ilvl w:val="0"/>
          <w:numId w:val="1"/>
        </w:numPr>
        <w:ind w:firstLineChars="0"/>
        <w:rPr>
          <w:b/>
          <w:bCs/>
        </w:rPr>
      </w:pPr>
      <w:r w:rsidRPr="004A036B">
        <w:rPr>
          <w:b/>
          <w:bCs/>
        </w:rPr>
        <w:t>How To Backdoor Federated Learning</w:t>
      </w:r>
    </w:p>
    <w:p w:rsidR="00853732" w:rsidRDefault="0063326F" w:rsidP="00853732">
      <w:hyperlink r:id="rId17" w:history="1">
        <w:r w:rsidR="00853732" w:rsidRPr="00D5135A">
          <w:rPr>
            <w:rStyle w:val="a4"/>
          </w:rPr>
          <w:t>https://arxiv.org/abs/1807.00459</w:t>
        </w:r>
      </w:hyperlink>
    </w:p>
    <w:p w:rsidR="00224D59" w:rsidRDefault="00C368B1" w:rsidP="00C368B1">
      <w:r w:rsidRPr="00C368B1">
        <w:rPr>
          <w:u w:val="single"/>
        </w:rPr>
        <w:t>Naive approach:</w:t>
      </w:r>
      <w:r>
        <w:t xml:space="preserve"> The attacker can simply train its model on backdoored</w:t>
      </w:r>
      <w:r>
        <w:rPr>
          <w:rFonts w:hint="eastAsia"/>
        </w:rPr>
        <w:t xml:space="preserve"> </w:t>
      </w:r>
      <w:r>
        <w:t>inputs.</w:t>
      </w:r>
    </w:p>
    <w:p w:rsidR="00147D96" w:rsidRPr="00147D96" w:rsidRDefault="00C368B1" w:rsidP="00853732">
      <w:r w:rsidRPr="00C368B1">
        <w:rPr>
          <w:u w:val="single"/>
        </w:rPr>
        <w:t>Model replacement:</w:t>
      </w:r>
      <w:r w:rsidRPr="00C368B1">
        <w:t xml:space="preserve"> </w:t>
      </w:r>
      <w:r>
        <w:t>T</w:t>
      </w:r>
      <w:r w:rsidRPr="00C368B1">
        <w:t xml:space="preserve">he attacker ambitiously attempts to substitute the new global model </w:t>
      </w:r>
      <m:oMath>
        <m:sSup>
          <m:sSupPr>
            <m:ctrlPr>
              <w:rPr>
                <w:rFonts w:ascii="Cambria Math" w:hAnsi="Cambria Math"/>
              </w:rPr>
            </m:ctrlPr>
          </m:sSupPr>
          <m:e>
            <m:r>
              <m:rPr>
                <m:sty m:val="p"/>
              </m:rPr>
              <w:rPr>
                <w:rFonts w:ascii="Cambria Math" w:hAnsi="Cambria Math"/>
              </w:rPr>
              <m:t>G</m:t>
            </m:r>
          </m:e>
          <m:sup>
            <m:r>
              <m:rPr>
                <m:sty m:val="p"/>
              </m:rPr>
              <w:rPr>
                <w:rFonts w:ascii="Cambria Math" w:hAnsi="Cambria Math"/>
              </w:rPr>
              <m:t>t+1</m:t>
            </m:r>
          </m:sup>
        </m:sSup>
      </m:oMath>
      <w:r>
        <w:rPr>
          <w:rFonts w:hint="eastAsia"/>
        </w:rPr>
        <w:t xml:space="preserve"> </w:t>
      </w:r>
      <w:r w:rsidRPr="00C368B1">
        <w:t xml:space="preserve">with a malicious model </w:t>
      </w:r>
      <m:oMath>
        <m:r>
          <m:rPr>
            <m:sty m:val="p"/>
          </m:rPr>
          <w:rPr>
            <w:rFonts w:ascii="Cambria Math" w:hAnsi="Cambria Math"/>
          </w:rPr>
          <m:t>X</m:t>
        </m:r>
      </m:oMath>
      <w:r w:rsidR="00A26C35">
        <w:rPr>
          <w:rFonts w:hint="eastAsia"/>
        </w:rPr>
        <w:t xml:space="preserve"> </w:t>
      </w:r>
      <w:r w:rsidR="00A26C35">
        <w:t xml:space="preserve">(see below). </w:t>
      </w:r>
      <w:r w:rsidR="00147D96">
        <w:t xml:space="preserve">M is the number of participants, </w:t>
      </w:r>
      <m:oMath>
        <m:r>
          <m:rPr>
            <m:sty m:val="p"/>
          </m:rPr>
          <w:rPr>
            <w:rFonts w:ascii="Cambria Math" w:hAnsi="Cambria Math"/>
          </w:rPr>
          <m:t>η</m:t>
        </m:r>
      </m:oMath>
      <w:r w:rsidR="00147D96">
        <w:rPr>
          <w:rFonts w:hint="eastAsia"/>
        </w:rPr>
        <w:t xml:space="preserve"> </w:t>
      </w:r>
      <w:r w:rsidR="00147D96">
        <w:t>is the global learning rate (</w:t>
      </w:r>
      <w:r w:rsidR="00147D96" w:rsidRPr="00147D96">
        <w:t>the model is fully replaced</w:t>
      </w:r>
      <w:r w:rsidR="00147D96">
        <w:t xml:space="preserve"> when </w:t>
      </w:r>
      <m:oMath>
        <m:r>
          <m:rPr>
            <m:sty m:val="p"/>
          </m:rPr>
          <w:rPr>
            <w:rFonts w:ascii="Cambria Math" w:hAnsi="Cambria Math"/>
          </w:rPr>
          <m:t>η=</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00147D96">
        <w:t>).</w:t>
      </w:r>
    </w:p>
    <w:p w:rsidR="00C368B1" w:rsidRPr="00C368B1" w:rsidRDefault="00C368B1" w:rsidP="00C368B1">
      <w:pPr>
        <w:jc w:val="center"/>
      </w:pPr>
      <w:r>
        <w:rPr>
          <w:noProof/>
        </w:rPr>
        <w:drawing>
          <wp:inline distT="0" distB="0" distL="0" distR="0" wp14:anchorId="04707C38" wp14:editId="0967BEE7">
            <wp:extent cx="1268186" cy="403979"/>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47582" cy="429270"/>
                    </a:xfrm>
                    <a:prstGeom prst="rect">
                      <a:avLst/>
                    </a:prstGeom>
                  </pic:spPr>
                </pic:pic>
              </a:graphicData>
            </a:graphic>
          </wp:inline>
        </w:drawing>
      </w:r>
    </w:p>
    <w:p w:rsidR="00224D59" w:rsidRPr="008C60C3" w:rsidRDefault="00147D96" w:rsidP="00853732">
      <w:r w:rsidRPr="00147D96">
        <w:t>the attacker can solve for the model it needs to submit as follows</w:t>
      </w:r>
      <w:r w:rsidR="008C60C3">
        <w:t xml:space="preserve">, where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m</m:t>
            </m:r>
          </m:sub>
        </m:sSub>
      </m:oMath>
      <w:r w:rsidR="008C60C3">
        <w:rPr>
          <w:rFonts w:hint="eastAsia"/>
        </w:rPr>
        <w:t xml:space="preserve"> </w:t>
      </w:r>
      <w:r w:rsidR="008C60C3">
        <w:t xml:space="preserve">is the local </w:t>
      </w:r>
      <w:r w:rsidR="008C60C3">
        <w:lastRenderedPageBreak/>
        <w:t>model</w:t>
      </w:r>
      <w:r>
        <w:t>:</w:t>
      </w:r>
    </w:p>
    <w:p w:rsidR="00147D96" w:rsidRDefault="00147D96" w:rsidP="00147D96">
      <w:pPr>
        <w:jc w:val="center"/>
      </w:pPr>
      <w:r>
        <w:rPr>
          <w:noProof/>
        </w:rPr>
        <w:drawing>
          <wp:inline distT="0" distB="0" distL="0" distR="0" wp14:anchorId="2016A113" wp14:editId="282AB0F3">
            <wp:extent cx="2895600" cy="36465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4239" cy="395963"/>
                    </a:xfrm>
                    <a:prstGeom prst="rect">
                      <a:avLst/>
                    </a:prstGeom>
                  </pic:spPr>
                </pic:pic>
              </a:graphicData>
            </a:graphic>
          </wp:inline>
        </w:drawing>
      </w:r>
    </w:p>
    <w:p w:rsidR="00224D59" w:rsidRPr="008972CC" w:rsidRDefault="003E745B" w:rsidP="00853732">
      <w:r w:rsidRPr="003E745B">
        <w:t xml:space="preserve">This attack </w:t>
      </w:r>
      <w:r w:rsidRPr="008972CC">
        <w:rPr>
          <w:u w:val="single"/>
        </w:rPr>
        <w:t>sca</w:t>
      </w:r>
      <w:r w:rsidRPr="00A87EF9">
        <w:rPr>
          <w:u w:val="single"/>
        </w:rPr>
        <w:t xml:space="preserve">les up </w:t>
      </w:r>
      <m:oMath>
        <m:r>
          <m:rPr>
            <m:sty m:val="p"/>
          </m:rPr>
          <w:rPr>
            <w:rFonts w:ascii="Cambria Math" w:hAnsi="Cambria Math"/>
            <w:u w:val="single"/>
          </w:rPr>
          <m:t>X</m:t>
        </m:r>
      </m:oMath>
      <w:r w:rsidR="00A87EF9">
        <w:rPr>
          <w:rFonts w:hint="eastAsia"/>
        </w:rPr>
        <w:t xml:space="preserve"> </w:t>
      </w:r>
      <w:r w:rsidRPr="003E745B">
        <w:t>to ensure that the backdoor survives the averaging and the global model is replaced.</w:t>
      </w:r>
      <w:r w:rsidR="008972CC">
        <w:t xml:space="preserve"> </w:t>
      </w:r>
      <w:r w:rsidR="008972CC" w:rsidRPr="008972CC">
        <w:t>An attacker who does not know n and η can approximate the scaling factor γ</w:t>
      </w:r>
      <w:r w:rsidR="008972CC">
        <w:t>=</w:t>
      </w:r>
      <m:oMath>
        <m:f>
          <m:fPr>
            <m:ctrlPr>
              <w:rPr>
                <w:rFonts w:ascii="Cambria Math" w:hAnsi="Cambria Math"/>
              </w:rPr>
            </m:ctrlPr>
          </m:fPr>
          <m:num>
            <m:r>
              <m:rPr>
                <m:sty m:val="p"/>
              </m:rPr>
              <w:rPr>
                <w:rFonts w:ascii="Cambria Math" w:hAnsi="Cambria Math"/>
              </w:rPr>
              <m:t>η</m:t>
            </m:r>
          </m:num>
          <m:den>
            <m:r>
              <m:rPr>
                <m:sty m:val="p"/>
              </m:rPr>
              <w:rPr>
                <w:rFonts w:ascii="Cambria Math" w:hAnsi="Cambria Math"/>
              </w:rPr>
              <m:t>n</m:t>
            </m:r>
          </m:den>
        </m:f>
      </m:oMath>
      <w:r w:rsidR="008972CC" w:rsidRPr="008972CC">
        <w:t xml:space="preserve"> by iteratively increasing it every round and measuring the accuracy of the model on the backdoor task.</w:t>
      </w:r>
    </w:p>
    <w:p w:rsidR="008C60C3" w:rsidRDefault="00FF7677" w:rsidP="00FF7677">
      <w:r>
        <w:rPr>
          <w:rFonts w:hint="eastAsia"/>
        </w:rPr>
        <w:t>T</w:t>
      </w:r>
      <w:r>
        <w:t>o ensure the model does</w:t>
      </w:r>
      <w:r>
        <w:rPr>
          <w:rFonts w:hint="eastAsia"/>
        </w:rPr>
        <w:t xml:space="preserve"> </w:t>
      </w:r>
      <w:r>
        <w:t xml:space="preserve">not look anomalous, </w:t>
      </w:r>
      <w:r w:rsidR="008C60C3" w:rsidRPr="008C60C3">
        <w:rPr>
          <w:u w:val="single"/>
        </w:rPr>
        <w:t>add a constrain</w:t>
      </w:r>
      <w:r w:rsidR="008C60C3">
        <w:t xml:space="preserve"> to loss function</w:t>
      </w:r>
      <w:r w:rsidR="006C25B0">
        <w:t xml:space="preserve"> (see below),</w:t>
      </w:r>
      <w:r w:rsidR="008C60C3">
        <w:t xml:space="preserve"> where </w:t>
      </w:r>
      <m:oMath>
        <m:r>
          <m:rPr>
            <m:sty m:val="p"/>
          </m:rPr>
          <w:rPr>
            <w:rFonts w:ascii="Cambria Math" w:hAnsi="Cambria Math"/>
          </w:rPr>
          <m:t>L_class</m:t>
        </m:r>
      </m:oMath>
      <w:r w:rsidR="008C60C3">
        <w:t xml:space="preserve"> captures the accuracy on both the main and</w:t>
      </w:r>
      <w:r w:rsidR="008C60C3">
        <w:rPr>
          <w:rFonts w:hint="eastAsia"/>
        </w:rPr>
        <w:t xml:space="preserve"> </w:t>
      </w:r>
      <w:r w:rsidR="008C60C3">
        <w:t xml:space="preserve">backdoor tasks, </w:t>
      </w:r>
      <m:oMath>
        <m:r>
          <m:rPr>
            <m:sty m:val="p"/>
          </m:rPr>
          <w:rPr>
            <w:rFonts w:ascii="Cambria Math" w:hAnsi="Cambria Math"/>
          </w:rPr>
          <m:t>L_ano</m:t>
        </m:r>
      </m:oMath>
      <w:r w:rsidR="008C60C3">
        <w:t xml:space="preserve"> accounts for any type of anomaly detection. </w:t>
      </w:r>
    </w:p>
    <w:p w:rsidR="002E60E0" w:rsidRDefault="002E60E0" w:rsidP="002E60E0">
      <w:pPr>
        <w:jc w:val="center"/>
      </w:pPr>
      <w:r>
        <w:rPr>
          <w:noProof/>
        </w:rPr>
        <w:drawing>
          <wp:inline distT="0" distB="0" distL="0" distR="0" wp14:anchorId="72E972CC" wp14:editId="10F3A77D">
            <wp:extent cx="1877786" cy="19931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4714" cy="218098"/>
                    </a:xfrm>
                    <a:prstGeom prst="rect">
                      <a:avLst/>
                    </a:prstGeom>
                  </pic:spPr>
                </pic:pic>
              </a:graphicData>
            </a:graphic>
          </wp:inline>
        </w:drawing>
      </w:r>
    </w:p>
    <w:p w:rsidR="002F4076" w:rsidRPr="00B4706F" w:rsidRDefault="002F4076" w:rsidP="00853732">
      <w:pPr>
        <w:rPr>
          <w:u w:val="single"/>
        </w:rPr>
      </w:pPr>
      <w:r w:rsidRPr="002F4076">
        <w:rPr>
          <w:rFonts w:hint="eastAsia"/>
          <w:u w:val="single"/>
        </w:rPr>
        <w:t>T</w:t>
      </w:r>
      <w:r w:rsidRPr="002F4076">
        <w:rPr>
          <w:u w:val="single"/>
        </w:rPr>
        <w:t>he whole procedure:</w:t>
      </w:r>
    </w:p>
    <w:p w:rsidR="00853732" w:rsidRDefault="00853732" w:rsidP="00853732">
      <w:r>
        <w:t xml:space="preserve"> 1. Replace benign items with backdoor items. </w:t>
      </w:r>
    </w:p>
    <w:p w:rsidR="00853732" w:rsidRDefault="00853732" w:rsidP="00853732">
      <w:r>
        <w:t xml:space="preserve"> 2. Update malicious model X using gradient decent, </w:t>
      </w:r>
      <w:r w:rsidR="002F4076">
        <w:t xml:space="preserve">with constrained </w:t>
      </w:r>
      <w:r>
        <w:t xml:space="preserve">loss function. </w:t>
      </w:r>
    </w:p>
    <w:p w:rsidR="00853732" w:rsidRDefault="00853732" w:rsidP="00853732">
      <w:r>
        <w:rPr>
          <w:rFonts w:hint="eastAsia"/>
        </w:rPr>
        <w:t xml:space="preserve"> </w:t>
      </w:r>
      <w:r>
        <w:t xml:space="preserve">3. Scale up X </w:t>
      </w:r>
      <w:r w:rsidR="00A35719">
        <w:t xml:space="preserve">(increase by rounds </w:t>
      </w:r>
      <w:r>
        <w:t xml:space="preserve">till reaching </w:t>
      </w:r>
      <w:r w:rsidRPr="00E2194A">
        <w:t>anomaly detector</w:t>
      </w:r>
      <w:r>
        <w:t>’s bound</w:t>
      </w:r>
      <w:r w:rsidR="00A35719">
        <w:t>)</w:t>
      </w:r>
      <w:r w:rsidR="002F4076">
        <w:t>.</w:t>
      </w:r>
    </w:p>
    <w:p w:rsidR="00853732" w:rsidRDefault="00853732" w:rsidP="00853732">
      <w:r>
        <w:rPr>
          <w:rFonts w:hint="eastAsia"/>
        </w:rPr>
        <w:t xml:space="preserve"> </w:t>
      </w:r>
      <w:r>
        <w:t>4. Upload X</w:t>
      </w:r>
      <w:r w:rsidR="002F4076">
        <w:t>.</w:t>
      </w:r>
    </w:p>
    <w:p w:rsidR="00B4706F" w:rsidRPr="00910C18" w:rsidRDefault="00B4706F" w:rsidP="00853732">
      <w:r>
        <w:t>Numerical tests: Each batch (64) contains 20 backdoor samples.</w:t>
      </w:r>
    </w:p>
    <w:p w:rsidR="00853732" w:rsidRDefault="00853732" w:rsidP="00853732">
      <w:r w:rsidRPr="00BE2FF8">
        <w:rPr>
          <w:rFonts w:hint="eastAsia"/>
          <w:u w:val="single"/>
        </w:rPr>
        <w:t>S</w:t>
      </w:r>
      <w:r w:rsidRPr="00BE2FF8">
        <w:rPr>
          <w:u w:val="single"/>
        </w:rPr>
        <w:t>ingle-shot attack:</w:t>
      </w:r>
      <w:r>
        <w:t xml:space="preserve"> T</w:t>
      </w:r>
      <w:r w:rsidRPr="00AF6523">
        <w:t>he accuracy of the global model on the backdoor task immediately reaches almost 100%, then gradually decreases</w:t>
      </w:r>
      <w:r>
        <w:t>; s</w:t>
      </w:r>
      <w:r w:rsidRPr="00AF6523">
        <w:t>ome backdoors appear to be more successful and durable than others</w:t>
      </w:r>
      <w:r>
        <w:t xml:space="preserve">. </w:t>
      </w:r>
      <w:r w:rsidRPr="00AF6523">
        <w:t>The accuracy on the main task is not affected.</w:t>
      </w:r>
    </w:p>
    <w:p w:rsidR="002D5E8A" w:rsidRDefault="00853732" w:rsidP="00727EE0">
      <w:r w:rsidRPr="00B4759E">
        <w:rPr>
          <w:rFonts w:hint="eastAsia"/>
          <w:u w:val="single"/>
        </w:rPr>
        <w:t>R</w:t>
      </w:r>
      <w:r w:rsidRPr="00B4759E">
        <w:rPr>
          <w:u w:val="single"/>
        </w:rPr>
        <w:t>epeated poison attack</w:t>
      </w:r>
      <w:r>
        <w:t xml:space="preserve">: 2% (CIFAR10) or 0.05% (word prediction) of attackers can reach to over 80% Mean backdoor accuracy. </w:t>
      </w:r>
    </w:p>
    <w:p w:rsidR="006D038C" w:rsidRDefault="006D038C" w:rsidP="006D038C"/>
    <w:p w:rsidR="006D038C" w:rsidRPr="004A036B" w:rsidRDefault="006D038C" w:rsidP="006D038C">
      <w:pPr>
        <w:pStyle w:val="a3"/>
        <w:numPr>
          <w:ilvl w:val="0"/>
          <w:numId w:val="1"/>
        </w:numPr>
        <w:ind w:firstLineChars="0"/>
        <w:rPr>
          <w:b/>
          <w:bCs/>
        </w:rPr>
      </w:pPr>
      <w:r w:rsidRPr="004A036B">
        <w:rPr>
          <w:b/>
          <w:bCs/>
        </w:rPr>
        <w:t>Distributed Training Across the World</w:t>
      </w:r>
    </w:p>
    <w:p w:rsidR="006D038C" w:rsidRDefault="0063326F" w:rsidP="006D038C">
      <w:hyperlink r:id="rId21" w:history="1">
        <w:r w:rsidR="006D038C" w:rsidRPr="00D5135A">
          <w:rPr>
            <w:rStyle w:val="a4"/>
          </w:rPr>
          <w:t>https://openreview.net/forum?id=SJeuueSYDH</w:t>
        </w:r>
      </w:hyperlink>
      <w:r w:rsidR="006D038C">
        <w:t xml:space="preserve"> (not FedML, just distributed system)</w:t>
      </w:r>
    </w:p>
    <w:p w:rsidR="006D038C" w:rsidRDefault="006D038C" w:rsidP="006D038C">
      <w:r>
        <w:t>D</w:t>
      </w:r>
      <w:r w:rsidRPr="00AD158A">
        <w:t>elayed and temporally sparse (DTS) update</w:t>
      </w:r>
      <w:r>
        <w:t xml:space="preserve"> to</w:t>
      </w:r>
      <w:r w:rsidRPr="00AD158A">
        <w:t xml:space="preserve"> </w:t>
      </w:r>
      <w:r>
        <w:t>increase scalability in system with high latency. In the original s</w:t>
      </w:r>
      <w:r w:rsidRPr="0021578C">
        <w:t>ynchronous</w:t>
      </w:r>
      <w:r>
        <w:t xml:space="preserve"> system, local gradient update of round (t) is averaged and applied in round (t). in delayed setting, local gradient of round (t-1) is averaged and applied in round (t). In delayed and sparse setting, averaging happens not in every round.</w:t>
      </w:r>
    </w:p>
    <w:p w:rsidR="006D038C" w:rsidRDefault="006D038C" w:rsidP="007E6705">
      <w:pPr>
        <w:jc w:val="center"/>
      </w:pPr>
      <w:r>
        <w:rPr>
          <w:noProof/>
        </w:rPr>
        <w:drawing>
          <wp:inline distT="0" distB="0" distL="0" distR="0" wp14:anchorId="6C19DCC8" wp14:editId="3737C6E3">
            <wp:extent cx="3233738" cy="1615312"/>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8145" cy="1642490"/>
                    </a:xfrm>
                    <a:prstGeom prst="rect">
                      <a:avLst/>
                    </a:prstGeom>
                  </pic:spPr>
                </pic:pic>
              </a:graphicData>
            </a:graphic>
          </wp:inline>
        </w:drawing>
      </w:r>
    </w:p>
    <w:p w:rsidR="006D038C" w:rsidRDefault="006D038C" w:rsidP="006D038C"/>
    <w:p w:rsidR="006D038C" w:rsidRPr="003325FB" w:rsidRDefault="006D038C" w:rsidP="006D038C">
      <w:pPr>
        <w:pStyle w:val="a3"/>
        <w:numPr>
          <w:ilvl w:val="0"/>
          <w:numId w:val="1"/>
        </w:numPr>
        <w:ind w:firstLineChars="0"/>
        <w:rPr>
          <w:b/>
          <w:bCs/>
        </w:rPr>
      </w:pPr>
      <w:r w:rsidRPr="003325FB">
        <w:rPr>
          <w:b/>
          <w:bCs/>
        </w:rPr>
        <w:t>Can You Really Backdoor Federated Learning?</w:t>
      </w:r>
    </w:p>
    <w:p w:rsidR="00A970D3" w:rsidRDefault="0063326F" w:rsidP="00A970D3">
      <w:hyperlink r:id="rId23" w:history="1">
        <w:r w:rsidR="006D038C" w:rsidRPr="00972EDB">
          <w:rPr>
            <w:rStyle w:val="a4"/>
          </w:rPr>
          <w:t>https://arxiv.org/abs/1911.07963</w:t>
        </w:r>
      </w:hyperlink>
    </w:p>
    <w:p w:rsidR="00D03ECB" w:rsidRPr="00D03ECB" w:rsidRDefault="00D03ECB" w:rsidP="00A970D3">
      <m:oMath>
        <m:r>
          <m:rPr>
            <m:sty m:val="p"/>
          </m:rPr>
          <w:rPr>
            <w:rFonts w:ascii="Cambria Math" w:hAnsi="Cambria Math"/>
          </w:rPr>
          <m:t>K</m:t>
        </m:r>
      </m:oMath>
      <w:r>
        <w:rPr>
          <w:rFonts w:hint="eastAsia"/>
        </w:rPr>
        <w:t xml:space="preserve"> </w:t>
      </w:r>
      <w:r>
        <w:t xml:space="preserve">is the total number of nodes, select </w:t>
      </w:r>
      <m:oMath>
        <m:r>
          <m:rPr>
            <m:sty m:val="p"/>
          </m:rPr>
          <w:rPr>
            <w:rFonts w:ascii="Cambria Math" w:hAnsi="Cambria Math"/>
          </w:rPr>
          <m:t>C*K</m:t>
        </m:r>
      </m:oMath>
      <w:r>
        <w:rPr>
          <w:rFonts w:hint="eastAsia"/>
        </w:rPr>
        <w:t xml:space="preserve"> </w:t>
      </w:r>
      <w:r>
        <w:t xml:space="preserve">clients to be the involved set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Pr>
          <w:rFonts w:hint="eastAsia"/>
        </w:rPr>
        <w:t xml:space="preserve"> </w:t>
      </w:r>
      <w:r>
        <w:t xml:space="preserve">of round </w:t>
      </w:r>
      <m:oMath>
        <m:r>
          <m:rPr>
            <m:sty m:val="p"/>
          </m:rPr>
          <w:rPr>
            <w:rFonts w:ascii="Cambria Math" w:hAnsi="Cambria Math"/>
          </w:rPr>
          <m:t>t</m:t>
        </m:r>
      </m:oMath>
      <w:r>
        <w:t xml:space="preserve">. </w:t>
      </w:r>
      <m:oMath>
        <m:r>
          <m:rPr>
            <m:sty m:val="p"/>
          </m:rPr>
          <w:rPr>
            <w:rFonts w:ascii="Cambria Math" w:hAnsi="Cambria Math"/>
          </w:rPr>
          <m:t>ϵ*</m:t>
        </m:r>
        <m:r>
          <m:rPr>
            <m:sty m:val="p"/>
          </m:rPr>
          <w:rPr>
            <w:rFonts w:ascii="Cambria Math" w:hAnsi="Cambria Math"/>
          </w:rPr>
          <w:lastRenderedPageBreak/>
          <m:t>C*K</m:t>
        </m:r>
      </m:oMath>
      <w:r w:rsidR="00B11316">
        <w:rPr>
          <w:rFonts w:hint="eastAsia"/>
        </w:rPr>
        <w:t xml:space="preserve"> </w:t>
      </w:r>
      <w:r w:rsidR="00B11316">
        <w:t>is number of compromised nodes.</w:t>
      </w:r>
      <w:r w:rsidR="00C904AB">
        <w:t xml:space="preserve"> Under </w:t>
      </w:r>
      <w:r w:rsidR="00C904AB" w:rsidRPr="00C904AB">
        <w:rPr>
          <w:u w:val="single"/>
        </w:rPr>
        <w:t>random sampling</w:t>
      </w:r>
      <w:r w:rsidR="00C904AB">
        <w:t xml:space="preserve"> of</w:t>
      </w:r>
      <w:r w:rsidR="00C904AB">
        <w:rPr>
          <w:rFonts w:hint="eastAsia"/>
        </w:rPr>
        <w:t xml:space="preserve"> </w:t>
      </w:r>
      <w:r w:rsidR="00C904AB">
        <w:t xml:space="preserve">clients, the number of adversaries in each round follows a hypergeometric distribution. In </w:t>
      </w:r>
      <w:r w:rsidR="00C904AB" w:rsidRPr="00C904AB">
        <w:rPr>
          <w:u w:val="single"/>
        </w:rPr>
        <w:t>fixed</w:t>
      </w:r>
      <w:r w:rsidR="00C904AB" w:rsidRPr="00C904AB">
        <w:rPr>
          <w:rFonts w:hint="eastAsia"/>
          <w:u w:val="single"/>
        </w:rPr>
        <w:t xml:space="preserve"> </w:t>
      </w:r>
      <w:r w:rsidR="00C904AB" w:rsidRPr="00C904AB">
        <w:rPr>
          <w:u w:val="single"/>
        </w:rPr>
        <w:t>frequency</w:t>
      </w:r>
      <w:r w:rsidR="00C904AB">
        <w:t xml:space="preserve"> attack, a single adversary appears in every </w:t>
      </w:r>
      <m:oMath>
        <m:r>
          <w:rPr>
            <w:rFonts w:ascii="Cambria Math" w:hAnsi="Cambria Math"/>
          </w:rPr>
          <m:t>f</m:t>
        </m:r>
      </m:oMath>
      <w:r w:rsidR="00C904AB">
        <w:rPr>
          <w:rFonts w:hint="eastAsia"/>
        </w:rPr>
        <w:t xml:space="preserve"> </w:t>
      </w:r>
      <w:r w:rsidR="00C904AB">
        <w:t xml:space="preserve">rounds, in which </w:t>
      </w:r>
      <m:oMath>
        <m:r>
          <w:rPr>
            <w:rFonts w:ascii="Cambria Math" w:hAnsi="Cambria Math"/>
          </w:rPr>
          <m:t>f</m:t>
        </m:r>
        <m:r>
          <m:rPr>
            <m:sty m:val="p"/>
          </m:rPr>
          <w:rPr>
            <w:rFonts w:ascii="Cambria Math" w:hAnsi="Cambria Math"/>
          </w:rPr>
          <m:t>=1</m:t>
        </m:r>
        <m:r>
          <m:rPr>
            <m:lit/>
            <m:sty m:val="p"/>
          </m:rPr>
          <w:rPr>
            <w:rFonts w:ascii="Cambria Math" w:hAnsi="Cambria Math"/>
          </w:rPr>
          <m:t>/</m:t>
        </m:r>
        <m:d>
          <m:dPr>
            <m:ctrlPr>
              <w:rPr>
                <w:rFonts w:ascii="Cambria Math" w:hAnsi="Cambria Math"/>
              </w:rPr>
            </m:ctrlPr>
          </m:dPr>
          <m:e>
            <m:r>
              <w:rPr>
                <w:rFonts w:ascii="Cambria Math" w:hAnsi="Cambria Math"/>
              </w:rPr>
              <m:t>ϵ</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K</m:t>
            </m:r>
          </m:e>
        </m:d>
      </m:oMath>
      <w:r w:rsidR="00C904AB">
        <w:t>.</w:t>
      </w:r>
      <w:r w:rsidR="00B11316">
        <w:t xml:space="preserv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oMath>
      <w:r>
        <w:rPr>
          <w:rFonts w:hint="eastAsia"/>
        </w:rPr>
        <w:t xml:space="preserve"> </w:t>
      </w:r>
      <w:r>
        <w:t xml:space="preserve">is the number of samples of node </w:t>
      </w:r>
      <m:oMath>
        <m:r>
          <m:rPr>
            <m:sty m:val="p"/>
          </m:rPr>
          <w:rPr>
            <w:rFonts w:ascii="Cambria Math" w:hAnsi="Cambria Math"/>
          </w:rPr>
          <m:t>k</m:t>
        </m:r>
      </m:oMath>
      <w:r w:rsidR="007B17D5">
        <w:t>.</w:t>
      </w:r>
      <w:r w:rsidR="007B17D5">
        <w:rPr>
          <w:rFonts w:hint="eastAsia"/>
        </w:rPr>
        <w:t xml:space="preserve"> </w:t>
      </w:r>
      <m:oMath>
        <m:r>
          <m:rPr>
            <m:sty m:val="p"/>
          </m:rPr>
          <w:rPr>
            <w:rFonts w:ascii="Cambria Math" w:hAnsi="Cambria Math" w:hint="eastAsia"/>
          </w:rPr>
          <m:t>Δ</m:t>
        </m:r>
        <m:r>
          <m:rPr>
            <m:sty m:val="p"/>
          </m:rPr>
          <w:rPr>
            <w:rFonts w:ascii="Cambria Math" w:hAnsi="Cambria Math"/>
          </w:rPr>
          <m:t>w</m:t>
        </m:r>
      </m:oMath>
      <w:r w:rsidR="00C32650">
        <w:rPr>
          <w:rFonts w:hint="eastAsia"/>
        </w:rPr>
        <w:t xml:space="preserve"> </w:t>
      </w:r>
      <w:r w:rsidR="00C32650">
        <w:t xml:space="preserve">is the model update. </w:t>
      </w:r>
      <w:r w:rsidR="007B17D5">
        <w:t xml:space="preserve">In the system: </w:t>
      </w:r>
    </w:p>
    <w:p w:rsidR="006D038C" w:rsidRDefault="007B17D5" w:rsidP="007B17D5">
      <w:pPr>
        <w:jc w:val="center"/>
      </w:pPr>
      <w:r>
        <w:rPr>
          <w:noProof/>
        </w:rPr>
        <w:drawing>
          <wp:inline distT="0" distB="0" distL="0" distR="0" wp14:anchorId="3568CA6F" wp14:editId="102AE356">
            <wp:extent cx="1676400" cy="39588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991" cy="404998"/>
                    </a:xfrm>
                    <a:prstGeom prst="rect">
                      <a:avLst/>
                    </a:prstGeom>
                  </pic:spPr>
                </pic:pic>
              </a:graphicData>
            </a:graphic>
          </wp:inline>
        </w:drawing>
      </w:r>
    </w:p>
    <w:p w:rsidR="00C32650" w:rsidRDefault="00C32650" w:rsidP="00727EE0">
      <w:r>
        <w:t>The goal of the adversary is to reduce the performance of the model on targeted tasks while maintaining a good performance on the main task. Unlike existing works, non-malicious clients are allowed to have correctly labeled samples from the targeted tasks.</w:t>
      </w:r>
    </w:p>
    <w:p w:rsidR="00C32650" w:rsidRDefault="00C32650" w:rsidP="00727EE0">
      <w:r>
        <w:t xml:space="preserve">The backdoor model is denoted as </w:t>
      </w:r>
      <m:oMath>
        <m:sSup>
          <m:sSupPr>
            <m:ctrlPr>
              <w:rPr>
                <w:rFonts w:ascii="Cambria Math" w:hAnsi="Cambria Math"/>
              </w:rPr>
            </m:ctrlPr>
          </m:sSupPr>
          <m:e>
            <m:r>
              <m:rPr>
                <m:sty m:val="p"/>
              </m:rPr>
              <w:rPr>
                <w:rFonts w:ascii="Cambria Math" w:hAnsi="Cambria Math"/>
              </w:rPr>
              <m:t>w</m:t>
            </m:r>
          </m:e>
          <m:sup>
            <m:r>
              <m:rPr>
                <m:sty m:val="p"/>
              </m:rPr>
              <w:rPr>
                <w:rFonts w:ascii="Cambria Math" w:hAnsi="Cambria Math"/>
              </w:rPr>
              <m:t>*</m:t>
            </m:r>
          </m:sup>
        </m:sSup>
      </m:oMath>
      <w:r>
        <w:rPr>
          <w:rFonts w:hint="eastAsia"/>
        </w:rPr>
        <w:t>.</w:t>
      </w:r>
      <w:r>
        <w:t xml:space="preserve"> </w:t>
      </w:r>
      <m:oMath>
        <m:r>
          <m:rPr>
            <m:sty m:val="p"/>
          </m:rPr>
          <w:rPr>
            <w:rFonts w:ascii="Cambria Math" w:hAnsi="Cambria Math"/>
          </w:rPr>
          <m:t>β</m:t>
        </m:r>
      </m:oMath>
      <w:r>
        <w:rPr>
          <w:rFonts w:hint="eastAsia"/>
        </w:rPr>
        <w:t xml:space="preserve"> </w:t>
      </w:r>
      <w:r>
        <w:t xml:space="preserve">is a boost factor. </w:t>
      </w:r>
      <w:r w:rsidR="00F90B4D">
        <w:t>The model update is:</w:t>
      </w:r>
    </w:p>
    <w:p w:rsidR="00F90B4D" w:rsidRDefault="00F90B4D" w:rsidP="00A43C3B">
      <w:pPr>
        <w:jc w:val="center"/>
      </w:pPr>
      <w:r>
        <w:rPr>
          <w:noProof/>
        </w:rPr>
        <w:drawing>
          <wp:inline distT="0" distB="0" distL="0" distR="0" wp14:anchorId="03A78651" wp14:editId="26FF9FA8">
            <wp:extent cx="1524000" cy="299357"/>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56648" cy="305770"/>
                    </a:xfrm>
                    <a:prstGeom prst="rect">
                      <a:avLst/>
                    </a:prstGeom>
                  </pic:spPr>
                </pic:pic>
              </a:graphicData>
            </a:graphic>
          </wp:inline>
        </w:drawing>
      </w:r>
      <w:r>
        <w:t xml:space="preserve">&lt;----------- </w:t>
      </w:r>
      <w:r>
        <w:rPr>
          <w:noProof/>
        </w:rPr>
        <w:drawing>
          <wp:inline distT="0" distB="0" distL="0" distR="0" wp14:anchorId="373AA053" wp14:editId="3A3D5CFD">
            <wp:extent cx="843643" cy="32808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70819" cy="338653"/>
                    </a:xfrm>
                    <a:prstGeom prst="rect">
                      <a:avLst/>
                    </a:prstGeom>
                  </pic:spPr>
                </pic:pic>
              </a:graphicData>
            </a:graphic>
          </wp:inline>
        </w:drawing>
      </w:r>
    </w:p>
    <w:p w:rsidR="00F90B4D" w:rsidRDefault="003F3DD7" w:rsidP="00727EE0">
      <w:r>
        <w:rPr>
          <w:rFonts w:hint="eastAsia"/>
        </w:rPr>
        <w:t>T</w:t>
      </w:r>
      <w:r>
        <w:t>hen we have:</w:t>
      </w:r>
    </w:p>
    <w:p w:rsidR="003F3DD7" w:rsidRDefault="003F3DD7" w:rsidP="003F3DD7">
      <w:pPr>
        <w:jc w:val="center"/>
      </w:pPr>
      <w:r>
        <w:rPr>
          <w:noProof/>
        </w:rPr>
        <w:drawing>
          <wp:inline distT="0" distB="0" distL="0" distR="0" wp14:anchorId="496AAB19" wp14:editId="5F765989">
            <wp:extent cx="2215243" cy="475467"/>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4829" cy="486110"/>
                    </a:xfrm>
                    <a:prstGeom prst="rect">
                      <a:avLst/>
                    </a:prstGeom>
                  </pic:spPr>
                </pic:pic>
              </a:graphicData>
            </a:graphic>
          </wp:inline>
        </w:drawing>
      </w:r>
    </w:p>
    <w:p w:rsidR="003F3DD7" w:rsidRDefault="003F3DD7" w:rsidP="003F3DD7">
      <w:r>
        <w:rPr>
          <w:rFonts w:hint="eastAsia"/>
        </w:rPr>
        <w:t>A</w:t>
      </w:r>
      <w:r>
        <w:t xml:space="preserve">ssume: (a) attackers </w:t>
      </w:r>
      <w:r w:rsidRPr="003F3DD7">
        <w:t xml:space="preserve">can coordinate with each other and divide </w:t>
      </w:r>
      <w:r>
        <w:t xml:space="preserve">the </w:t>
      </w:r>
      <w:r w:rsidRPr="003F3DD7">
        <w:t>update evenly</w:t>
      </w:r>
      <w:r>
        <w:t>, (b) attacker has</w:t>
      </w:r>
      <w:r>
        <w:rPr>
          <w:rFonts w:hint="eastAsia"/>
        </w:rPr>
        <w:t xml:space="preserve"> </w:t>
      </w:r>
      <w:r>
        <w:t xml:space="preserve">a set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mal</m:t>
            </m:r>
          </m:sub>
        </m:sSub>
      </m:oMath>
      <w:r>
        <w:t xml:space="preserve"> for the backdoor task, (c) attacker has</w:t>
      </w:r>
      <w:r>
        <w:rPr>
          <w:rFonts w:hint="eastAsia"/>
        </w:rPr>
        <w:t xml:space="preserve"> </w:t>
      </w:r>
      <w:r>
        <w:t xml:space="preserve">a set </w:t>
      </w:r>
      <m:oMath>
        <m:sSub>
          <m:sSubPr>
            <m:ctrlPr>
              <w:rPr>
                <w:rFonts w:ascii="Cambria Math" w:hAnsi="Cambria Math"/>
              </w:rPr>
            </m:ctrlPr>
          </m:sSubPr>
          <m:e>
            <m:r>
              <w:rPr>
                <w:rFonts w:ascii="Cambria Math" w:hAnsi="Cambria Math"/>
              </w:rPr>
              <m:t>D</m:t>
            </m:r>
          </m:e>
          <m:sub>
            <m:r>
              <w:rPr>
                <w:rFonts w:ascii="Cambria Math" w:hAnsi="Cambria Math"/>
              </w:rPr>
              <m:t>trn</m:t>
            </m:r>
          </m:sub>
        </m:sSub>
      </m:oMath>
      <w:r>
        <w:t xml:space="preserve"> </w:t>
      </w:r>
      <w:r w:rsidRPr="003F3DD7">
        <w:t>generated from the true distribution</w:t>
      </w:r>
      <w:r>
        <w:t>.</w:t>
      </w:r>
    </w:p>
    <w:p w:rsidR="001D102B" w:rsidRDefault="001D102B" w:rsidP="003F3DD7">
      <w:r w:rsidRPr="000F7307">
        <w:rPr>
          <w:u w:val="single"/>
        </w:rPr>
        <w:t>Unconstrained boosted backdoor attack</w:t>
      </w:r>
      <w:r w:rsidR="00E21B65">
        <w:rPr>
          <w:u w:val="single"/>
        </w:rPr>
        <w:t xml:space="preserve"> (norm clipping)</w:t>
      </w:r>
      <w:r w:rsidRPr="000F7307">
        <w:rPr>
          <w:u w:val="single"/>
        </w:rPr>
        <w:t>:</w:t>
      </w:r>
      <w:r>
        <w:t xml:space="preserve"> One popular training strategy is to initialize with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oMath>
      <w:r>
        <w:rPr>
          <w:rFonts w:hint="eastAsia"/>
        </w:rPr>
        <w:t xml:space="preserve"> </w:t>
      </w:r>
      <w:r>
        <w:t xml:space="preserve">and train the model with </w:t>
      </w:r>
      <m:oMath>
        <m:sSub>
          <m:sSubPr>
            <m:ctrlPr>
              <w:rPr>
                <w:rFonts w:ascii="Cambria Math" w:hAnsi="Cambria Math"/>
              </w:rPr>
            </m:ctrlPr>
          </m:sSubPr>
          <m:e>
            <m:r>
              <w:rPr>
                <w:rFonts w:ascii="Cambria Math" w:hAnsi="Cambria Math"/>
              </w:rPr>
              <m:t>D</m:t>
            </m:r>
          </m:e>
          <m:sub>
            <m:r>
              <w:rPr>
                <w:rFonts w:ascii="Cambria Math" w:hAnsi="Cambria Math"/>
              </w:rPr>
              <m:t>trn</m:t>
            </m:r>
          </m:sub>
        </m:sSub>
        <m: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rPr>
              <m:t>D</m:t>
            </m:r>
          </m:e>
          <m:sub>
            <m:r>
              <w:rPr>
                <w:rFonts w:ascii="Cambria Math" w:hAnsi="Cambria Math"/>
              </w:rPr>
              <m:t>mal</m:t>
            </m:r>
          </m:sub>
        </m:sSub>
      </m:oMath>
      <w:r>
        <w:t xml:space="preserve"> for a few epochs</w:t>
      </w:r>
      <w:r w:rsidR="00E21B65">
        <w:t>, no constrain.</w:t>
      </w:r>
    </w:p>
    <w:p w:rsidR="00762DDF" w:rsidRPr="00762DDF" w:rsidRDefault="001D102B" w:rsidP="00762DDF">
      <w:pPr>
        <w:autoSpaceDE w:val="0"/>
        <w:autoSpaceDN w:val="0"/>
        <w:adjustRightInd w:val="0"/>
        <w:jc w:val="left"/>
      </w:pPr>
      <w:r w:rsidRPr="00762DDF">
        <w:rPr>
          <w:u w:val="single"/>
        </w:rPr>
        <w:t>Norm bounded backdoor attack:</w:t>
      </w:r>
      <w:r w:rsidR="00762DDF" w:rsidRPr="00762DDF">
        <w:t xml:space="preserve"> </w:t>
      </w:r>
      <w:r w:rsidR="00762DDF">
        <w:t>T</w:t>
      </w:r>
      <w:r w:rsidR="00762DDF" w:rsidRPr="00762DDF">
        <w:t xml:space="preserve">he model update </w:t>
      </w:r>
      <w:r w:rsidR="00762DDF">
        <w:t>to</w:t>
      </w:r>
      <w:r w:rsidR="00762DDF" w:rsidRPr="00762DDF">
        <w:t xml:space="preserve"> be</w:t>
      </w:r>
      <w:r w:rsidR="00762DDF" w:rsidRPr="00762DDF">
        <w:rPr>
          <w:rFonts w:hint="eastAsia"/>
        </w:rPr>
        <w:t xml:space="preserve"> </w:t>
      </w:r>
      <w:r w:rsidR="00762DDF" w:rsidRPr="00762DDF">
        <w:t xml:space="preserve">smaller than </w:t>
      </w:r>
      <m:oMath>
        <m:r>
          <m:rPr>
            <m:sty m:val="p"/>
          </m:rPr>
          <w:rPr>
            <w:rFonts w:ascii="Cambria Math" w:hAnsi="Cambria Math"/>
          </w:rPr>
          <m:t>M</m:t>
        </m:r>
        <m:r>
          <m:rPr>
            <m:lit/>
            <m:sty m:val="p"/>
          </m:rPr>
          <w:rPr>
            <w:rFonts w:ascii="Cambria Math" w:hAnsi="Cambria Math"/>
          </w:rPr>
          <m:t>/</m:t>
        </m:r>
        <m:r>
          <m:rPr>
            <m:sty m:val="p"/>
          </m:rPr>
          <w:rPr>
            <w:rFonts w:ascii="Cambria Math" w:hAnsi="Cambria Math"/>
          </w:rPr>
          <m:t>β</m:t>
        </m:r>
      </m:oMath>
      <w:r w:rsidR="00762DDF">
        <w:rPr>
          <w:rFonts w:hint="eastAsia"/>
        </w:rPr>
        <w:t>.</w:t>
      </w:r>
      <w:r w:rsidR="00762DDF">
        <w:t xml:space="preserve"> </w:t>
      </w:r>
    </w:p>
    <w:p w:rsidR="00BB62B1" w:rsidRDefault="00BB62B1" w:rsidP="00BB62B1">
      <w:r w:rsidRPr="00BB62B1">
        <w:rPr>
          <w:rFonts w:hint="eastAsia"/>
          <w:u w:val="single"/>
        </w:rPr>
        <w:t>D</w:t>
      </w:r>
      <w:r w:rsidRPr="00BB62B1">
        <w:rPr>
          <w:u w:val="single"/>
        </w:rPr>
        <w:t>efense 1 – Set a threshold for norm:</w:t>
      </w:r>
      <w:r>
        <w:t xml:space="preserve"> updates. Since boosted attacks are likely to produce updates with large</w:t>
      </w:r>
      <w:r>
        <w:rPr>
          <w:rFonts w:hint="eastAsia"/>
        </w:rPr>
        <w:t xml:space="preserve"> </w:t>
      </w:r>
      <w:r>
        <w:t xml:space="preserve">norms. And assume the threshold </w:t>
      </w:r>
      <m:oMath>
        <m:r>
          <m:rPr>
            <m:sty m:val="p"/>
          </m:rPr>
          <w:rPr>
            <w:rFonts w:ascii="Cambria Math" w:hAnsi="Cambria Math"/>
          </w:rPr>
          <m:t>M</m:t>
        </m:r>
      </m:oMath>
      <w:r>
        <w:rPr>
          <w:rFonts w:hint="eastAsia"/>
        </w:rPr>
        <w:t xml:space="preserve"> </w:t>
      </w:r>
      <w:r>
        <w:t xml:space="preserve">is known. </w:t>
      </w:r>
      <w:r w:rsidR="00516EF7">
        <w:t>Thus:</w:t>
      </w:r>
    </w:p>
    <w:p w:rsidR="00516EF7" w:rsidRPr="00BB62B1" w:rsidRDefault="00516EF7" w:rsidP="00516EF7">
      <w:pPr>
        <w:jc w:val="center"/>
      </w:pPr>
      <w:r>
        <w:rPr>
          <w:noProof/>
        </w:rPr>
        <w:drawing>
          <wp:inline distT="0" distB="0" distL="0" distR="0" wp14:anchorId="5ABD2A1E" wp14:editId="463BB72D">
            <wp:extent cx="2405742" cy="4822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0606" cy="491264"/>
                    </a:xfrm>
                    <a:prstGeom prst="rect">
                      <a:avLst/>
                    </a:prstGeom>
                  </pic:spPr>
                </pic:pic>
              </a:graphicData>
            </a:graphic>
          </wp:inline>
        </w:drawing>
      </w:r>
    </w:p>
    <w:p w:rsidR="001D102B" w:rsidRPr="00A33F1B" w:rsidRDefault="00A33F1B" w:rsidP="003F3DD7">
      <w:r w:rsidRPr="00BB62B1">
        <w:rPr>
          <w:rFonts w:hint="eastAsia"/>
          <w:u w:val="single"/>
        </w:rPr>
        <w:t>D</w:t>
      </w:r>
      <w:r w:rsidRPr="00BB62B1">
        <w:rPr>
          <w:u w:val="single"/>
        </w:rPr>
        <w:t xml:space="preserve">efense </w:t>
      </w:r>
      <w:r>
        <w:rPr>
          <w:u w:val="single"/>
        </w:rPr>
        <w:t>2</w:t>
      </w:r>
      <w:r w:rsidRPr="00BB62B1">
        <w:rPr>
          <w:u w:val="single"/>
        </w:rPr>
        <w:t xml:space="preserve"> –</w:t>
      </w:r>
      <w:r>
        <w:rPr>
          <w:u w:val="single"/>
        </w:rPr>
        <w:t xml:space="preserve"> </w:t>
      </w:r>
      <w:r w:rsidRPr="00A33F1B">
        <w:rPr>
          <w:u w:val="single"/>
        </w:rPr>
        <w:t>(Weak) differential privacy</w:t>
      </w:r>
      <w:r>
        <w:rPr>
          <w:u w:val="single"/>
        </w:rPr>
        <w:t>:</w:t>
      </w:r>
      <w:r>
        <w:t xml:space="preserve"> Adding</w:t>
      </w:r>
      <w:r w:rsidRPr="00A33F1B">
        <w:t xml:space="preserve"> a small amount of noise that is empirically sufficient to limit the success of attacks</w:t>
      </w:r>
      <w:r>
        <w:t>.</w:t>
      </w:r>
    </w:p>
    <w:p w:rsidR="008C0BBE" w:rsidRDefault="00CE47CA" w:rsidP="008C0BBE">
      <w:pPr>
        <w:autoSpaceDE w:val="0"/>
        <w:autoSpaceDN w:val="0"/>
        <w:adjustRightInd w:val="0"/>
        <w:jc w:val="left"/>
      </w:pPr>
      <w:r>
        <w:t>C</w:t>
      </w:r>
      <w:r w:rsidRPr="00CE47CA">
        <w:t>onduct experiments on the EMNIST dataset</w:t>
      </w:r>
      <w:r>
        <w:t xml:space="preserve">, </w:t>
      </w:r>
      <w:r w:rsidRPr="002F24C1">
        <w:rPr>
          <w:u w:val="single"/>
        </w:rPr>
        <w:t>result:</w:t>
      </w:r>
      <w:r w:rsidR="002F24C1">
        <w:rPr>
          <w:rFonts w:hint="eastAsia"/>
        </w:rPr>
        <w:t xml:space="preserve"> </w:t>
      </w:r>
      <w:r w:rsidR="002F24C1" w:rsidRPr="002F24C1">
        <w:t>(a) Fixed frequency attacks being slightly more effective than random</w:t>
      </w:r>
      <w:r w:rsidR="002F24C1" w:rsidRPr="002F24C1">
        <w:rPr>
          <w:rFonts w:hint="eastAsia"/>
        </w:rPr>
        <w:t xml:space="preserve"> </w:t>
      </w:r>
      <w:r w:rsidR="002F24C1" w:rsidRPr="002F24C1">
        <w:t>sampling attacks. (b) The performance of backdoor attack degrades as</w:t>
      </w:r>
      <w:r w:rsidR="002F24C1" w:rsidRPr="002F24C1">
        <w:rPr>
          <w:rFonts w:hint="eastAsia"/>
        </w:rPr>
        <w:t xml:space="preserve"> </w:t>
      </w:r>
      <w:r w:rsidR="002F24C1" w:rsidRPr="002F24C1">
        <w:t>the fraction of fully compromised users falls below 1%. (c) The more backdoor tasks we have, the harder it is to backdoor a fixed-capacity model while</w:t>
      </w:r>
      <w:r w:rsidR="002F24C1" w:rsidRPr="002F24C1">
        <w:rPr>
          <w:rFonts w:hint="eastAsia"/>
        </w:rPr>
        <w:t xml:space="preserve"> </w:t>
      </w:r>
      <w:r w:rsidR="002F24C1" w:rsidRPr="002F24C1">
        <w:t xml:space="preserve">maintaining its performance on the main task; and benign workers have the ability to correct the model. (d) </w:t>
      </w:r>
      <w:r w:rsidR="002F24C1">
        <w:t>N</w:t>
      </w:r>
      <w:r w:rsidR="002F24C1" w:rsidRPr="002F24C1">
        <w:t>o</w:t>
      </w:r>
      <w:r w:rsidR="002F24C1">
        <w:t>rm clipping and “weak” differential privacy mitigate the attacks without hurting the overall performance.</w:t>
      </w:r>
    </w:p>
    <w:p w:rsidR="008C0BBE" w:rsidRDefault="008C0BBE" w:rsidP="008C0BBE"/>
    <w:p w:rsidR="008C0BBE" w:rsidRPr="00742BE6" w:rsidRDefault="008C0BBE" w:rsidP="008C0BBE">
      <w:pPr>
        <w:pStyle w:val="a3"/>
        <w:numPr>
          <w:ilvl w:val="0"/>
          <w:numId w:val="1"/>
        </w:numPr>
        <w:ind w:firstLineChars="0"/>
        <w:rPr>
          <w:b/>
          <w:bCs/>
        </w:rPr>
      </w:pPr>
      <w:r w:rsidRPr="00742BE6">
        <w:rPr>
          <w:b/>
          <w:bCs/>
        </w:rPr>
        <w:t>Local Model Poisoning Attacks to Byzantine-Robust Federated Learning</w:t>
      </w:r>
    </w:p>
    <w:p w:rsidR="00F134E7" w:rsidRDefault="0063326F" w:rsidP="008C0BBE">
      <w:pPr>
        <w:rPr>
          <w:rStyle w:val="a4"/>
        </w:rPr>
      </w:pPr>
      <w:hyperlink r:id="rId29" w:history="1">
        <w:r w:rsidR="008C0BBE" w:rsidRPr="00D5135A">
          <w:rPr>
            <w:rStyle w:val="a4"/>
          </w:rPr>
          <w:t>https://arxiv.org/abs/1911.11815</w:t>
        </w:r>
      </w:hyperlink>
    </w:p>
    <w:p w:rsidR="008C0BBE" w:rsidRPr="00A72313" w:rsidRDefault="00A72313" w:rsidP="00A72313">
      <w:pPr>
        <w:autoSpaceDE w:val="0"/>
        <w:autoSpaceDN w:val="0"/>
        <w:adjustRightInd w:val="0"/>
        <w:jc w:val="left"/>
        <w:rPr>
          <w:rFonts w:ascii="NimbusRomNo9L-Regu" w:hAnsi="NimbusRomNo9L-Regu" w:cs="NimbusRomNo9L-Regu"/>
          <w:kern w:val="0"/>
          <w:sz w:val="20"/>
          <w:szCs w:val="20"/>
        </w:rPr>
      </w:pPr>
      <w:r>
        <w:rPr>
          <w:rFonts w:hint="eastAsia"/>
        </w:rPr>
        <w:t>A</w:t>
      </w:r>
      <w:r>
        <w:t xml:space="preserve">pply attack to </w:t>
      </w:r>
      <w:r w:rsidRPr="00A72313">
        <w:t>recent Byzantine-robust federated learning</w:t>
      </w:r>
      <w:r w:rsidRPr="00A72313">
        <w:rPr>
          <w:rFonts w:hint="eastAsia"/>
        </w:rPr>
        <w:t xml:space="preserve"> </w:t>
      </w:r>
      <w:r w:rsidRPr="00A72313">
        <w:t>methods (Krum, Bulyan, trimmed</w:t>
      </w:r>
      <w:r w:rsidRPr="00A72313">
        <w:rPr>
          <w:rFonts w:hint="eastAsia"/>
        </w:rPr>
        <w:t xml:space="preserve"> </w:t>
      </w:r>
      <w:r w:rsidRPr="00A72313">
        <w:t>mean, and median). And generalize two defenses for data poisoning</w:t>
      </w:r>
      <w:r w:rsidRPr="00A72313">
        <w:rPr>
          <w:rFonts w:hint="eastAsia"/>
        </w:rPr>
        <w:t xml:space="preserve"> </w:t>
      </w:r>
      <w:r w:rsidRPr="00A72313">
        <w:t>attacks to defend against these local model poisoning attacks.</w:t>
      </w:r>
    </w:p>
    <w:p w:rsidR="00570EF2" w:rsidRDefault="00D87C07" w:rsidP="00D87C07">
      <w:pPr>
        <w:autoSpaceDE w:val="0"/>
        <w:autoSpaceDN w:val="0"/>
        <w:adjustRightInd w:val="0"/>
        <w:jc w:val="left"/>
      </w:pPr>
      <w:r w:rsidRPr="009F0F69">
        <w:rPr>
          <w:b/>
          <w:bCs/>
          <w:u w:val="single"/>
        </w:rPr>
        <w:lastRenderedPageBreak/>
        <w:t>Krum and Bulyan</w:t>
      </w:r>
      <w:r w:rsidRPr="0025476C">
        <w:rPr>
          <w:u w:val="single"/>
        </w:rPr>
        <w:t>:</w:t>
      </w:r>
      <w:r w:rsidRPr="00036A45">
        <w:t xml:space="preserve"> </w:t>
      </w:r>
      <w:r w:rsidRPr="00036A45">
        <w:rPr>
          <w:u w:val="single"/>
        </w:rPr>
        <w:t>Krum</w:t>
      </w:r>
      <w:r w:rsidRPr="00D87C07">
        <w:t xml:space="preserve"> selects the local</w:t>
      </w:r>
      <w:r w:rsidRPr="00D87C07">
        <w:rPr>
          <w:rFonts w:hint="eastAsia"/>
        </w:rPr>
        <w:t xml:space="preserve"> </w:t>
      </w:r>
      <w:r w:rsidRPr="00D87C07">
        <w:t>model with the smallest sum of squared distance as the global</w:t>
      </w:r>
      <w:r w:rsidRPr="00D87C07">
        <w:rPr>
          <w:rFonts w:hint="eastAsia"/>
        </w:rPr>
        <w:t xml:space="preserve"> </w:t>
      </w:r>
      <w:r w:rsidRPr="00D87C07">
        <w:t xml:space="preserve">model. </w:t>
      </w:r>
      <w:r w:rsidRPr="00036A45">
        <w:rPr>
          <w:u w:val="single"/>
        </w:rPr>
        <w:t>Bulyan</w:t>
      </w:r>
      <w:r w:rsidRPr="00D87C07">
        <w:t xml:space="preserve"> first iteratively applies Krum to select</w:t>
      </w:r>
      <w:r w:rsidRPr="00D87C07">
        <w:rPr>
          <w:rFonts w:hint="eastAsia"/>
        </w:rPr>
        <w:t xml:space="preserve"> </w:t>
      </w:r>
      <m:oMath>
        <m:r>
          <w:rPr>
            <w:rFonts w:ascii="Cambria Math" w:hAnsi="Cambria Math"/>
          </w:rPr>
          <m:t>θ</m:t>
        </m:r>
      </m:oMath>
      <w:r w:rsidRPr="00D87C07">
        <w:t xml:space="preserve"> local models. Then, Bulyan uses a variant</w:t>
      </w:r>
      <w:r w:rsidRPr="00D87C07">
        <w:rPr>
          <w:rFonts w:hint="eastAsia"/>
        </w:rPr>
        <w:t xml:space="preserve"> </w:t>
      </w:r>
      <w:r w:rsidRPr="00D87C07">
        <w:t xml:space="preserve">of trimmed mean to aggregate the </w:t>
      </w:r>
      <m:oMath>
        <m:r>
          <w:rPr>
            <w:rFonts w:ascii="Cambria Math" w:hAnsi="Cambria Math"/>
          </w:rPr>
          <m:t>θ</m:t>
        </m:r>
      </m:oMath>
      <w:r w:rsidRPr="00D87C07">
        <w:t xml:space="preserve"> local models.</w:t>
      </w:r>
    </w:p>
    <w:p w:rsidR="008D7C3F" w:rsidRPr="0025476C" w:rsidRDefault="00036A45" w:rsidP="0025476C">
      <w:pPr>
        <w:autoSpaceDE w:val="0"/>
        <w:autoSpaceDN w:val="0"/>
        <w:adjustRightInd w:val="0"/>
        <w:jc w:val="left"/>
      </w:pPr>
      <w:r w:rsidRPr="009F0F69">
        <w:rPr>
          <w:b/>
          <w:bCs/>
          <w:u w:val="single"/>
        </w:rPr>
        <w:t>Trimmed mean</w:t>
      </w:r>
      <w:r w:rsidRPr="0025476C">
        <w:rPr>
          <w:u w:val="single"/>
        </w:rPr>
        <w:t>:</w:t>
      </w:r>
      <w:r w:rsidRPr="0025476C">
        <w:t xml:space="preserve"> sort the </w:t>
      </w:r>
      <m:oMath>
        <m:sSup>
          <m:sSupPr>
            <m:ctrlPr>
              <w:rPr>
                <w:rFonts w:ascii="Cambria Math" w:hAnsi="Cambria Math"/>
              </w:rPr>
            </m:ctrlPr>
          </m:sSupPr>
          <m:e>
            <m:r>
              <m:rPr>
                <m:sty m:val="p"/>
              </m:rPr>
              <w:rPr>
                <w:rFonts w:ascii="Cambria Math" w:hAnsi="Cambria Math"/>
              </w:rPr>
              <m:t>j</m:t>
            </m:r>
          </m:e>
          <m:sup>
            <m:r>
              <m:rPr>
                <m:sty m:val="p"/>
              </m:rPr>
              <w:rPr>
                <w:rFonts w:ascii="Cambria Math" w:hAnsi="Cambria Math"/>
              </w:rPr>
              <m:t>th</m:t>
            </m:r>
          </m:sup>
        </m:sSup>
      </m:oMath>
      <w:r w:rsidR="0025476C" w:rsidRPr="0025476C">
        <w:t xml:space="preserve"> </w:t>
      </w:r>
      <w:r w:rsidRPr="0025476C">
        <w:t>parameters</w:t>
      </w:r>
      <w:r w:rsidRPr="0025476C">
        <w:rPr>
          <w:rFonts w:hint="eastAsia"/>
        </w:rPr>
        <w:t xml:space="preserve"> </w:t>
      </w:r>
      <w:r w:rsidRPr="0025476C">
        <w:t xml:space="preserve">of the </w:t>
      </w:r>
      <w:r w:rsidRPr="00B263EC">
        <w:rPr>
          <w:b/>
          <w:bCs/>
        </w:rPr>
        <w:t>m</w:t>
      </w:r>
      <w:r w:rsidRPr="0025476C">
        <w:t xml:space="preserve"> local model, </w:t>
      </w:r>
      <w:r w:rsidR="0025476C" w:rsidRPr="0025476C">
        <w:t>removes the largest and</w:t>
      </w:r>
      <w:r w:rsidR="0025476C" w:rsidRPr="0025476C">
        <w:rPr>
          <w:rFonts w:hint="eastAsia"/>
        </w:rPr>
        <w:t xml:space="preserve"> </w:t>
      </w:r>
      <w:r w:rsidR="0025476C" w:rsidRPr="0025476C">
        <w:t xml:space="preserve">smallest </w:t>
      </w:r>
      <m:oMath>
        <m:r>
          <w:rPr>
            <w:rFonts w:ascii="Cambria Math" w:hAnsi="Cambria Math"/>
          </w:rPr>
          <m:t>β</m:t>
        </m:r>
      </m:oMath>
      <w:r w:rsidR="0025476C" w:rsidRPr="0025476C">
        <w:rPr>
          <w:rFonts w:hint="eastAsia"/>
        </w:rPr>
        <w:t xml:space="preserve"> </w:t>
      </w:r>
      <w:r w:rsidR="0025476C" w:rsidRPr="0025476C">
        <w:t xml:space="preserve">of them. </w:t>
      </w:r>
    </w:p>
    <w:p w:rsidR="008D7C3F" w:rsidRDefault="0025476C" w:rsidP="0025476C">
      <w:pPr>
        <w:autoSpaceDE w:val="0"/>
        <w:autoSpaceDN w:val="0"/>
        <w:adjustRightInd w:val="0"/>
        <w:jc w:val="left"/>
      </w:pPr>
      <w:r w:rsidRPr="009F0F69">
        <w:rPr>
          <w:b/>
          <w:bCs/>
          <w:u w:val="single"/>
        </w:rPr>
        <w:t>Median</w:t>
      </w:r>
      <w:r w:rsidRPr="0025476C">
        <w:rPr>
          <w:u w:val="single"/>
        </w:rPr>
        <w:t>:</w:t>
      </w:r>
      <w:r w:rsidRPr="0025476C">
        <w:t xml:space="preserve"> sort the </w:t>
      </w:r>
      <m:oMath>
        <m:sSup>
          <m:sSupPr>
            <m:ctrlPr>
              <w:rPr>
                <w:rFonts w:ascii="Cambria Math" w:hAnsi="Cambria Math"/>
              </w:rPr>
            </m:ctrlPr>
          </m:sSupPr>
          <m:e>
            <m:r>
              <m:rPr>
                <m:sty m:val="p"/>
              </m:rPr>
              <w:rPr>
                <w:rFonts w:ascii="Cambria Math" w:hAnsi="Cambria Math"/>
              </w:rPr>
              <m:t>j</m:t>
            </m:r>
          </m:e>
          <m:sup>
            <m:r>
              <m:rPr>
                <m:sty m:val="p"/>
              </m:rPr>
              <w:rPr>
                <w:rFonts w:ascii="Cambria Math" w:hAnsi="Cambria Math"/>
              </w:rPr>
              <m:t>th</m:t>
            </m:r>
          </m:sup>
        </m:sSup>
      </m:oMath>
      <w:r w:rsidRPr="0025476C">
        <w:t xml:space="preserve"> parameters</w:t>
      </w:r>
      <w:r w:rsidRPr="0025476C">
        <w:rPr>
          <w:rFonts w:hint="eastAsia"/>
        </w:rPr>
        <w:t xml:space="preserve"> </w:t>
      </w:r>
      <w:r w:rsidRPr="0025476C">
        <w:t xml:space="preserve">of the </w:t>
      </w:r>
      <w:r w:rsidRPr="00B263EC">
        <w:rPr>
          <w:b/>
          <w:bCs/>
        </w:rPr>
        <w:t>m</w:t>
      </w:r>
      <w:r w:rsidRPr="0025476C">
        <w:t xml:space="preserve"> local model,</w:t>
      </w:r>
      <w:r>
        <w:t xml:space="preserve"> </w:t>
      </w:r>
      <w:r w:rsidRPr="0025476C">
        <w:t xml:space="preserve">take the median as the </w:t>
      </w:r>
      <m:oMath>
        <m:sSup>
          <m:sSupPr>
            <m:ctrlPr>
              <w:rPr>
                <w:rFonts w:ascii="Cambria Math" w:hAnsi="Cambria Math"/>
              </w:rPr>
            </m:ctrlPr>
          </m:sSupPr>
          <m:e>
            <m:r>
              <m:rPr>
                <m:sty m:val="p"/>
              </m:rPr>
              <w:rPr>
                <w:rFonts w:ascii="Cambria Math" w:hAnsi="Cambria Math"/>
              </w:rPr>
              <m:t>j</m:t>
            </m:r>
          </m:e>
          <m:sup>
            <m:r>
              <m:rPr>
                <m:sty m:val="p"/>
              </m:rPr>
              <w:rPr>
                <w:rFonts w:ascii="Cambria Math" w:hAnsi="Cambria Math"/>
              </w:rPr>
              <m:t>th</m:t>
            </m:r>
          </m:sup>
        </m:sSup>
      </m:oMath>
      <w:r w:rsidRPr="0025476C">
        <w:t xml:space="preserve"> parameter</w:t>
      </w:r>
      <w:r>
        <w:rPr>
          <w:rFonts w:hint="eastAsia"/>
        </w:rPr>
        <w:t xml:space="preserve"> </w:t>
      </w:r>
      <w:r w:rsidRPr="0025476C">
        <w:t>of the global model</w:t>
      </w:r>
    </w:p>
    <w:p w:rsidR="008D7C3F" w:rsidRPr="00722228" w:rsidRDefault="00C64CC9" w:rsidP="00722228">
      <w:pPr>
        <w:autoSpaceDE w:val="0"/>
        <w:autoSpaceDN w:val="0"/>
        <w:adjustRightInd w:val="0"/>
        <w:jc w:val="left"/>
      </w:pPr>
      <w:r w:rsidRPr="00722228">
        <w:t>Krum and trimmed mean need to know the upper bound of the</w:t>
      </w:r>
      <w:r w:rsidR="00722228" w:rsidRPr="00722228">
        <w:t xml:space="preserve"> </w:t>
      </w:r>
      <w:r w:rsidRPr="00722228">
        <w:t xml:space="preserve">number of compromised </w:t>
      </w:r>
      <w:r w:rsidR="00722228" w:rsidRPr="00722228">
        <w:t>workers. we consider a hypothetical,</w:t>
      </w:r>
      <w:r w:rsidR="00722228" w:rsidRPr="00722228">
        <w:rPr>
          <w:rFonts w:hint="eastAsia"/>
        </w:rPr>
        <w:t xml:space="preserve"> </w:t>
      </w:r>
      <w:r w:rsidR="00722228" w:rsidRPr="00722228">
        <w:t>strong service provider who knows the number of compromised</w:t>
      </w:r>
      <w:r w:rsidR="00722228" w:rsidRPr="00722228">
        <w:rPr>
          <w:rFonts w:hint="eastAsia"/>
        </w:rPr>
        <w:t xml:space="preserve"> </w:t>
      </w:r>
      <w:r w:rsidR="00722228" w:rsidRPr="00722228">
        <w:t>worker devices and sets parameters in the aggregation</w:t>
      </w:r>
      <w:r w:rsidR="00722228" w:rsidRPr="00722228">
        <w:rPr>
          <w:rFonts w:hint="eastAsia"/>
        </w:rPr>
        <w:t xml:space="preserve"> </w:t>
      </w:r>
      <w:r w:rsidR="00722228" w:rsidRPr="00722228">
        <w:t>rule accordingly.</w:t>
      </w:r>
    </w:p>
    <w:p w:rsidR="008D7C3F" w:rsidRPr="00B263EC" w:rsidRDefault="00B263EC" w:rsidP="00727EE0">
      <w:pPr>
        <w:rPr>
          <w:i/>
          <w:iCs/>
          <w:u w:val="single"/>
        </w:rPr>
      </w:pPr>
      <w:r w:rsidRPr="00B263EC">
        <w:rPr>
          <w:i/>
          <w:iCs/>
          <w:u w:val="single"/>
        </w:rPr>
        <w:t>Attack:</w:t>
      </w:r>
    </w:p>
    <w:p w:rsidR="00B263EC" w:rsidRPr="00617085" w:rsidRDefault="00B263EC" w:rsidP="00B263EC">
      <w:pPr>
        <w:autoSpaceDE w:val="0"/>
        <w:autoSpaceDN w:val="0"/>
        <w:adjustRightInd w:val="0"/>
        <w:jc w:val="left"/>
      </w:pPr>
      <w:r w:rsidRPr="005256AB">
        <w:rPr>
          <w:b/>
          <w:bCs/>
          <w:i/>
          <w:iCs/>
        </w:rPr>
        <w:t>s</w:t>
      </w:r>
      <w:r w:rsidRPr="005256AB">
        <w:rPr>
          <w:i/>
          <w:iCs/>
        </w:rPr>
        <w:t xml:space="preserve"> is a column vector of the changing directions</w:t>
      </w:r>
      <w:r w:rsidRPr="00B263EC">
        <w:t xml:space="preserve"> of</w:t>
      </w:r>
      <w:r>
        <w:rPr>
          <w:rFonts w:hint="eastAsia"/>
        </w:rPr>
        <w:t xml:space="preserve"> </w:t>
      </w:r>
      <w:r w:rsidRPr="00B263EC">
        <w:t xml:space="preserve">all global model parameters, </w:t>
      </w:r>
      <m:oMath>
        <m:r>
          <m:rPr>
            <m:sty m:val="p"/>
          </m:rPr>
          <w:rPr>
            <w:rFonts w:ascii="Cambria Math" w:hAnsi="Cambria Math"/>
          </w:rPr>
          <m:t>w</m:t>
        </m:r>
      </m:oMath>
      <w:r w:rsidR="00617085">
        <w:rPr>
          <w:rFonts w:hint="eastAsia"/>
        </w:rPr>
        <w:t xml:space="preserve"> </w:t>
      </w:r>
      <w:r w:rsidRPr="00B263EC">
        <w:t>is the before-attack global</w:t>
      </w:r>
      <w:r>
        <w:rPr>
          <w:rFonts w:hint="eastAsia"/>
        </w:rPr>
        <w:t xml:space="preserve"> </w:t>
      </w:r>
      <w:r w:rsidRPr="00B263EC">
        <w:t xml:space="preserve">model, and </w:t>
      </w:r>
      <m:oMath>
        <m:sSup>
          <m:sSupPr>
            <m:ctrlPr>
              <w:rPr>
                <w:rFonts w:ascii="Cambria Math" w:hAnsi="Cambria Math"/>
              </w:rPr>
            </m:ctrlPr>
          </m:sSupPr>
          <m:e>
            <m:r>
              <m:rPr>
                <m:sty m:val="p"/>
              </m:rPr>
              <w:rPr>
                <w:rFonts w:ascii="Cambria Math" w:hAnsi="Cambria Math"/>
              </w:rPr>
              <m:t>w</m:t>
            </m:r>
          </m:e>
          <m:sup>
            <m:r>
              <m:rPr>
                <m:sty m:val="p"/>
              </m:rPr>
              <w:rPr>
                <w:rFonts w:ascii="Cambria Math" w:hAnsi="Cambria Math"/>
              </w:rPr>
              <m:t>'</m:t>
            </m:r>
          </m:sup>
        </m:sSup>
      </m:oMath>
      <w:r w:rsidRPr="00B263EC">
        <w:t xml:space="preserve"> is the after-attack global model.</w:t>
      </w:r>
      <w:r>
        <w:t xml:space="preserve"> </w:t>
      </w:r>
      <w:r w:rsidRPr="00B263EC">
        <w:t>The attacker has control</w:t>
      </w:r>
      <w:r>
        <w:rPr>
          <w:rFonts w:hint="eastAsia"/>
        </w:rPr>
        <w:t xml:space="preserve"> </w:t>
      </w:r>
      <w:r w:rsidRPr="00B263EC">
        <w:t xml:space="preserve">of </w:t>
      </w:r>
      <w:r w:rsidRPr="00B263EC">
        <w:rPr>
          <w:b/>
          <w:bCs/>
        </w:rPr>
        <w:t>c</w:t>
      </w:r>
      <w:r w:rsidRPr="00B263EC">
        <w:t xml:space="preserve"> worker devices</w:t>
      </w:r>
      <w:r>
        <w:t>. Aims to:</w:t>
      </w:r>
    </w:p>
    <w:p w:rsidR="00B263EC" w:rsidRDefault="00B263EC" w:rsidP="00B263EC">
      <w:pPr>
        <w:autoSpaceDE w:val="0"/>
        <w:autoSpaceDN w:val="0"/>
        <w:adjustRightInd w:val="0"/>
        <w:jc w:val="center"/>
      </w:pPr>
      <w:r>
        <w:rPr>
          <w:noProof/>
        </w:rPr>
        <w:drawing>
          <wp:inline distT="0" distB="0" distL="0" distR="0" wp14:anchorId="781879D9" wp14:editId="5EF8A791">
            <wp:extent cx="2465782" cy="7075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18933" cy="722824"/>
                    </a:xfrm>
                    <a:prstGeom prst="rect">
                      <a:avLst/>
                    </a:prstGeom>
                  </pic:spPr>
                </pic:pic>
              </a:graphicData>
            </a:graphic>
          </wp:inline>
        </w:drawing>
      </w:r>
    </w:p>
    <w:p w:rsidR="00B263EC" w:rsidRPr="009E1DC2" w:rsidRDefault="00DC47EA" w:rsidP="00B263EC">
      <w:pPr>
        <w:autoSpaceDE w:val="0"/>
        <w:autoSpaceDN w:val="0"/>
        <w:adjustRightInd w:val="0"/>
        <w:jc w:val="left"/>
      </w:pPr>
      <w:r w:rsidRPr="006250A5">
        <w:rPr>
          <w:rFonts w:hint="eastAsia"/>
          <w:u w:val="single"/>
        </w:rPr>
        <w:t>A</w:t>
      </w:r>
      <w:r w:rsidRPr="006250A5">
        <w:rPr>
          <w:u w:val="single"/>
        </w:rPr>
        <w:t>ttack – Krum:</w:t>
      </w:r>
      <w:r w:rsidR="009E1DC2">
        <w:t xml:space="preserve"> To solve the following optimizing function. </w:t>
      </w:r>
    </w:p>
    <w:p w:rsidR="00DC47EA" w:rsidRDefault="00DC47EA" w:rsidP="00DC47EA">
      <w:pPr>
        <w:autoSpaceDE w:val="0"/>
        <w:autoSpaceDN w:val="0"/>
        <w:adjustRightInd w:val="0"/>
        <w:jc w:val="center"/>
      </w:pPr>
      <w:r>
        <w:rPr>
          <w:noProof/>
        </w:rPr>
        <w:drawing>
          <wp:inline distT="0" distB="0" distL="0" distR="0" wp14:anchorId="29D7AC5D" wp14:editId="3A8FC74C">
            <wp:extent cx="2302328" cy="773474"/>
            <wp:effectExtent l="0" t="0" r="317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9293" cy="802690"/>
                    </a:xfrm>
                    <a:prstGeom prst="rect">
                      <a:avLst/>
                    </a:prstGeom>
                  </pic:spPr>
                </pic:pic>
              </a:graphicData>
            </a:graphic>
          </wp:inline>
        </w:drawing>
      </w:r>
      <w:r w:rsidR="00C72435">
        <w:rPr>
          <w:rFonts w:hint="eastAsia"/>
        </w:rPr>
        <w:t xml:space="preserve"> </w:t>
      </w:r>
      <w:r w:rsidR="00C72435">
        <w:t>---&gt;</w:t>
      </w:r>
      <w:r w:rsidR="00DA2A28">
        <w:t xml:space="preserve"> </w:t>
      </w:r>
      <w:r w:rsidR="00DA2A28">
        <w:rPr>
          <w:noProof/>
        </w:rPr>
        <w:drawing>
          <wp:inline distT="0" distB="0" distL="0" distR="0" wp14:anchorId="5727D1CE" wp14:editId="67BC0244">
            <wp:extent cx="1948543" cy="6148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053" cy="631059"/>
                    </a:xfrm>
                    <a:prstGeom prst="rect">
                      <a:avLst/>
                    </a:prstGeom>
                  </pic:spPr>
                </pic:pic>
              </a:graphicData>
            </a:graphic>
          </wp:inline>
        </w:drawing>
      </w:r>
    </w:p>
    <w:p w:rsidR="0057031B" w:rsidRPr="0057031B" w:rsidRDefault="0057031B" w:rsidP="0057031B">
      <w:pPr>
        <w:autoSpaceDE w:val="0"/>
        <w:autoSpaceDN w:val="0"/>
        <w:adjustRightInd w:val="0"/>
        <w:jc w:val="center"/>
      </w:pPr>
      <w:r>
        <w:rPr>
          <w:rFonts w:hint="eastAsia"/>
        </w:rPr>
        <w:t>(</w:t>
      </w:r>
      <m:oMath>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ub>
          <m:sup>
            <m:r>
              <m:rPr>
                <m:sty m:val="p"/>
              </m:rPr>
              <w:rPr>
                <w:rFonts w:ascii="Cambria Math" w:hAnsi="Cambria Math"/>
              </w:rPr>
              <m:t>'</m:t>
            </m:r>
          </m:sup>
        </m:sSubSup>
      </m:oMath>
      <w:r>
        <w:rPr>
          <w:rFonts w:hint="eastAsia"/>
        </w:rPr>
        <w:t xml:space="preserve"> </w:t>
      </w:r>
      <w:r>
        <w:t xml:space="preserve">is the compromised model we wat Krum to select, and since (c+1)-m nodes are unknown to attacker, so the </w:t>
      </w:r>
      <w:r w:rsidR="00B726F9">
        <w:t>weights before attack is assumed to be the benign nodes.</w:t>
      </w:r>
      <w:r>
        <w:t>)</w:t>
      </w:r>
    </w:p>
    <w:p w:rsidR="008D7C3F" w:rsidRDefault="006250A5" w:rsidP="00727EE0">
      <m:oMath>
        <m:r>
          <m:rPr>
            <m:sty m:val="p"/>
          </m:rPr>
          <w:rPr>
            <w:rFonts w:ascii="Cambria Math" w:hAnsi="Cambria Math"/>
          </w:rPr>
          <m:t>λ</m:t>
        </m:r>
      </m:oMath>
      <w:r>
        <w:rPr>
          <w:rFonts w:hint="eastAsia"/>
        </w:rPr>
        <w:t xml:space="preserve"> </w:t>
      </w:r>
      <w:r>
        <w:t>is rounded from:</w:t>
      </w:r>
    </w:p>
    <w:p w:rsidR="006250A5" w:rsidRPr="006250A5" w:rsidRDefault="006250A5" w:rsidP="006250A5">
      <w:pPr>
        <w:jc w:val="center"/>
      </w:pPr>
      <w:r>
        <w:rPr>
          <w:noProof/>
        </w:rPr>
        <w:drawing>
          <wp:inline distT="0" distB="0" distL="0" distR="0" wp14:anchorId="7452E51B" wp14:editId="637349F8">
            <wp:extent cx="1295400" cy="23370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4167" cy="246112"/>
                    </a:xfrm>
                    <a:prstGeom prst="rect">
                      <a:avLst/>
                    </a:prstGeom>
                  </pic:spPr>
                </pic:pic>
              </a:graphicData>
            </a:graphic>
          </wp:inline>
        </w:drawing>
      </w:r>
    </w:p>
    <w:p w:rsidR="00727A6D" w:rsidRDefault="0063326F" w:rsidP="00A36B21">
      <w:pPr>
        <w:autoSpaceDE w:val="0"/>
        <w:autoSpaceDN w:val="0"/>
        <w:adjustRightInd w:val="0"/>
        <w:jc w:val="left"/>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Re</m:t>
            </m:r>
          </m:sub>
        </m:sSub>
      </m:oMath>
      <w:r w:rsidR="007550A5">
        <w:rPr>
          <w:rFonts w:hint="eastAsia"/>
        </w:rPr>
        <w:t xml:space="preserve"> </w:t>
      </w:r>
      <w:r w:rsidR="007550A5">
        <w:t xml:space="preserve">is </w:t>
      </w:r>
      <w:r w:rsidR="007550A5" w:rsidRPr="007550A5">
        <w:t>the global model received from the master device in the current</w:t>
      </w:r>
      <w:r w:rsidR="007550A5" w:rsidRPr="007550A5">
        <w:rPr>
          <w:rFonts w:hint="eastAsia"/>
        </w:rPr>
        <w:t xml:space="preserve"> </w:t>
      </w:r>
      <w:r w:rsidR="007550A5" w:rsidRPr="007550A5">
        <w:t>iteration (i.e., the global model obtained in the previous</w:t>
      </w:r>
      <w:r w:rsidR="007550A5" w:rsidRPr="007550A5">
        <w:rPr>
          <w:rFonts w:hint="eastAsia"/>
        </w:rPr>
        <w:t xml:space="preserve"> </w:t>
      </w:r>
      <w:r w:rsidR="007550A5" w:rsidRPr="007550A5">
        <w:t>iteration</w:t>
      </w:r>
      <w:r w:rsidR="00674CD4">
        <w:t>).</w:t>
      </w:r>
      <w:r w:rsidR="00617085">
        <w:t xml:space="preserve"> The approximation</w:t>
      </w:r>
      <w:r w:rsidR="00674CD4">
        <w:t xml:space="preserve"> </w:t>
      </w:r>
      <m:oMath>
        <m:sSup>
          <m:sSupPr>
            <m:ctrlPr>
              <w:rPr>
                <w:rFonts w:ascii="Cambria Math" w:hAnsi="Cambria Math"/>
              </w:rPr>
            </m:ctrlPr>
          </m:sSupPr>
          <m:e>
            <m:r>
              <m:rPr>
                <m:sty m:val="p"/>
              </m:rPr>
              <w:rPr>
                <w:rFonts w:ascii="Cambria Math" w:hAnsi="Cambria Math"/>
              </w:rPr>
              <m:t>w</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Re</m:t>
            </m:r>
          </m:sub>
        </m:sSub>
        <m:r>
          <m:rPr>
            <m:sty m:val="p"/>
          </m:rPr>
          <w:rPr>
            <w:rFonts w:ascii="Cambria Math" w:hAnsi="Cambria Math"/>
          </w:rPr>
          <m:t>-λs</m:t>
        </m:r>
      </m:oMath>
      <w:r w:rsidR="002D6DC2">
        <w:rPr>
          <w:rFonts w:hint="eastAsia"/>
        </w:rPr>
        <w:t xml:space="preserve"> </w:t>
      </w:r>
      <w:r w:rsidR="002D6DC2">
        <w:t xml:space="preserve">shows the </w:t>
      </w:r>
      <w:r w:rsidR="002D6DC2" w:rsidRPr="00727A6D">
        <w:t>deviation between the crafted local model</w:t>
      </w:r>
      <w:r w:rsidR="00727A6D" w:rsidRPr="00727A6D">
        <w:t xml:space="preserve"> </w:t>
      </w:r>
      <m:oMath>
        <m:sSup>
          <m:sSupPr>
            <m:ctrlPr>
              <w:rPr>
                <w:rFonts w:ascii="Cambria Math" w:hAnsi="Cambria Math"/>
              </w:rPr>
            </m:ctrlPr>
          </m:sSupPr>
          <m:e>
            <m:r>
              <m:rPr>
                <m:sty m:val="p"/>
              </m:rPr>
              <w:rPr>
                <w:rFonts w:ascii="Cambria Math" w:hAnsi="Cambria Math"/>
              </w:rPr>
              <m:t>w</m:t>
            </m:r>
          </m:e>
          <m:sup>
            <m:r>
              <m:rPr>
                <m:sty m:val="p"/>
              </m:rPr>
              <w:rPr>
                <w:rFonts w:ascii="Cambria Math" w:hAnsi="Cambria Math"/>
              </w:rPr>
              <m:t>'</m:t>
            </m:r>
          </m:sup>
        </m:sSup>
      </m:oMath>
      <w:r w:rsidR="00727A6D" w:rsidRPr="00727A6D">
        <w:t xml:space="preserve"> </w:t>
      </w:r>
      <w:r w:rsidR="002D6DC2" w:rsidRPr="00727A6D">
        <w:t>and the</w:t>
      </w:r>
      <w:r w:rsidR="00727A6D" w:rsidRPr="00727A6D">
        <w:rPr>
          <w:rFonts w:hint="eastAsia"/>
        </w:rPr>
        <w:t xml:space="preserve"> </w:t>
      </w:r>
      <w:r w:rsidR="002D6DC2" w:rsidRPr="00727A6D">
        <w:t>received global model</w:t>
      </w:r>
      <w:r w:rsidR="00727A6D" w:rsidRPr="00727A6D">
        <w:t xml:space="preserve">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Re</m:t>
            </m:r>
          </m:sub>
        </m:sSub>
      </m:oMath>
      <w:r w:rsidR="00727A6D" w:rsidRPr="00727A6D">
        <w:rPr>
          <w:rFonts w:hint="eastAsia"/>
        </w:rPr>
        <w:t>.</w:t>
      </w:r>
      <w:r w:rsidR="00727A6D" w:rsidRPr="00727A6D">
        <w:t xml:space="preserve"> The </w:t>
      </w:r>
      <w:r w:rsidR="00B726F9">
        <w:t>approximation</w:t>
      </w:r>
      <w:r w:rsidR="00727A6D" w:rsidRPr="00727A6D">
        <w:t xml:space="preserve"> </w:t>
      </w:r>
      <m:oMath>
        <m:sSup>
          <m:sSupPr>
            <m:ctrlPr>
              <w:rPr>
                <w:rFonts w:ascii="Cambria Math" w:hAnsi="Cambria Math"/>
              </w:rPr>
            </m:ctrlPr>
          </m:sSupPr>
          <m:e>
            <m:r>
              <m:rPr>
                <m:sty m:val="p"/>
              </m:rPr>
              <w:rPr>
                <w:rFonts w:ascii="Cambria Math" w:hAnsi="Cambria Math"/>
              </w:rPr>
              <m:t>w</m:t>
            </m:r>
          </m:e>
          <m:sup>
            <m:r>
              <m:rPr>
                <m:sty m:val="p"/>
              </m:rPr>
              <w:rPr>
                <w:rFonts w:ascii="Cambria Math" w:hAnsi="Cambria Math"/>
              </w:rPr>
              <m:t>'</m:t>
            </m:r>
          </m:sup>
        </m:sSup>
        <m:r>
          <m:rPr>
            <m:sty m:val="p"/>
          </m:rPr>
          <w:rPr>
            <w:rFonts w:ascii="Cambria Math" w:hAnsi="Cambria Math"/>
          </w:rPr>
          <m:t>=w-λs</m:t>
        </m:r>
      </m:oMath>
      <w:r w:rsidR="00727A6D" w:rsidRPr="00727A6D">
        <w:rPr>
          <w:rFonts w:hint="eastAsia"/>
        </w:rPr>
        <w:t xml:space="preserve"> </w:t>
      </w:r>
      <w:r w:rsidR="00727A6D" w:rsidRPr="00727A6D">
        <w:t xml:space="preserve">shows the deviation between the crafted local model </w:t>
      </w:r>
      <m:oMath>
        <m:sSup>
          <m:sSupPr>
            <m:ctrlPr>
              <w:rPr>
                <w:rFonts w:ascii="Cambria Math" w:hAnsi="Cambria Math"/>
              </w:rPr>
            </m:ctrlPr>
          </m:sSupPr>
          <m:e>
            <m:r>
              <m:rPr>
                <m:sty m:val="p"/>
              </m:rPr>
              <w:rPr>
                <w:rFonts w:ascii="Cambria Math" w:hAnsi="Cambria Math"/>
              </w:rPr>
              <m:t>w</m:t>
            </m:r>
          </m:e>
          <m:sup>
            <m:r>
              <m:rPr>
                <m:sty m:val="p"/>
              </m:rPr>
              <w:rPr>
                <w:rFonts w:ascii="Cambria Math" w:hAnsi="Cambria Math"/>
              </w:rPr>
              <m:t>'</m:t>
            </m:r>
          </m:sup>
        </m:sSup>
      </m:oMath>
      <w:r w:rsidR="00727A6D" w:rsidRPr="00727A6D">
        <w:t xml:space="preserve"> and the local</w:t>
      </w:r>
      <w:r w:rsidR="00727A6D">
        <w:rPr>
          <w:rFonts w:hint="eastAsia"/>
        </w:rPr>
        <w:t xml:space="preserve"> </w:t>
      </w:r>
      <w:r w:rsidR="00727A6D" w:rsidRPr="00727A6D">
        <w:t>model selected by Krum before attack</w:t>
      </w:r>
      <w:r w:rsidR="00727A6D">
        <w:t xml:space="preserve"> (</w:t>
      </w:r>
      <m:oMath>
        <m:r>
          <m:rPr>
            <m:sty m:val="p"/>
          </m:rPr>
          <w:rPr>
            <w:rFonts w:ascii="Cambria Math" w:hAnsi="Cambria Math"/>
          </w:rPr>
          <m:t>w</m:t>
        </m:r>
      </m:oMath>
      <w:r w:rsidR="00727A6D">
        <w:t>).</w:t>
      </w:r>
      <w:r w:rsidR="00A36B21">
        <w:t xml:space="preserve"> Also </w:t>
      </w:r>
      <w:r w:rsidR="00A36B21" w:rsidRPr="00A36B21">
        <w:t xml:space="preserve">craft the other </w:t>
      </w:r>
      <w:r w:rsidR="00A36B21" w:rsidRPr="00A36B21">
        <w:rPr>
          <w:b/>
          <w:bCs/>
        </w:rPr>
        <w:t>c-1</w:t>
      </w:r>
      <w:r w:rsidR="00A36B21" w:rsidRPr="00A36B21">
        <w:t xml:space="preserve"> compromised local models to be close</w:t>
      </w:r>
      <w:r w:rsidR="00A36B21">
        <w:rPr>
          <w:rFonts w:hint="eastAsia"/>
        </w:rPr>
        <w:t xml:space="preserve"> </w:t>
      </w:r>
      <w:r w:rsidR="00A36B21" w:rsidRPr="00A36B21">
        <w:t xml:space="preserve">to </w:t>
      </w:r>
      <m:oMath>
        <m:r>
          <m:rPr>
            <m:sty m:val="p"/>
          </m:rPr>
          <w:rPr>
            <w:rFonts w:ascii="Cambria Math" w:hAnsi="Cambria Math"/>
          </w:rPr>
          <m:t>w</m:t>
        </m:r>
      </m:oMath>
      <w:r w:rsidR="00A36B21">
        <w:rPr>
          <w:rFonts w:hint="eastAsia"/>
        </w:rPr>
        <w:t>.</w:t>
      </w:r>
    </w:p>
    <w:p w:rsidR="0042766B" w:rsidRDefault="00F12CBD" w:rsidP="0042766B">
      <w:pPr>
        <w:autoSpaceDE w:val="0"/>
        <w:autoSpaceDN w:val="0"/>
        <w:adjustRightInd w:val="0"/>
        <w:jc w:val="left"/>
      </w:pPr>
      <m:oMath>
        <m:r>
          <m:rPr>
            <m:sty m:val="p"/>
          </m:rPr>
          <w:rPr>
            <w:rFonts w:ascii="Cambria Math" w:hAnsi="Cambria Math"/>
          </w:rPr>
          <m:t>λ</m:t>
        </m:r>
      </m:oMath>
      <w:r>
        <w:rPr>
          <w:rFonts w:hint="eastAsia"/>
        </w:rPr>
        <w:t xml:space="preserve"> </w:t>
      </w:r>
      <w:r>
        <w:t xml:space="preserve">can be solved using binary search, if its upper bounded is known: </w:t>
      </w:r>
    </w:p>
    <w:p w:rsidR="007550A5" w:rsidRPr="007550A5" w:rsidRDefault="0057031B" w:rsidP="0057031B">
      <w:pPr>
        <w:jc w:val="center"/>
      </w:pPr>
      <w:r>
        <w:rPr>
          <w:noProof/>
        </w:rPr>
        <w:drawing>
          <wp:inline distT="0" distB="0" distL="0" distR="0" wp14:anchorId="560A521D" wp14:editId="01C31955">
            <wp:extent cx="2213657" cy="734786"/>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139" t="22583" r="7252" b="34529"/>
                    <a:stretch/>
                  </pic:blipFill>
                  <pic:spPr bwMode="auto">
                    <a:xfrm>
                      <a:off x="0" y="0"/>
                      <a:ext cx="2320773" cy="770341"/>
                    </a:xfrm>
                    <a:prstGeom prst="rect">
                      <a:avLst/>
                    </a:prstGeom>
                    <a:ln>
                      <a:noFill/>
                    </a:ln>
                    <a:extLst>
                      <a:ext uri="{53640926-AAD7-44D8-BBD7-CCE9431645EC}">
                        <a14:shadowObscured xmlns:a14="http://schemas.microsoft.com/office/drawing/2010/main"/>
                      </a:ext>
                    </a:extLst>
                  </pic:spPr>
                </pic:pic>
              </a:graphicData>
            </a:graphic>
          </wp:inline>
        </w:drawing>
      </w:r>
      <w:r w:rsidR="0042766B">
        <w:rPr>
          <w:rFonts w:hint="eastAsia"/>
        </w:rPr>
        <w:t xml:space="preserve"> </w:t>
      </w:r>
      <w:r w:rsidR="00A7057C">
        <w:rPr>
          <w:noProof/>
        </w:rPr>
        <w:drawing>
          <wp:inline distT="0" distB="0" distL="0" distR="0" wp14:anchorId="7D374236" wp14:editId="4BF40887">
            <wp:extent cx="2516483" cy="55517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6309"/>
                    <a:stretch/>
                  </pic:blipFill>
                  <pic:spPr bwMode="auto">
                    <a:xfrm>
                      <a:off x="0" y="0"/>
                      <a:ext cx="2582888" cy="569821"/>
                    </a:xfrm>
                    <a:prstGeom prst="rect">
                      <a:avLst/>
                    </a:prstGeom>
                    <a:ln>
                      <a:noFill/>
                    </a:ln>
                    <a:extLst>
                      <a:ext uri="{53640926-AAD7-44D8-BBD7-CCE9431645EC}">
                        <a14:shadowObscured xmlns:a14="http://schemas.microsoft.com/office/drawing/2010/main"/>
                      </a:ext>
                    </a:extLst>
                  </pic:spPr>
                </pic:pic>
              </a:graphicData>
            </a:graphic>
          </wp:inline>
        </w:drawing>
      </w:r>
    </w:p>
    <w:p w:rsidR="0042766B" w:rsidRPr="0042766B" w:rsidRDefault="00C02715" w:rsidP="00727EE0">
      <w:r>
        <w:rPr>
          <w:rFonts w:hint="eastAsia"/>
        </w:rPr>
        <w:t>I</w:t>
      </w:r>
      <w:r>
        <w:t xml:space="preserve">f we cannot find </w:t>
      </w:r>
      <m:oMath>
        <m:r>
          <m:rPr>
            <m:sty m:val="p"/>
          </m:rPr>
          <w:rPr>
            <w:rFonts w:ascii="Cambria Math" w:hAnsi="Cambria Math"/>
          </w:rPr>
          <m:t>λ</m:t>
        </m:r>
      </m:oMath>
      <w:r>
        <w:rPr>
          <w:rFonts w:hint="eastAsia"/>
        </w:rPr>
        <w:t xml:space="preserve"> </w:t>
      </w:r>
      <w:r>
        <w:t>that is larger than a threshold, we add one more</w:t>
      </w:r>
      <w:r w:rsidRPr="00C02715">
        <w:t xml:space="preserve"> </w:t>
      </w:r>
      <w:r>
        <w:t xml:space="preserve">crafted model </w:t>
      </w:r>
      <m:oMath>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ub>
          <m:sup>
            <m:r>
              <m:rPr>
                <m:sty m:val="p"/>
              </m:rPr>
              <w:rPr>
                <w:rFonts w:ascii="Cambria Math" w:hAnsi="Cambria Math"/>
              </w:rPr>
              <m:t>'</m:t>
            </m:r>
          </m:sup>
        </m:sSubSup>
      </m:oMath>
      <w:r>
        <w:rPr>
          <w:rFonts w:hint="eastAsia"/>
        </w:rPr>
        <w:t xml:space="preserve"> </w:t>
      </w:r>
      <w:r>
        <w:t xml:space="preserve">so and Krum selects </w:t>
      </w:r>
      <m:oMath>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ub>
          <m:sup>
            <m:r>
              <m:rPr>
                <m:sty m:val="p"/>
              </m:rPr>
              <w:rPr>
                <w:rFonts w:ascii="Cambria Math" w:hAnsi="Cambria Math"/>
              </w:rPr>
              <m:t>'</m:t>
            </m:r>
          </m:sup>
        </m:sSubSup>
      </m:oMath>
      <w:r>
        <w:rPr>
          <w:rFonts w:hint="eastAsia"/>
        </w:rPr>
        <w:t>.</w:t>
      </w:r>
      <w:r>
        <w:t xml:space="preserve"> We keep adding in until we get valid result. </w:t>
      </w:r>
    </w:p>
    <w:p w:rsidR="008D7C3F" w:rsidRDefault="0042766B" w:rsidP="00727EE0">
      <w:r w:rsidRPr="006250A5">
        <w:rPr>
          <w:rFonts w:hint="eastAsia"/>
          <w:u w:val="single"/>
        </w:rPr>
        <w:t>A</w:t>
      </w:r>
      <w:r w:rsidRPr="006250A5">
        <w:rPr>
          <w:u w:val="single"/>
        </w:rPr>
        <w:t xml:space="preserve">ttack – </w:t>
      </w:r>
      <w:r w:rsidR="00BC0159">
        <w:rPr>
          <w:u w:val="single"/>
        </w:rPr>
        <w:t>Trimmed Mean:</w:t>
      </w:r>
      <w:r w:rsidR="00BC0159">
        <w:t xml:space="preserve"> </w:t>
      </w:r>
      <w:r w:rsidR="005256AB">
        <w:t xml:space="preserve">Get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j</m:t>
            </m:r>
          </m:sub>
        </m:sSub>
      </m:oMath>
      <w:r w:rsidR="005256AB">
        <w:rPr>
          <w:rFonts w:hint="eastAsia"/>
        </w:rPr>
        <w:t xml:space="preserve"> </w:t>
      </w:r>
      <w:r w:rsidR="005256AB">
        <w:t xml:space="preserve">based on the weights before attack. If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r w:rsidR="005256AB">
        <w:t xml:space="preserve">=-1, sample </w:t>
      </w:r>
      <m:oMath>
        <m:r>
          <m:rPr>
            <m:sty m:val="p"/>
          </m:rPr>
          <w:rPr>
            <w:rFonts w:ascii="Cambria Math" w:hAnsi="Cambria Math"/>
          </w:rPr>
          <m:t>w</m:t>
        </m:r>
      </m:oMath>
      <w:r w:rsidR="005256AB">
        <w:rPr>
          <w:rFonts w:hint="eastAsia"/>
        </w:rPr>
        <w:t xml:space="preserve"> </w:t>
      </w:r>
      <w:r w:rsidR="005256AB">
        <w:t>for compromised nodes</w:t>
      </w:r>
      <w:r w:rsidR="00363821">
        <w:t xml:space="preserve"> </w:t>
      </w:r>
      <w:r w:rsidR="00363821" w:rsidRPr="00363821">
        <w:t>from a Gaussian distribution</w:t>
      </w:r>
      <w:r w:rsidR="005256AB">
        <w:t xml:space="preserve"> – within the interval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j</m:t>
            </m:r>
          </m:sub>
        </m:sSub>
      </m:oMath>
      <w:r w:rsidR="004F2841">
        <w:t>+</w:t>
      </w:r>
      <m:oMath>
        <m:r>
          <m:rPr>
            <m:sty m:val="p"/>
          </m:rPr>
          <w:rPr>
            <w:rFonts w:ascii="Cambria Math" w:hAnsi="Cambria Math"/>
          </w:rPr>
          <m:t>3σ</m:t>
        </m:r>
      </m:oMath>
      <w:r w:rsidR="005256AB">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j</m:t>
            </m:r>
          </m:sub>
        </m:sSub>
      </m:oMath>
      <w:r w:rsidR="005256AB">
        <w:rPr>
          <w:rFonts w:hint="eastAsia"/>
        </w:rPr>
        <w:t>+</w:t>
      </w:r>
      <m:oMath>
        <m:r>
          <m:rPr>
            <m:sty m:val="p"/>
          </m:rPr>
          <w:rPr>
            <w:rFonts w:ascii="Cambria Math" w:hAnsi="Cambria Math"/>
          </w:rPr>
          <m:t>4σ</m:t>
        </m:r>
      </m:oMath>
      <w:r w:rsidR="005256AB">
        <w:t>]</w:t>
      </w:r>
      <w:r w:rsidR="004F2841">
        <w:t xml:space="preserve">; If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r w:rsidR="004F2841">
        <w:t xml:space="preserve">=1, </w:t>
      </w:r>
      <w:r w:rsidR="004F2841">
        <w:lastRenderedPageBreak/>
        <w:t xml:space="preserve">sample </w:t>
      </w:r>
      <m:oMath>
        <m:r>
          <m:rPr>
            <m:sty m:val="p"/>
          </m:rPr>
          <w:rPr>
            <w:rFonts w:ascii="Cambria Math" w:hAnsi="Cambria Math"/>
          </w:rPr>
          <m:t>w</m:t>
        </m:r>
      </m:oMath>
      <w:r w:rsidR="004F2841">
        <w:rPr>
          <w:rFonts w:hint="eastAsia"/>
        </w:rPr>
        <w:t xml:space="preserve"> </w:t>
      </w:r>
      <w:r w:rsidR="004F2841">
        <w:t>for compromised nodes – within the interval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j</m:t>
            </m:r>
          </m:sub>
        </m:sSub>
      </m:oMath>
      <w:r w:rsidR="004F2841">
        <w:t>-</w:t>
      </w:r>
      <m:oMath>
        <m:r>
          <m:rPr>
            <m:sty m:val="p"/>
          </m:rPr>
          <w:rPr>
            <w:rFonts w:ascii="Cambria Math" w:hAnsi="Cambria Math"/>
          </w:rPr>
          <m:t>4σ</m:t>
        </m:r>
      </m:oMath>
      <w:r w:rsidR="004F2841">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j</m:t>
            </m:r>
          </m:sub>
        </m:sSub>
      </m:oMath>
      <w:r w:rsidR="004F2841">
        <w:t>-</w:t>
      </w:r>
      <m:oMath>
        <m:r>
          <m:rPr>
            <m:sty m:val="p"/>
          </m:rPr>
          <w:rPr>
            <w:rFonts w:ascii="Cambria Math" w:hAnsi="Cambria Math"/>
          </w:rPr>
          <m:t>3σ</m:t>
        </m:r>
      </m:oMath>
      <w:r w:rsidR="004F2841">
        <w:t>].</w:t>
      </w:r>
    </w:p>
    <w:p w:rsidR="004F2841" w:rsidRPr="00363821" w:rsidRDefault="00363821" w:rsidP="00727EE0">
      <w:r w:rsidRPr="006250A5">
        <w:rPr>
          <w:rFonts w:hint="eastAsia"/>
          <w:u w:val="single"/>
        </w:rPr>
        <w:t>A</w:t>
      </w:r>
      <w:r w:rsidRPr="006250A5">
        <w:rPr>
          <w:u w:val="single"/>
        </w:rPr>
        <w:t xml:space="preserve">ttack – </w:t>
      </w:r>
      <w:r>
        <w:rPr>
          <w:u w:val="single"/>
        </w:rPr>
        <w:t>Median:</w:t>
      </w:r>
      <w:r>
        <w:t xml:space="preserve"> </w:t>
      </w:r>
    </w:p>
    <w:p w:rsidR="005256AB" w:rsidRDefault="00363821" w:rsidP="00727EE0">
      <w:r>
        <w:rPr>
          <w:noProof/>
        </w:rPr>
        <w:drawing>
          <wp:inline distT="0" distB="0" distL="0" distR="0" wp14:anchorId="0C36B8E6" wp14:editId="5B2B0F9F">
            <wp:extent cx="2819400" cy="9029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2665" cy="932782"/>
                    </a:xfrm>
                    <a:prstGeom prst="rect">
                      <a:avLst/>
                    </a:prstGeom>
                  </pic:spPr>
                </pic:pic>
              </a:graphicData>
            </a:graphic>
          </wp:inline>
        </w:drawing>
      </w:r>
    </w:p>
    <w:p w:rsidR="00406C74" w:rsidRPr="00ED4205" w:rsidRDefault="00406C74" w:rsidP="00406C74">
      <w:pPr>
        <w:autoSpaceDE w:val="0"/>
        <w:autoSpaceDN w:val="0"/>
        <w:adjustRightInd w:val="0"/>
        <w:jc w:val="left"/>
        <w:rPr>
          <w:i/>
          <w:iCs/>
        </w:rPr>
      </w:pPr>
      <w:r w:rsidRPr="00ED4205">
        <w:rPr>
          <w:rFonts w:hint="eastAsia"/>
          <w:i/>
          <w:iCs/>
        </w:rPr>
        <w:t>!</w:t>
      </w:r>
      <w:r w:rsidRPr="00ED4205">
        <w:rPr>
          <w:i/>
          <w:iCs/>
        </w:rPr>
        <w:t>!! Both defense methods assu</w:t>
      </w:r>
      <w:r w:rsidR="00ED4205" w:rsidRPr="00ED4205">
        <w:rPr>
          <w:i/>
          <w:iCs/>
        </w:rPr>
        <w:t>me a small validation dataset.</w:t>
      </w:r>
    </w:p>
    <w:p w:rsidR="00406C74" w:rsidRDefault="00406C74" w:rsidP="00ED4205">
      <w:pPr>
        <w:autoSpaceDE w:val="0"/>
        <w:autoSpaceDN w:val="0"/>
        <w:adjustRightInd w:val="0"/>
        <w:jc w:val="left"/>
      </w:pPr>
      <w:r w:rsidRPr="00ED4205">
        <w:rPr>
          <w:rFonts w:hint="eastAsia"/>
          <w:u w:val="single"/>
        </w:rPr>
        <w:t>D</w:t>
      </w:r>
      <w:r w:rsidRPr="00ED4205">
        <w:rPr>
          <w:u w:val="single"/>
        </w:rPr>
        <w:t>efense - Error Rate based Rejection (ERR):</w:t>
      </w:r>
      <w:r>
        <w:t xml:space="preserve"> </w:t>
      </w:r>
      <w:r w:rsidR="00ED4205">
        <w:t>R</w:t>
      </w:r>
      <w:r w:rsidRPr="00ED4205">
        <w:t>emoves the local models</w:t>
      </w:r>
      <w:r w:rsidRPr="00ED4205">
        <w:rPr>
          <w:rFonts w:hint="eastAsia"/>
        </w:rPr>
        <w:t xml:space="preserve"> </w:t>
      </w:r>
      <w:r w:rsidRPr="00ED4205">
        <w:t>that have large negative impact on the error rate of the global</w:t>
      </w:r>
      <w:r w:rsidR="00ED4205">
        <w:rPr>
          <w:rFonts w:hint="eastAsia"/>
        </w:rPr>
        <w:t xml:space="preserve"> </w:t>
      </w:r>
      <w:r w:rsidRPr="00ED4205">
        <w:t>model</w:t>
      </w:r>
      <w:r w:rsidR="00ED4205">
        <w:t xml:space="preserve">. </w:t>
      </w:r>
    </w:p>
    <w:p w:rsidR="00ED4205" w:rsidRPr="00ED4205" w:rsidRDefault="00406C74" w:rsidP="00ED4205">
      <w:r w:rsidRPr="00ED4205">
        <w:rPr>
          <w:rFonts w:hint="eastAsia"/>
          <w:u w:val="single"/>
        </w:rPr>
        <w:t>D</w:t>
      </w:r>
      <w:r w:rsidRPr="00ED4205">
        <w:rPr>
          <w:u w:val="single"/>
        </w:rPr>
        <w:t>efense - Loss Function based Rejection (LFR):</w:t>
      </w:r>
      <w:r w:rsidR="00ED4205" w:rsidRPr="00ED4205">
        <w:rPr>
          <w:u w:val="single"/>
        </w:rPr>
        <w:t xml:space="preserve"> </w:t>
      </w:r>
      <w:r w:rsidR="00ED4205">
        <w:t>R</w:t>
      </w:r>
      <w:r w:rsidR="00ED4205" w:rsidRPr="00ED4205">
        <w:t>emoves the local models that result</w:t>
      </w:r>
    </w:p>
    <w:p w:rsidR="00406C74" w:rsidRPr="005256AB" w:rsidRDefault="00ED4205" w:rsidP="00727EE0">
      <w:r w:rsidRPr="00ED4205">
        <w:t>in large loss (inspired by TRIM that removes the training</w:t>
      </w:r>
      <w:r>
        <w:rPr>
          <w:rFonts w:hint="eastAsia"/>
        </w:rPr>
        <w:t xml:space="preserve"> </w:t>
      </w:r>
      <w:r w:rsidRPr="00ED4205">
        <w:t>examples that have large negative impact on the loss)</w:t>
      </w:r>
      <w:r>
        <w:t xml:space="preserve">. </w:t>
      </w:r>
    </w:p>
    <w:p w:rsidR="005256AB" w:rsidRPr="00CE6CE6" w:rsidRDefault="000515C1" w:rsidP="00727EE0">
      <w:pPr>
        <w:rPr>
          <w:color w:val="FF0000"/>
        </w:rPr>
      </w:pPr>
      <w:r w:rsidRPr="00CE6CE6">
        <w:rPr>
          <w:i/>
          <w:iCs/>
          <w:u w:val="single"/>
        </w:rPr>
        <w:t>Numerical Tests:</w:t>
      </w:r>
      <w:r w:rsidR="00F57147">
        <w:t xml:space="preserve"> </w:t>
      </w:r>
      <w:r w:rsidR="00F46EB1">
        <w:t>non-IID</w:t>
      </w:r>
      <w:r w:rsidR="00CE6CE6">
        <w:t xml:space="preserve">, Linear Regression &amp; DNN. </w:t>
      </w:r>
      <w:r w:rsidR="00CE6CE6">
        <w:rPr>
          <w:color w:val="FF0000"/>
        </w:rPr>
        <w:t xml:space="preserve">More plots in the original paper. </w:t>
      </w:r>
    </w:p>
    <w:p w:rsidR="00F57147" w:rsidRPr="00F57147" w:rsidRDefault="0016107D" w:rsidP="00727EE0">
      <w:pPr>
        <w:rPr>
          <w:u w:val="single"/>
        </w:rPr>
      </w:pPr>
      <w:r w:rsidRPr="00F57147">
        <w:rPr>
          <w:rFonts w:hint="eastAsia"/>
          <w:u w:val="single"/>
        </w:rPr>
        <w:t>I</w:t>
      </w:r>
      <w:r w:rsidRPr="00F57147">
        <w:rPr>
          <w:u w:val="single"/>
        </w:rPr>
        <w:t>f aggregation rues known:</w:t>
      </w:r>
      <w:r w:rsidR="00CE6CE6">
        <w:rPr>
          <w:u w:val="single"/>
        </w:rPr>
        <w:t xml:space="preserve"> (</w:t>
      </w:r>
      <w:r w:rsidR="00CE6CE6">
        <w:rPr>
          <w:rFonts w:ascii="NimbusRomNo9L-Regu" w:hAnsi="NimbusRomNo9L-Regu" w:cs="NimbusRomNo9L-Regu"/>
          <w:kern w:val="0"/>
          <w:sz w:val="20"/>
          <w:szCs w:val="20"/>
        </w:rPr>
        <w:t>testing error rates</w:t>
      </w:r>
      <w:r w:rsidR="00CE6CE6">
        <w:rPr>
          <w:u w:val="single"/>
        </w:rPr>
        <w:t>)</w:t>
      </w:r>
    </w:p>
    <w:p w:rsidR="0016107D" w:rsidRDefault="00CE6CE6" w:rsidP="00CE6CE6">
      <w:pPr>
        <w:jc w:val="center"/>
      </w:pPr>
      <w:r>
        <w:rPr>
          <w:noProof/>
        </w:rPr>
        <w:drawing>
          <wp:inline distT="0" distB="0" distL="0" distR="0" wp14:anchorId="0A6F13BF" wp14:editId="0B44DB20">
            <wp:extent cx="3064328" cy="828761"/>
            <wp:effectExtent l="0" t="0" r="317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5475" cy="850708"/>
                    </a:xfrm>
                    <a:prstGeom prst="rect">
                      <a:avLst/>
                    </a:prstGeom>
                  </pic:spPr>
                </pic:pic>
              </a:graphicData>
            </a:graphic>
          </wp:inline>
        </w:drawing>
      </w:r>
    </w:p>
    <w:p w:rsidR="0016107D" w:rsidRPr="00F57147" w:rsidRDefault="0016107D" w:rsidP="00727EE0">
      <w:pPr>
        <w:rPr>
          <w:u w:val="single"/>
        </w:rPr>
      </w:pPr>
      <w:r w:rsidRPr="00F57147">
        <w:rPr>
          <w:rFonts w:hint="eastAsia"/>
          <w:u w:val="single"/>
        </w:rPr>
        <w:t>I</w:t>
      </w:r>
      <w:r w:rsidRPr="00F57147">
        <w:rPr>
          <w:u w:val="single"/>
        </w:rPr>
        <w:t>f aggregation rules unknown:</w:t>
      </w:r>
      <w:r w:rsidR="00CE6CE6">
        <w:rPr>
          <w:u w:val="single"/>
        </w:rPr>
        <w:t xml:space="preserve"> (</w:t>
      </w:r>
      <w:r w:rsidR="00CE6CE6">
        <w:rPr>
          <w:rFonts w:ascii="NimbusRomNo9L-Regu" w:hAnsi="NimbusRomNo9L-Regu" w:cs="NimbusRomNo9L-Regu"/>
          <w:kern w:val="0"/>
          <w:sz w:val="20"/>
          <w:szCs w:val="20"/>
        </w:rPr>
        <w:t>testing error rates</w:t>
      </w:r>
      <w:r w:rsidR="00CE6CE6">
        <w:rPr>
          <w:u w:val="single"/>
        </w:rPr>
        <w:t>)</w:t>
      </w:r>
    </w:p>
    <w:p w:rsidR="0016107D" w:rsidRPr="005256AB" w:rsidRDefault="00CE6CE6" w:rsidP="00CE6CE6">
      <w:pPr>
        <w:jc w:val="center"/>
      </w:pPr>
      <w:r>
        <w:rPr>
          <w:noProof/>
        </w:rPr>
        <w:drawing>
          <wp:inline distT="0" distB="0" distL="0" distR="0" wp14:anchorId="1CF5E3B7" wp14:editId="0996FD72">
            <wp:extent cx="2988129" cy="747032"/>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2197" cy="758049"/>
                    </a:xfrm>
                    <a:prstGeom prst="rect">
                      <a:avLst/>
                    </a:prstGeom>
                  </pic:spPr>
                </pic:pic>
              </a:graphicData>
            </a:graphic>
          </wp:inline>
        </w:drawing>
      </w:r>
    </w:p>
    <w:p w:rsidR="005256AB" w:rsidRPr="00D82198" w:rsidRDefault="00D82198" w:rsidP="00727EE0">
      <w:pPr>
        <w:rPr>
          <w:u w:val="single"/>
        </w:rPr>
      </w:pPr>
      <w:r w:rsidRPr="00D82198">
        <w:rPr>
          <w:rFonts w:hint="eastAsia"/>
          <w:u w:val="single"/>
        </w:rPr>
        <w:t>I</w:t>
      </w:r>
      <w:r w:rsidRPr="00D82198">
        <w:rPr>
          <w:u w:val="single"/>
        </w:rPr>
        <w:t>f use new defense:</w:t>
      </w:r>
      <w:r>
        <w:rPr>
          <w:u w:val="single"/>
        </w:rPr>
        <w:t xml:space="preserve"> (</w:t>
      </w:r>
      <w:r>
        <w:rPr>
          <w:rFonts w:ascii="NimbusRomNo9L-Regu" w:hAnsi="NimbusRomNo9L-Regu" w:cs="NimbusRomNo9L-Regu"/>
          <w:kern w:val="0"/>
          <w:sz w:val="20"/>
          <w:szCs w:val="20"/>
        </w:rPr>
        <w:t>testing error rates</w:t>
      </w:r>
      <w:r>
        <w:rPr>
          <w:u w:val="single"/>
        </w:rPr>
        <w:t>)</w:t>
      </w:r>
    </w:p>
    <w:p w:rsidR="008D7C3F" w:rsidRPr="00D82198" w:rsidRDefault="00D82198" w:rsidP="00D82198">
      <w:pPr>
        <w:jc w:val="center"/>
      </w:pPr>
      <w:r>
        <w:rPr>
          <w:noProof/>
        </w:rPr>
        <w:drawing>
          <wp:inline distT="0" distB="0" distL="0" distR="0" wp14:anchorId="074829AB" wp14:editId="4FBA0976">
            <wp:extent cx="2939143" cy="215407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2476" cy="2163845"/>
                    </a:xfrm>
                    <a:prstGeom prst="rect">
                      <a:avLst/>
                    </a:prstGeom>
                  </pic:spPr>
                </pic:pic>
              </a:graphicData>
            </a:graphic>
          </wp:inline>
        </w:drawing>
      </w:r>
    </w:p>
    <w:p w:rsidR="00371C35" w:rsidRDefault="00371C35" w:rsidP="00371C35"/>
    <w:p w:rsidR="00371C35" w:rsidRPr="00075F4E" w:rsidRDefault="00371C35" w:rsidP="00371C35">
      <w:pPr>
        <w:pStyle w:val="a3"/>
        <w:numPr>
          <w:ilvl w:val="0"/>
          <w:numId w:val="1"/>
        </w:numPr>
        <w:ind w:firstLineChars="0"/>
        <w:rPr>
          <w:b/>
          <w:bCs/>
        </w:rPr>
      </w:pPr>
      <w:r w:rsidRPr="00075F4E">
        <w:rPr>
          <w:b/>
          <w:bCs/>
        </w:rPr>
        <w:t>RSA: Byzantine-Robust Stochastic Aggregation Methods for Distributed Learning from Heterogeneous Datasets</w:t>
      </w:r>
    </w:p>
    <w:p w:rsidR="00371C35" w:rsidRDefault="0063326F" w:rsidP="00555CCC">
      <w:hyperlink r:id="rId39" w:history="1">
        <w:r w:rsidR="00371C35" w:rsidRPr="00E247B5">
          <w:rPr>
            <w:rStyle w:val="a4"/>
          </w:rPr>
          <w:t>https://arxiv.org/abs/1811.03761</w:t>
        </w:r>
      </w:hyperlink>
    </w:p>
    <w:p w:rsidR="008D7C3F" w:rsidRPr="00371C35" w:rsidRDefault="00555CCC" w:rsidP="00555CCC">
      <w:pPr>
        <w:pStyle w:val="a3"/>
        <w:numPr>
          <w:ilvl w:val="0"/>
          <w:numId w:val="3"/>
        </w:numPr>
        <w:ind w:firstLineChars="0"/>
      </w:pPr>
      <w:r>
        <w:t xml:space="preserve">Develop RSA for </w:t>
      </w:r>
      <w:r w:rsidRPr="00555CCC">
        <w:t>distributed learning over heterogeneous datasets and under Byzantine attacks</w:t>
      </w:r>
      <w:r>
        <w:t>, (b) p</w:t>
      </w:r>
      <w:r w:rsidRPr="00555CCC">
        <w:t>erformance is rigorously established</w:t>
      </w:r>
      <w:r>
        <w:t xml:space="preserve">,(c) </w:t>
      </w:r>
      <w:r w:rsidRPr="00555CCC">
        <w:t>numerical tests using the MNIST dataset, showing both classification and runtime.</w:t>
      </w:r>
    </w:p>
    <w:p w:rsidR="00965ECA" w:rsidRDefault="00965ECA" w:rsidP="00727EE0">
      <w:r>
        <w:rPr>
          <w:rFonts w:hint="eastAsia"/>
        </w:rPr>
        <w:lastRenderedPageBreak/>
        <w:t>R</w:t>
      </w:r>
      <w:r>
        <w:t xml:space="preserve">SA aims </w:t>
      </w:r>
      <w:r w:rsidRPr="00965ECA">
        <w:t>to find a solution that minimizes the summation of the regular workers’ local expected cost functions plus the regularization term</w:t>
      </w:r>
      <w:r>
        <w:t>.</w:t>
      </w:r>
    </w:p>
    <w:p w:rsidR="00965ECA" w:rsidRDefault="00965ECA" w:rsidP="00965ECA">
      <w:pPr>
        <w:jc w:val="center"/>
      </w:pPr>
      <w:r>
        <w:rPr>
          <w:noProof/>
        </w:rPr>
        <w:drawing>
          <wp:inline distT="0" distB="0" distL="0" distR="0" wp14:anchorId="2D320A9D" wp14:editId="0FC8B964">
            <wp:extent cx="2286000" cy="358375"/>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5474" cy="384943"/>
                    </a:xfrm>
                    <a:prstGeom prst="rect">
                      <a:avLst/>
                    </a:prstGeom>
                  </pic:spPr>
                </pic:pic>
              </a:graphicData>
            </a:graphic>
          </wp:inline>
        </w:drawing>
      </w:r>
    </w:p>
    <w:p w:rsidR="00965ECA" w:rsidRPr="00965ECA" w:rsidRDefault="00965ECA" w:rsidP="00727EE0">
      <w:pPr>
        <w:rPr>
          <w:u w:val="single"/>
        </w:rPr>
      </w:pPr>
      <w:r w:rsidRPr="00965ECA">
        <w:rPr>
          <w:u w:val="single"/>
        </w:rPr>
        <w:t xml:space="preserve">For </w:t>
      </w:r>
      <m:oMath>
        <m:sSub>
          <m:sSubPr>
            <m:ctrlPr>
              <w:rPr>
                <w:rFonts w:ascii="Cambria Math" w:hAnsi="Cambria Math"/>
                <w:u w:val="single"/>
              </w:rPr>
            </m:ctrlPr>
          </m:sSubPr>
          <m:e>
            <m:r>
              <m:rPr>
                <m:sty m:val="p"/>
              </m:rPr>
              <w:rPr>
                <w:rFonts w:ascii="Cambria Math" w:hAnsi="Cambria Math"/>
                <w:u w:val="single"/>
              </w:rPr>
              <m:t>l</m:t>
            </m:r>
          </m:e>
          <m:sub>
            <m:r>
              <m:rPr>
                <m:sty m:val="p"/>
              </m:rPr>
              <w:rPr>
                <w:rFonts w:ascii="Cambria Math" w:hAnsi="Cambria Math"/>
                <w:u w:val="single"/>
              </w:rPr>
              <m:t>1</m:t>
            </m:r>
          </m:sub>
        </m:sSub>
      </m:oMath>
      <w:r w:rsidRPr="00965ECA">
        <w:rPr>
          <w:rFonts w:hint="eastAsia"/>
          <w:u w:val="single"/>
        </w:rPr>
        <w:t>-</w:t>
      </w:r>
      <w:r w:rsidRPr="00965ECA">
        <w:rPr>
          <w:u w:val="single"/>
        </w:rPr>
        <w:t>norm RSA:</w:t>
      </w:r>
    </w:p>
    <w:p w:rsidR="00965ECA" w:rsidRPr="00965ECA" w:rsidRDefault="00965ECA" w:rsidP="00965ECA">
      <w:pPr>
        <w:jc w:val="center"/>
      </w:pPr>
      <w:r>
        <w:rPr>
          <w:noProof/>
        </w:rPr>
        <w:drawing>
          <wp:inline distT="0" distB="0" distL="0" distR="0" wp14:anchorId="687705E1" wp14:editId="251C4AF2">
            <wp:extent cx="3080657" cy="295974"/>
            <wp:effectExtent l="0" t="0" r="571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9385" cy="345811"/>
                    </a:xfrm>
                    <a:prstGeom prst="rect">
                      <a:avLst/>
                    </a:prstGeom>
                  </pic:spPr>
                </pic:pic>
              </a:graphicData>
            </a:graphic>
          </wp:inline>
        </w:drawing>
      </w:r>
    </w:p>
    <w:p w:rsidR="002851C1" w:rsidRDefault="0063326F" w:rsidP="00727EE0">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5ECA">
        <w:rPr>
          <w:rFonts w:hint="eastAsia"/>
        </w:rPr>
        <w:t xml:space="preserve"> </w:t>
      </w:r>
      <w:r w:rsidR="00965ECA">
        <w:t xml:space="preserve">is the local model,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oMath>
      <w:r w:rsidR="00965ECA">
        <w:rPr>
          <w:rFonts w:hint="eastAsia"/>
        </w:rPr>
        <w:t xml:space="preserve"> </w:t>
      </w:r>
      <w:r w:rsidR="00965ECA">
        <w:t xml:space="preserve">is the master iterate, </w:t>
      </w:r>
      <m:oMath>
        <m:r>
          <m:rPr>
            <m:sty m:val="p"/>
          </m:rPr>
          <w:rPr>
            <w:rFonts w:ascii="Cambria Math" w:hAnsi="Cambria Math"/>
          </w:rPr>
          <m:t>ξ</m:t>
        </m:r>
      </m:oMath>
      <w:r w:rsidR="00965ECA">
        <w:rPr>
          <w:rFonts w:hint="eastAsia"/>
        </w:rPr>
        <w:t xml:space="preserve"> </w:t>
      </w:r>
      <w:r w:rsidR="00965ECA">
        <w:t>is</w:t>
      </w:r>
      <w:r w:rsidR="00F713C7">
        <w:t xml:space="preserve"> data,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oMath>
      <w:r w:rsidR="00F713C7">
        <w:rPr>
          <w:rFonts w:hint="eastAsia"/>
        </w:rPr>
        <w:t xml:space="preserve"> </w:t>
      </w:r>
      <w:r w:rsidR="00F713C7">
        <w:t xml:space="preserve">is a </w:t>
      </w:r>
      <w:r w:rsidR="00F713C7" w:rsidRPr="00965ECA">
        <w:t>regularization term</w:t>
      </w:r>
      <w:r w:rsidR="00F713C7">
        <w:t xml:space="preserve">. </w:t>
      </w:r>
      <m:oMath>
        <m:r>
          <m:rPr>
            <m:sty m:val="p"/>
          </m:rPr>
          <w:rPr>
            <w:rFonts w:ascii="Cambria Math" w:hAnsi="Cambria Math"/>
          </w:rPr>
          <m:t>sign</m:t>
        </m:r>
      </m:oMath>
      <w:r w:rsidR="00F713C7">
        <w:rPr>
          <w:rFonts w:hint="eastAsia"/>
        </w:rPr>
        <w:t>(</w:t>
      </w:r>
      <w:r w:rsidR="00F713C7">
        <w:t xml:space="preserve">a) equals to 1 when a&gt;0, -1 when a&lt;0, an arbitrary value in [-1,1] when a=0. </w:t>
      </w:r>
      <w:r w:rsidR="002851C1">
        <w:t xml:space="preserve">At time </w:t>
      </w:r>
      <m:oMath>
        <m:r>
          <m:rPr>
            <m:sty m:val="p"/>
          </m:rPr>
          <w:rPr>
            <w:rFonts w:ascii="Cambria Math" w:hAnsi="Cambria Math"/>
          </w:rPr>
          <m:t>k+1</m:t>
        </m:r>
      </m:oMath>
      <w:r w:rsidR="002851C1">
        <w:rPr>
          <w:rFonts w:hint="eastAsia"/>
        </w:rPr>
        <w:t>,</w:t>
      </w:r>
      <w:r w:rsidR="002851C1">
        <w:t xml:space="preserve"> the update at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2851C1">
        <w:rPr>
          <w:rFonts w:hint="eastAsia"/>
        </w:rPr>
        <w:t xml:space="preserve"> </w:t>
      </w:r>
      <w:r w:rsidR="002851C1">
        <w:t xml:space="preserve">and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oMath>
      <w:r w:rsidR="00C100CE">
        <w:rPr>
          <w:rFonts w:hint="eastAsia"/>
        </w:rPr>
        <w:t xml:space="preserve"> </w:t>
      </w:r>
      <w:r w:rsidR="00C100CE" w:rsidRPr="00C100CE">
        <w:rPr>
          <w:u w:val="single"/>
        </w:rPr>
        <w:t>without presence of Byzantine workers</w:t>
      </w:r>
      <w:r w:rsidR="002851C1">
        <w:rPr>
          <w:rFonts w:hint="eastAsia"/>
        </w:rPr>
        <w:t>:</w:t>
      </w:r>
    </w:p>
    <w:p w:rsidR="002851C1" w:rsidRDefault="002851C1" w:rsidP="002851C1">
      <w:pPr>
        <w:jc w:val="center"/>
      </w:pPr>
      <w:r>
        <w:rPr>
          <w:noProof/>
        </w:rPr>
        <w:drawing>
          <wp:inline distT="0" distB="0" distL="0" distR="0" wp14:anchorId="0B490E52" wp14:editId="0162C827">
            <wp:extent cx="2411186" cy="508015"/>
            <wp:effectExtent l="0" t="0" r="825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9714" cy="516133"/>
                    </a:xfrm>
                    <a:prstGeom prst="rect">
                      <a:avLst/>
                    </a:prstGeom>
                  </pic:spPr>
                </pic:pic>
              </a:graphicData>
            </a:graphic>
          </wp:inline>
        </w:drawing>
      </w:r>
    </w:p>
    <w:p w:rsidR="002851C1" w:rsidRPr="001E6D17" w:rsidRDefault="00C100CE" w:rsidP="00727EE0">
      <w:r>
        <w:t xml:space="preserve">With </w:t>
      </w:r>
      <w:r w:rsidRPr="00C100CE">
        <w:t>presence of Byzantine workers</w:t>
      </w:r>
      <w:r>
        <w:t>,</w:t>
      </w:r>
      <w:r w:rsidR="001E6D17">
        <w:t xml:space="preserve"> since </w:t>
      </w: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oMath>
      <w:r w:rsidR="001E6D17">
        <w:rPr>
          <w:rFonts w:hint="eastAsia"/>
        </w:rPr>
        <w:t xml:space="preserve"> </w:t>
      </w:r>
      <w:r w:rsidR="001E6D17">
        <w:t>cannot distinguish the message from the byzantine worker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j</m:t>
            </m:r>
          </m:sub>
        </m:sSub>
      </m:oMath>
      <w:r w:rsidR="001E6D17">
        <w:t>),</w:t>
      </w:r>
      <w:r>
        <w:t xml:space="preserve"> </w:t>
      </w:r>
      <w:r w:rsidR="003B5E31">
        <w:t xml:space="preserve">it </w:t>
      </w:r>
      <w:r w:rsidR="001E6D17">
        <w:t>update</w:t>
      </w:r>
      <w:r w:rsidR="003B5E31">
        <w:t>s</w:t>
      </w:r>
      <w:r w:rsidR="001E6D17">
        <w:t>:</w:t>
      </w:r>
    </w:p>
    <w:p w:rsidR="00F713C7" w:rsidRPr="00F713C7" w:rsidRDefault="00C100CE" w:rsidP="00C100CE">
      <w:pPr>
        <w:jc w:val="center"/>
      </w:pPr>
      <w:r>
        <w:rPr>
          <w:noProof/>
        </w:rPr>
        <w:drawing>
          <wp:inline distT="0" distB="0" distL="0" distR="0" wp14:anchorId="549665EC" wp14:editId="46CA4BEE">
            <wp:extent cx="2537866" cy="321129"/>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3170" cy="339515"/>
                    </a:xfrm>
                    <a:prstGeom prst="rect">
                      <a:avLst/>
                    </a:prstGeom>
                  </pic:spPr>
                </pic:pic>
              </a:graphicData>
            </a:graphic>
          </wp:inline>
        </w:drawing>
      </w:r>
      <w:r>
        <w:rPr>
          <w:noProof/>
        </w:rPr>
        <w:drawing>
          <wp:inline distT="0" distB="0" distL="0" distR="0" wp14:anchorId="63505AF6" wp14:editId="74BF979C">
            <wp:extent cx="1153886" cy="309928"/>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62874" cy="339202"/>
                    </a:xfrm>
                    <a:prstGeom prst="rect">
                      <a:avLst/>
                    </a:prstGeom>
                  </pic:spPr>
                </pic:pic>
              </a:graphicData>
            </a:graphic>
          </wp:inline>
        </w:drawing>
      </w:r>
    </w:p>
    <w:p w:rsidR="008636D2" w:rsidRPr="00965ECA" w:rsidRDefault="008636D2" w:rsidP="008636D2">
      <w:pPr>
        <w:rPr>
          <w:u w:val="single"/>
        </w:rPr>
      </w:pPr>
      <w:r w:rsidRPr="00965ECA">
        <w:rPr>
          <w:u w:val="single"/>
        </w:rPr>
        <w:t xml:space="preserve">For </w:t>
      </w:r>
      <m:oMath>
        <m:sSub>
          <m:sSubPr>
            <m:ctrlPr>
              <w:rPr>
                <w:rFonts w:ascii="Cambria Math" w:hAnsi="Cambria Math"/>
                <w:u w:val="single"/>
              </w:rPr>
            </m:ctrlPr>
          </m:sSubPr>
          <m:e>
            <m:r>
              <m:rPr>
                <m:sty m:val="p"/>
              </m:rPr>
              <w:rPr>
                <w:rFonts w:ascii="Cambria Math" w:hAnsi="Cambria Math"/>
                <w:u w:val="single"/>
              </w:rPr>
              <m:t>l</m:t>
            </m:r>
          </m:e>
          <m:sub>
            <m:r>
              <m:rPr>
                <m:sty m:val="p"/>
              </m:rPr>
              <w:rPr>
                <w:rFonts w:ascii="Cambria Math" w:hAnsi="Cambria Math"/>
                <w:u w:val="single"/>
              </w:rPr>
              <m:t>p</m:t>
            </m:r>
          </m:sub>
        </m:sSub>
      </m:oMath>
      <w:r w:rsidRPr="00965ECA">
        <w:rPr>
          <w:rFonts w:hint="eastAsia"/>
          <w:u w:val="single"/>
        </w:rPr>
        <w:t>-</w:t>
      </w:r>
      <w:r w:rsidRPr="00965ECA">
        <w:rPr>
          <w:u w:val="single"/>
        </w:rPr>
        <w:t>norm RSA:</w:t>
      </w:r>
    </w:p>
    <w:p w:rsidR="00965ECA" w:rsidRPr="008636D2" w:rsidRDefault="008636D2" w:rsidP="008636D2">
      <w:pPr>
        <w:jc w:val="center"/>
      </w:pPr>
      <w:r>
        <w:rPr>
          <w:noProof/>
        </w:rPr>
        <w:drawing>
          <wp:inline distT="0" distB="0" distL="0" distR="0" wp14:anchorId="3AAE94C3" wp14:editId="65A60CE3">
            <wp:extent cx="2520043" cy="207316"/>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291" cy="224119"/>
                    </a:xfrm>
                    <a:prstGeom prst="rect">
                      <a:avLst/>
                    </a:prstGeom>
                  </pic:spPr>
                </pic:pic>
              </a:graphicData>
            </a:graphic>
          </wp:inline>
        </w:drawing>
      </w:r>
    </w:p>
    <w:p w:rsidR="008D7C3F" w:rsidRPr="008C0BBE" w:rsidRDefault="008636D2" w:rsidP="008636D2">
      <w:pPr>
        <w:jc w:val="center"/>
      </w:pPr>
      <w:r>
        <w:rPr>
          <w:noProof/>
        </w:rPr>
        <w:drawing>
          <wp:inline distT="0" distB="0" distL="0" distR="0" wp14:anchorId="2B27BE2F" wp14:editId="13FB1AE4">
            <wp:extent cx="2438400" cy="28887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1697" cy="322436"/>
                    </a:xfrm>
                    <a:prstGeom prst="rect">
                      <a:avLst/>
                    </a:prstGeom>
                  </pic:spPr>
                </pic:pic>
              </a:graphicData>
            </a:graphic>
          </wp:inline>
        </w:drawing>
      </w:r>
      <w:r>
        <w:rPr>
          <w:noProof/>
        </w:rPr>
        <w:drawing>
          <wp:inline distT="0" distB="0" distL="0" distR="0" wp14:anchorId="7B26B44B" wp14:editId="70A475D1">
            <wp:extent cx="1103050" cy="315776"/>
            <wp:effectExtent l="0" t="0" r="190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46617" cy="356876"/>
                    </a:xfrm>
                    <a:prstGeom prst="rect">
                      <a:avLst/>
                    </a:prstGeom>
                  </pic:spPr>
                </pic:pic>
              </a:graphicData>
            </a:graphic>
          </wp:inline>
        </w:drawing>
      </w:r>
    </w:p>
    <w:p w:rsidR="00570EF2" w:rsidRDefault="00266745" w:rsidP="00727EE0">
      <w:pPr>
        <w:rPr>
          <w:noProof/>
        </w:rPr>
      </w:pPr>
      <w:r>
        <w:rPr>
          <w:noProof/>
        </w:rPr>
        <w:drawing>
          <wp:inline distT="0" distB="0" distL="0" distR="0" wp14:anchorId="09B7A12C" wp14:editId="6FF50B5C">
            <wp:extent cx="2531738" cy="137977"/>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1547" t="5396" r="1814" b="49000"/>
                    <a:stretch/>
                  </pic:blipFill>
                  <pic:spPr bwMode="auto">
                    <a:xfrm>
                      <a:off x="0" y="0"/>
                      <a:ext cx="2803706" cy="15279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8FE8EA" wp14:editId="2EE746A1">
            <wp:extent cx="2569029" cy="149939"/>
            <wp:effectExtent l="0" t="0" r="317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271" t="55137" r="7388" b="-6626"/>
                    <a:stretch/>
                  </pic:blipFill>
                  <pic:spPr bwMode="auto">
                    <a:xfrm>
                      <a:off x="0" y="0"/>
                      <a:ext cx="2798675" cy="163342"/>
                    </a:xfrm>
                    <a:prstGeom prst="rect">
                      <a:avLst/>
                    </a:prstGeom>
                    <a:ln>
                      <a:noFill/>
                    </a:ln>
                    <a:extLst>
                      <a:ext uri="{53640926-AAD7-44D8-BBD7-CCE9431645EC}">
                        <a14:shadowObscured xmlns:a14="http://schemas.microsoft.com/office/drawing/2010/main"/>
                      </a:ext>
                    </a:extLst>
                  </pic:spPr>
                </pic:pic>
              </a:graphicData>
            </a:graphic>
          </wp:inline>
        </w:drawing>
      </w:r>
    </w:p>
    <w:p w:rsidR="00A25983" w:rsidRDefault="00E35CFC" w:rsidP="00E35CFC">
      <w:pPr>
        <w:jc w:val="center"/>
      </w:pPr>
      <w:r>
        <w:rPr>
          <w:noProof/>
        </w:rPr>
        <w:drawing>
          <wp:inline distT="0" distB="0" distL="0" distR="0" wp14:anchorId="2050F083" wp14:editId="7CD51B7E">
            <wp:extent cx="2900309" cy="778328"/>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6426" cy="798755"/>
                    </a:xfrm>
                    <a:prstGeom prst="rect">
                      <a:avLst/>
                    </a:prstGeom>
                  </pic:spPr>
                </pic:pic>
              </a:graphicData>
            </a:graphic>
          </wp:inline>
        </w:drawing>
      </w:r>
    </w:p>
    <w:p w:rsidR="002D0A5D" w:rsidRDefault="00942D6A" w:rsidP="00727EE0">
      <w:r>
        <w:rPr>
          <w:rFonts w:hint="eastAsia"/>
        </w:rPr>
        <w:t>S</w:t>
      </w:r>
      <w:r>
        <w:t xml:space="preserve">kipped </w:t>
      </w:r>
      <w:r w:rsidRPr="00136970">
        <w:rPr>
          <w:u w:val="single"/>
        </w:rPr>
        <w:t>Convergence Analysis</w:t>
      </w:r>
      <w:r w:rsidR="002D0A5D">
        <w:t>.</w:t>
      </w:r>
    </w:p>
    <w:p w:rsidR="00A25983" w:rsidRDefault="002D0A5D" w:rsidP="00727EE0">
      <w:r w:rsidRPr="00136970">
        <w:rPr>
          <w:u w:val="single"/>
        </w:rPr>
        <w:t>N</w:t>
      </w:r>
      <w:r w:rsidR="00942D6A" w:rsidRPr="00136970">
        <w:rPr>
          <w:u w:val="single"/>
        </w:rPr>
        <w:t xml:space="preserve">umerical test </w:t>
      </w:r>
      <w:r w:rsidR="00942D6A">
        <w:t xml:space="preserve">over both IID and heterogeneous dataset are tested for top-1 accuracy and runtime, comparing with Krum, GeoMed, median, ideal SGD. </w:t>
      </w:r>
      <w:r w:rsidR="003E0B89">
        <w:t xml:space="preserve">Attack includes: </w:t>
      </w:r>
      <w:r w:rsidR="003E0B89" w:rsidRPr="003E0B89">
        <w:t xml:space="preserve">Same-value attacks, Sign-flipping attacks, Gaussian attacks. </w:t>
      </w:r>
      <w:r w:rsidR="00136970" w:rsidRPr="00136970">
        <w:rPr>
          <w:u w:val="single"/>
        </w:rPr>
        <w:t xml:space="preserve">Result figures are in original paper. </w:t>
      </w:r>
    </w:p>
    <w:p w:rsidR="00B50301" w:rsidRDefault="00B50301" w:rsidP="006153FD"/>
    <w:p w:rsidR="006153FD" w:rsidRPr="00CA589F" w:rsidRDefault="006153FD" w:rsidP="006153FD">
      <w:pPr>
        <w:pStyle w:val="a3"/>
        <w:numPr>
          <w:ilvl w:val="0"/>
          <w:numId w:val="1"/>
        </w:numPr>
        <w:ind w:firstLineChars="0"/>
        <w:rPr>
          <w:b/>
          <w:bCs/>
        </w:rPr>
      </w:pPr>
      <w:r w:rsidRPr="00CA589F">
        <w:rPr>
          <w:b/>
          <w:bCs/>
        </w:rPr>
        <w:t>DBA: Distributed Backdoor Attacks against Federated Learning</w:t>
      </w:r>
    </w:p>
    <w:p w:rsidR="006153FD" w:rsidRDefault="0063326F" w:rsidP="006153FD">
      <w:hyperlink r:id="rId50" w:history="1">
        <w:r w:rsidR="006153FD" w:rsidRPr="00AF42B4">
          <w:rPr>
            <w:rStyle w:val="a4"/>
          </w:rPr>
          <w:t>https://openreview.net/forum?id=rkgyS0VFvr</w:t>
        </w:r>
      </w:hyperlink>
    </w:p>
    <w:p w:rsidR="006153FD" w:rsidRPr="00204C47" w:rsidRDefault="00A2180A" w:rsidP="006153FD">
      <w:r>
        <w:rPr>
          <w:rFonts w:hint="eastAsia"/>
        </w:rPr>
        <w:t>T</w:t>
      </w:r>
      <w:r>
        <w:t xml:space="preserve">he ideal feels like: </w:t>
      </w:r>
      <w:r w:rsidR="00D33F4E">
        <w:t>A</w:t>
      </w:r>
      <w:r>
        <w:t xml:space="preserve"> attacker can control several nodes</w:t>
      </w:r>
      <w:r w:rsidR="003A259B">
        <w:t xml:space="preserve"> and imply targeted poisoning</w:t>
      </w:r>
      <w:r>
        <w:t xml:space="preserve">. </w:t>
      </w:r>
      <w:r w:rsidR="003A259B">
        <w:t xml:space="preserve">Its attack is distributed into the nodes in small pieces, which is mild and harder to be detected compared to the whole global attack, and </w:t>
      </w:r>
      <w:r w:rsidR="00C772EB">
        <w:t xml:space="preserve">the small pieces of attack is assembled during aggregation. </w:t>
      </w:r>
    </w:p>
    <w:p w:rsidR="006153FD" w:rsidRDefault="00BB2458" w:rsidP="006153FD">
      <w:r>
        <w:rPr>
          <w:noProof/>
        </w:rPr>
        <w:drawing>
          <wp:inline distT="0" distB="0" distL="0" distR="0" wp14:anchorId="1147198C" wp14:editId="04CB900B">
            <wp:extent cx="5274310" cy="1148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148715"/>
                    </a:xfrm>
                    <a:prstGeom prst="rect">
                      <a:avLst/>
                    </a:prstGeom>
                  </pic:spPr>
                </pic:pic>
              </a:graphicData>
            </a:graphic>
          </wp:inline>
        </w:drawing>
      </w:r>
    </w:p>
    <w:p w:rsidR="00A25983" w:rsidRDefault="00832A23" w:rsidP="00727EE0">
      <w:r>
        <w:rPr>
          <w:rFonts w:hint="eastAsia"/>
        </w:rPr>
        <w:lastRenderedPageBreak/>
        <w:t>N</w:t>
      </w:r>
      <w:r>
        <w:t xml:space="preserve">umerically tested </w:t>
      </w:r>
      <w:r w:rsidRPr="00832A23">
        <w:rPr>
          <w:u w:val="single"/>
        </w:rPr>
        <w:t>multiple-shot</w:t>
      </w:r>
      <w:r w:rsidRPr="00832A23">
        <w:t xml:space="preserve"> attack (Attack A-M) and </w:t>
      </w:r>
      <w:r w:rsidRPr="00832A23">
        <w:rPr>
          <w:u w:val="single"/>
        </w:rPr>
        <w:t>single-shot</w:t>
      </w:r>
      <w:r w:rsidRPr="00832A23">
        <w:t xml:space="preserve"> attack (Attack A-S)</w:t>
      </w:r>
      <w:r>
        <w:t xml:space="preserve">. </w:t>
      </w:r>
      <w:r w:rsidR="00247D29">
        <w:t>Also test with 2</w:t>
      </w:r>
      <w:r>
        <w:t xml:space="preserve"> defense method</w:t>
      </w:r>
      <w:r w:rsidR="00247D29">
        <w:t>s</w:t>
      </w:r>
      <w:r>
        <w:t xml:space="preserve">: </w:t>
      </w:r>
      <w:r w:rsidRPr="00832A23">
        <w:rPr>
          <w:u w:val="single"/>
        </w:rPr>
        <w:t>RFA</w:t>
      </w:r>
      <w:r w:rsidRPr="00832A23">
        <w:t xml:space="preserve"> (replace</w:t>
      </w:r>
      <w:r>
        <w:t>s</w:t>
      </w:r>
      <w:r w:rsidRPr="00832A23">
        <w:t xml:space="preserve"> the weighted arithmetic mean in the aggregation step with an approximate geometric median)</w:t>
      </w:r>
      <w:r>
        <w:t xml:space="preserve"> and </w:t>
      </w:r>
      <w:r w:rsidRPr="00832A23">
        <w:rPr>
          <w:u w:val="single"/>
        </w:rPr>
        <w:t>FoolsGold</w:t>
      </w:r>
      <w:r>
        <w:t xml:space="preserve"> (</w:t>
      </w:r>
      <w:r w:rsidRPr="00832A23">
        <w:t>reduces aggregation weights of participating parties that repeatedly contribute similar gradient updates while retaining the weights of parities that provide different gradient updates</w:t>
      </w:r>
      <w:r>
        <w:t>).</w:t>
      </w:r>
    </w:p>
    <w:p w:rsidR="008570E2" w:rsidRPr="00640227" w:rsidRDefault="009D01DF" w:rsidP="00727EE0">
      <w:pPr>
        <w:rPr>
          <w:u w:val="single"/>
        </w:rPr>
      </w:pPr>
      <w:r w:rsidRPr="00640227">
        <w:rPr>
          <w:rFonts w:hint="eastAsia"/>
          <w:u w:val="single"/>
        </w:rPr>
        <w:t>R</w:t>
      </w:r>
      <w:r w:rsidRPr="00640227">
        <w:rPr>
          <w:u w:val="single"/>
        </w:rPr>
        <w:t>esult:</w:t>
      </w:r>
    </w:p>
    <w:p w:rsidR="008570E2" w:rsidRDefault="005601FE" w:rsidP="00727EE0">
      <w:r>
        <w:t>Success poisoned models</w:t>
      </w:r>
      <w:r w:rsidR="00C500FC">
        <w:t xml:space="preserve"> from the local</w:t>
      </w:r>
      <w:r>
        <w:t xml:space="preserve"> contains more</w:t>
      </w:r>
      <w:r w:rsidRPr="00550872">
        <w:rPr>
          <w:u w:val="single"/>
        </w:rPr>
        <w:t xml:space="preserve"> low importance feature</w:t>
      </w:r>
      <w:r>
        <w:t xml:space="preserve">. </w:t>
      </w:r>
      <w:r w:rsidR="00550872">
        <w:t>The below image shows how weak attacks aggregates to form a strong global attack:</w:t>
      </w:r>
    </w:p>
    <w:p w:rsidR="00550872" w:rsidRDefault="00550872" w:rsidP="00550872">
      <w:pPr>
        <w:jc w:val="center"/>
      </w:pPr>
      <w:r>
        <w:rPr>
          <w:noProof/>
        </w:rPr>
        <w:drawing>
          <wp:inline distT="0" distB="0" distL="0" distR="0" wp14:anchorId="7D8D6915" wp14:editId="070A1241">
            <wp:extent cx="3380014" cy="120371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6333" cy="1216652"/>
                    </a:xfrm>
                    <a:prstGeom prst="rect">
                      <a:avLst/>
                    </a:prstGeom>
                  </pic:spPr>
                </pic:pic>
              </a:graphicData>
            </a:graphic>
          </wp:inline>
        </w:drawing>
      </w:r>
    </w:p>
    <w:p w:rsidR="008570E2" w:rsidRDefault="00550872" w:rsidP="00727EE0">
      <w:r w:rsidRPr="00550872">
        <w:rPr>
          <w:u w:val="single"/>
        </w:rPr>
        <w:t xml:space="preserve">Effect of Scale: </w:t>
      </w:r>
      <w:r>
        <w:t xml:space="preserve">Small scale not effective, large scale easy to be detected. </w:t>
      </w:r>
    </w:p>
    <w:p w:rsidR="00550872" w:rsidRDefault="00550872" w:rsidP="00550872">
      <w:r w:rsidRPr="00550872">
        <w:rPr>
          <w:u w:val="single"/>
        </w:rPr>
        <w:t xml:space="preserve">Effect of Trigger Location: </w:t>
      </w:r>
      <w:r>
        <w:t xml:space="preserve">Trigger at </w:t>
      </w:r>
      <w:r w:rsidRPr="00550872">
        <w:t xml:space="preserve">fundamental </w:t>
      </w:r>
      <w:r>
        <w:t xml:space="preserve">areas </w:t>
      </w:r>
      <w:r w:rsidRPr="00550872">
        <w:t>to the main accuracy</w:t>
      </w:r>
      <w:r>
        <w:t xml:space="preserve"> can be soon corrected</w:t>
      </w:r>
      <w:r w:rsidRPr="00550872">
        <w:t>.</w:t>
      </w:r>
    </w:p>
    <w:p w:rsidR="00550872" w:rsidRDefault="00550872" w:rsidP="00550872">
      <w:r w:rsidRPr="001B568E">
        <w:rPr>
          <w:u w:val="single"/>
        </w:rPr>
        <w:t xml:space="preserve">Effect of </w:t>
      </w:r>
      <w:r w:rsidR="009B64BC" w:rsidRPr="001B568E">
        <w:rPr>
          <w:u w:val="single"/>
        </w:rPr>
        <w:t>Trigger Gap</w:t>
      </w:r>
      <w:r w:rsidRPr="001B568E">
        <w:rPr>
          <w:u w:val="single"/>
        </w:rPr>
        <w:t>:</w:t>
      </w:r>
      <w:r>
        <w:t xml:space="preserve"> </w:t>
      </w:r>
      <w:r w:rsidR="001B568E" w:rsidRPr="001B568E">
        <w:t>large distance between local triggers</w:t>
      </w:r>
      <w:r w:rsidR="001B568E">
        <w:t xml:space="preserve"> may cause failure, while zero-gap can be soon forgotten. </w:t>
      </w:r>
    </w:p>
    <w:p w:rsidR="009B64BC" w:rsidRDefault="009B64BC" w:rsidP="009B64BC">
      <w:r w:rsidRPr="001B568E">
        <w:rPr>
          <w:u w:val="single"/>
        </w:rPr>
        <w:t xml:space="preserve">Effect of Poison Interval: </w:t>
      </w:r>
      <w:r w:rsidR="001B568E">
        <w:t>T</w:t>
      </w:r>
      <w:r w:rsidR="001B568E" w:rsidRPr="001B568E">
        <w:t>he local trigger effect can last long and contribute to the attack performance of global trigger.</w:t>
      </w:r>
      <w:r w:rsidR="001B568E">
        <w:t xml:space="preserve"> Especially for</w:t>
      </w:r>
      <w:r w:rsidR="001B568E" w:rsidRPr="001B568E">
        <w:rPr>
          <w:u w:val="single"/>
        </w:rPr>
        <w:t xml:space="preserve"> RL</w:t>
      </w:r>
      <w:r w:rsidR="001B568E">
        <w:t xml:space="preserve">. </w:t>
      </w:r>
    </w:p>
    <w:p w:rsidR="00E3456F" w:rsidRDefault="00E3456F" w:rsidP="00E3456F">
      <w:r w:rsidRPr="00A52E06">
        <w:rPr>
          <w:u w:val="single"/>
        </w:rPr>
        <w:t>Effect of Poison Ratio:</w:t>
      </w:r>
      <w:r>
        <w:t xml:space="preserve"> </w:t>
      </w:r>
      <w:r w:rsidR="00A52E06">
        <w:t>Also need to consider the</w:t>
      </w:r>
      <w:r w:rsidR="00A52E06" w:rsidRPr="00A52E06">
        <w:t xml:space="preserve"> accuracy on clean data.</w:t>
      </w:r>
    </w:p>
    <w:p w:rsidR="00A52E06" w:rsidRDefault="00A52E06" w:rsidP="00A52E06">
      <w:r w:rsidRPr="00A52E06">
        <w:rPr>
          <w:u w:val="single"/>
        </w:rPr>
        <w:t xml:space="preserve">Effect of Data Distribution: </w:t>
      </w:r>
      <w:r w:rsidRPr="00A52E06">
        <w:t>Under various data distributions, DBA-ASR is stable</w:t>
      </w:r>
      <w:r>
        <w:t>.</w:t>
      </w:r>
    </w:p>
    <w:p w:rsidR="003814E1" w:rsidRPr="004E0D32" w:rsidRDefault="003814E1" w:rsidP="003814E1"/>
    <w:p w:rsidR="004E0D32" w:rsidRPr="00B50301" w:rsidRDefault="004E0D32" w:rsidP="004E0D32">
      <w:pPr>
        <w:pStyle w:val="a3"/>
        <w:numPr>
          <w:ilvl w:val="0"/>
          <w:numId w:val="1"/>
        </w:numPr>
        <w:ind w:firstLineChars="0"/>
      </w:pPr>
      <w:r w:rsidRPr="004E0D32">
        <w:rPr>
          <w:b/>
          <w:bCs/>
        </w:rPr>
        <w:t>Robust Aggregation for Federated Learning</w:t>
      </w:r>
      <w:r w:rsidR="00B50301">
        <w:rPr>
          <w:b/>
          <w:bCs/>
        </w:rPr>
        <w:t xml:space="preserve"> </w:t>
      </w:r>
      <w:r w:rsidR="00B50301" w:rsidRPr="00B50301">
        <w:t>(RFA mentioned in DBA)</w:t>
      </w:r>
    </w:p>
    <w:p w:rsidR="00A519F0" w:rsidRDefault="0063326F" w:rsidP="003814E1">
      <w:hyperlink r:id="rId53" w:history="1">
        <w:r w:rsidR="004E0D32" w:rsidRPr="00FF545E">
          <w:rPr>
            <w:rStyle w:val="a4"/>
          </w:rPr>
          <w:t>https://arxiv.org/abs/1912.13445</w:t>
        </w:r>
      </w:hyperlink>
    </w:p>
    <w:p w:rsidR="00A519F0" w:rsidRDefault="00695AB8" w:rsidP="003814E1">
      <w:r>
        <w:rPr>
          <w:noProof/>
        </w:rPr>
        <w:drawing>
          <wp:inline distT="0" distB="0" distL="0" distR="0" wp14:anchorId="4A980E69" wp14:editId="301FE344">
            <wp:extent cx="2302329" cy="1431957"/>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04041" cy="1495218"/>
                    </a:xfrm>
                    <a:prstGeom prst="rect">
                      <a:avLst/>
                    </a:prstGeom>
                  </pic:spPr>
                </pic:pic>
              </a:graphicData>
            </a:graphic>
          </wp:inline>
        </w:drawing>
      </w:r>
      <w:r w:rsidRPr="00695AB8">
        <w:rPr>
          <w:noProof/>
        </w:rPr>
        <w:t xml:space="preserve"> </w:t>
      </w:r>
      <w:r>
        <w:rPr>
          <w:noProof/>
        </w:rPr>
        <w:drawing>
          <wp:inline distT="0" distB="0" distL="0" distR="0" wp14:anchorId="2AB8DDB2" wp14:editId="5563B71C">
            <wp:extent cx="2558143" cy="135329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77607" cy="1363593"/>
                    </a:xfrm>
                    <a:prstGeom prst="rect">
                      <a:avLst/>
                    </a:prstGeom>
                  </pic:spPr>
                </pic:pic>
              </a:graphicData>
            </a:graphic>
          </wp:inline>
        </w:drawing>
      </w:r>
    </w:p>
    <w:p w:rsidR="00A519F0" w:rsidRDefault="00C35893" w:rsidP="003814E1">
      <w:r>
        <w:rPr>
          <w:rFonts w:hint="eastAsia"/>
        </w:rPr>
        <w:t>R</w:t>
      </w:r>
      <w:r>
        <w:t xml:space="preserve">FA just change FL Mata-Algorithm into GM-based. </w:t>
      </w:r>
    </w:p>
    <w:p w:rsidR="00C35893" w:rsidRDefault="00C35893" w:rsidP="003814E1">
      <w:proofErr w:type="spellStart"/>
      <w:r w:rsidRPr="00C35893">
        <w:rPr>
          <w:rFonts w:hint="eastAsia"/>
          <w:i/>
          <w:iCs/>
        </w:rPr>
        <w:t>L</w:t>
      </w:r>
      <w:r w:rsidRPr="00C35893">
        <w:rPr>
          <w:i/>
          <w:iCs/>
        </w:rPr>
        <w:t>ocalUpdate</w:t>
      </w:r>
      <w:proofErr w:type="spellEnd"/>
      <w:r>
        <w:t xml:space="preserve"> is like in normal systems. </w:t>
      </w:r>
      <w:proofErr w:type="spellStart"/>
      <w:r w:rsidRPr="00C35893">
        <w:rPr>
          <w:i/>
          <w:iCs/>
        </w:rPr>
        <w:t>SecureAggregate</w:t>
      </w:r>
      <w:proofErr w:type="spellEnd"/>
      <w:r>
        <w:t xml:space="preserve"> is:</w:t>
      </w:r>
    </w:p>
    <w:p w:rsidR="00A519F0" w:rsidRDefault="00C35893" w:rsidP="003814E1">
      <w:r>
        <w:rPr>
          <w:noProof/>
        </w:rPr>
        <w:drawing>
          <wp:inline distT="0" distB="0" distL="0" distR="0" wp14:anchorId="60686619" wp14:editId="264C79CA">
            <wp:extent cx="5274310" cy="67627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76275"/>
                    </a:xfrm>
                    <a:prstGeom prst="rect">
                      <a:avLst/>
                    </a:prstGeom>
                  </pic:spPr>
                </pic:pic>
              </a:graphicData>
            </a:graphic>
          </wp:inline>
        </w:drawing>
      </w:r>
    </w:p>
    <w:p w:rsidR="00A519F0" w:rsidRDefault="005D0189" w:rsidP="003814E1">
      <w:r>
        <w:rPr>
          <w:rFonts w:hint="eastAsia"/>
        </w:rPr>
        <w:t>S</w:t>
      </w:r>
      <w:r>
        <w:t xml:space="preserve">kipped the Math of </w:t>
      </w:r>
      <w:r w:rsidRPr="005D0189">
        <w:t>Convergence</w:t>
      </w:r>
      <w:r w:rsidR="00846C68">
        <w:t xml:space="preserve">, in which the authors </w:t>
      </w:r>
      <w:r w:rsidR="00846C68" w:rsidRPr="00846C68">
        <w:t xml:space="preserve">analyze the convergence of the resulting FL algorithm for </w:t>
      </w:r>
      <w:proofErr w:type="spellStart"/>
      <w:r w:rsidR="00846C68" w:rsidRPr="00846C68">
        <w:t>i.i.d</w:t>
      </w:r>
      <w:proofErr w:type="spellEnd"/>
      <w:r w:rsidR="00846C68" w:rsidRPr="00846C68">
        <w:t>. least-squares estimation</w:t>
      </w:r>
    </w:p>
    <w:p w:rsidR="00A519F0" w:rsidRPr="005D0189" w:rsidRDefault="005D0189" w:rsidP="005D0189">
      <w:pPr>
        <w:autoSpaceDE w:val="0"/>
        <w:autoSpaceDN w:val="0"/>
        <w:adjustRightInd w:val="0"/>
        <w:jc w:val="left"/>
        <w:rPr>
          <w:rFonts w:ascii="NimbusRomNo9L-Regu" w:hAnsi="NimbusRomNo9L-Regu" w:cs="NimbusRomNo9L-Regu"/>
          <w:kern w:val="0"/>
          <w:sz w:val="22"/>
        </w:rPr>
      </w:pPr>
      <w:r>
        <w:t xml:space="preserve">There are: </w:t>
      </w:r>
      <w:r w:rsidRPr="005D0189">
        <w:rPr>
          <w:u w:val="single"/>
        </w:rPr>
        <w:t>Static data poisoning</w:t>
      </w:r>
      <w:r w:rsidRPr="005D0189">
        <w:t xml:space="preserve"> (modify training data prior to the start of</w:t>
      </w:r>
      <w:r w:rsidRPr="005D0189">
        <w:rPr>
          <w:rFonts w:hint="eastAsia"/>
        </w:rPr>
        <w:t xml:space="preserve"> </w:t>
      </w:r>
      <w:r w:rsidRPr="005D0189">
        <w:t xml:space="preserve">FL), Adaptive data </w:t>
      </w:r>
      <w:r w:rsidRPr="005D0189">
        <w:lastRenderedPageBreak/>
        <w:t>poisoning (modify training data in each round of</w:t>
      </w:r>
      <w:r w:rsidRPr="005D0189">
        <w:rPr>
          <w:rFonts w:hint="eastAsia"/>
        </w:rPr>
        <w:t xml:space="preserve"> </w:t>
      </w:r>
      <w:r w:rsidRPr="005D0189">
        <w:t xml:space="preserve">FL), </w:t>
      </w:r>
      <w:r w:rsidRPr="005D0189">
        <w:rPr>
          <w:u w:val="single"/>
        </w:rPr>
        <w:t>Update Poisoning</w:t>
      </w:r>
      <w:r w:rsidRPr="005D0189">
        <w:t xml:space="preserve"> (run an arbitrary procedure in place of </w:t>
      </w:r>
      <w:proofErr w:type="spellStart"/>
      <w:r w:rsidRPr="005D0189">
        <w:rPr>
          <w:i/>
          <w:iCs/>
        </w:rPr>
        <w:t>LocalUpdate</w:t>
      </w:r>
      <w:proofErr w:type="spellEnd"/>
      <w:r w:rsidRPr="005D0189">
        <w:t>).</w:t>
      </w:r>
    </w:p>
    <w:p w:rsidR="0005057F" w:rsidRDefault="005D0189" w:rsidP="003814E1">
      <w:r w:rsidRPr="00451583">
        <w:rPr>
          <w:i/>
          <w:iCs/>
          <w:u w:val="single"/>
        </w:rPr>
        <w:t>In the numerical tests,</w:t>
      </w:r>
      <w:r w:rsidRPr="0005057F">
        <w:rPr>
          <w:u w:val="single"/>
        </w:rPr>
        <w:t xml:space="preserve"> </w:t>
      </w:r>
      <w:r>
        <w:t xml:space="preserve">tasks implemented with EMNIST and </w:t>
      </w:r>
      <w:r w:rsidRPr="005D0189">
        <w:t>Shakespeare</w:t>
      </w:r>
      <w:r w:rsidR="00514C31">
        <w:t xml:space="preserve">. Compare to FedAvg and </w:t>
      </w:r>
      <w:r w:rsidR="006B3C8B">
        <w:t xml:space="preserve">SGD. </w:t>
      </w:r>
      <w:r w:rsidR="008A2F38">
        <w:t>Using the following corruption model:</w:t>
      </w:r>
    </w:p>
    <w:p w:rsidR="008A2F38" w:rsidRDefault="008A2F38" w:rsidP="003814E1">
      <w:r>
        <w:rPr>
          <w:noProof/>
        </w:rPr>
        <w:drawing>
          <wp:inline distT="0" distB="0" distL="0" distR="0" wp14:anchorId="65D43986" wp14:editId="784D42A2">
            <wp:extent cx="5274310" cy="13468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752" b="-1"/>
                    <a:stretch/>
                  </pic:blipFill>
                  <pic:spPr bwMode="auto">
                    <a:xfrm>
                      <a:off x="0" y="0"/>
                      <a:ext cx="5274310" cy="1346835"/>
                    </a:xfrm>
                    <a:prstGeom prst="rect">
                      <a:avLst/>
                    </a:prstGeom>
                    <a:ln>
                      <a:noFill/>
                    </a:ln>
                    <a:extLst>
                      <a:ext uri="{53640926-AAD7-44D8-BBD7-CCE9431645EC}">
                        <a14:shadowObscured xmlns:a14="http://schemas.microsoft.com/office/drawing/2010/main"/>
                      </a:ext>
                    </a:extLst>
                  </pic:spPr>
                </pic:pic>
              </a:graphicData>
            </a:graphic>
          </wp:inline>
        </w:drawing>
      </w:r>
    </w:p>
    <w:p w:rsidR="00A519F0" w:rsidRDefault="00451583" w:rsidP="003814E1">
      <w:r w:rsidRPr="00451583">
        <w:rPr>
          <w:rFonts w:hint="eastAsia"/>
          <w:i/>
          <w:iCs/>
          <w:u w:val="single"/>
        </w:rPr>
        <w:t>S</w:t>
      </w:r>
      <w:r w:rsidRPr="00451583">
        <w:rPr>
          <w:i/>
          <w:iCs/>
          <w:u w:val="single"/>
        </w:rPr>
        <w:t xml:space="preserve">ummary: </w:t>
      </w:r>
      <w:r w:rsidRPr="00451583">
        <w:t>The robust aggregation approach is agnostic to the level of corruption; it outperforms the classical aggregation approach in terms of robustness when the level of corruption is high, while being competitive in the regime of low corruption</w:t>
      </w:r>
    </w:p>
    <w:p w:rsidR="00A519F0" w:rsidRDefault="00A519F0" w:rsidP="003814E1"/>
    <w:p w:rsidR="00E913B0" w:rsidRPr="00721193" w:rsidRDefault="00E913B0" w:rsidP="00E913B0">
      <w:pPr>
        <w:pStyle w:val="a3"/>
        <w:numPr>
          <w:ilvl w:val="0"/>
          <w:numId w:val="1"/>
        </w:numPr>
        <w:ind w:firstLineChars="0"/>
        <w:rPr>
          <w:b/>
          <w:bCs/>
        </w:rPr>
      </w:pPr>
      <w:r w:rsidRPr="00721193">
        <w:rPr>
          <w:b/>
          <w:bCs/>
        </w:rPr>
        <w:t>Transferable Adversarial Attacks for Image and Video Object Detection</w:t>
      </w:r>
      <w:r>
        <w:t>(not FedML)</w:t>
      </w:r>
    </w:p>
    <w:p w:rsidR="00F50336" w:rsidRPr="005F1D0E" w:rsidRDefault="0063326F" w:rsidP="00F50336">
      <w:hyperlink r:id="rId58" w:history="1">
        <w:r w:rsidR="00E913B0" w:rsidRPr="0049206F">
          <w:rPr>
            <w:rStyle w:val="a4"/>
          </w:rPr>
          <w:t>https://arxiv.org/abs/1811.12641</w:t>
        </w:r>
      </w:hyperlink>
    </w:p>
    <w:p w:rsidR="00F50336" w:rsidRPr="00FF4233" w:rsidRDefault="005F1D0E" w:rsidP="00FF4233">
      <w:pPr>
        <w:autoSpaceDE w:val="0"/>
        <w:autoSpaceDN w:val="0"/>
        <w:adjustRightInd w:val="0"/>
        <w:jc w:val="left"/>
        <w:rPr>
          <w:rFonts w:ascii="NimbusRomNo9L-Regu" w:hAnsi="NimbusRomNo9L-Regu" w:cs="NimbusRomNo9L-Regu"/>
          <w:kern w:val="0"/>
          <w:sz w:val="20"/>
          <w:szCs w:val="20"/>
        </w:rPr>
      </w:pPr>
      <w:r w:rsidRPr="007E4A46">
        <w:rPr>
          <w:rFonts w:hint="eastAsia"/>
        </w:rPr>
        <w:t>D</w:t>
      </w:r>
      <w:r w:rsidRPr="007E4A46">
        <w:t>AG</w:t>
      </w:r>
      <w:r w:rsidR="007E4A46" w:rsidRPr="007E4A46">
        <w:t xml:space="preserve"> is a white-box attacking method which firstly assigns an adversarial label for each proposal region and then performs iterative gradient backpropagation to misclassify the proposals. It has two limitations: weak transferability and high computation</w:t>
      </w:r>
      <w:r w:rsidR="007E4A46" w:rsidRPr="007E4A46">
        <w:rPr>
          <w:rFonts w:hint="eastAsia"/>
        </w:rPr>
        <w:t xml:space="preserve"> </w:t>
      </w:r>
      <w:r w:rsidR="007E4A46" w:rsidRPr="007E4A46">
        <w:t xml:space="preserve">cost. </w:t>
      </w:r>
      <w:r w:rsidR="007E4A46" w:rsidRPr="00952473">
        <w:rPr>
          <w:rFonts w:hint="eastAsia"/>
          <w:u w:val="single"/>
        </w:rPr>
        <w:t>T</w:t>
      </w:r>
      <w:r w:rsidR="007E4A46" w:rsidRPr="00952473">
        <w:rPr>
          <w:u w:val="single"/>
        </w:rPr>
        <w:t>he author proposed a black-box attacking method UEA</w:t>
      </w:r>
      <w:r w:rsidR="007E4A46">
        <w:t xml:space="preserve"> for </w:t>
      </w:r>
      <w:r w:rsidR="0027150C">
        <w:t>these 2 limitations</w:t>
      </w:r>
      <w:r w:rsidR="007E4A46">
        <w:t>.</w:t>
      </w:r>
      <w:r w:rsidR="00FF4233">
        <w:t xml:space="preserve"> UAE can </w:t>
      </w:r>
      <w:r w:rsidR="00FF4233" w:rsidRPr="00FF4233">
        <w:t>simultaneously attack</w:t>
      </w:r>
      <w:r w:rsidR="00FF4233" w:rsidRPr="00FF4233">
        <w:rPr>
          <w:rFonts w:hint="eastAsia"/>
        </w:rPr>
        <w:t xml:space="preserve"> </w:t>
      </w:r>
      <w:r w:rsidR="00FF4233" w:rsidRPr="00FF4233">
        <w:t xml:space="preserve">both the proposal based and regression-based detectors in an efficient way. </w:t>
      </w:r>
    </w:p>
    <w:p w:rsidR="001B21C1" w:rsidRPr="005F1D0E" w:rsidRDefault="00E75C38" w:rsidP="00F50336">
      <w:r>
        <w:rPr>
          <w:noProof/>
        </w:rPr>
        <w:drawing>
          <wp:inline distT="0" distB="0" distL="0" distR="0" wp14:anchorId="2AE87AA2" wp14:editId="23C634E0">
            <wp:extent cx="5160010" cy="1951264"/>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167" t="4273"/>
                    <a:stretch/>
                  </pic:blipFill>
                  <pic:spPr bwMode="auto">
                    <a:xfrm>
                      <a:off x="0" y="0"/>
                      <a:ext cx="5160010" cy="1951264"/>
                    </a:xfrm>
                    <a:prstGeom prst="rect">
                      <a:avLst/>
                    </a:prstGeom>
                    <a:ln>
                      <a:noFill/>
                    </a:ln>
                    <a:extLst>
                      <a:ext uri="{53640926-AAD7-44D8-BBD7-CCE9431645EC}">
                        <a14:shadowObscured xmlns:a14="http://schemas.microsoft.com/office/drawing/2010/main"/>
                      </a:ext>
                    </a:extLst>
                  </pic:spPr>
                </pic:pic>
              </a:graphicData>
            </a:graphic>
          </wp:inline>
        </w:drawing>
      </w:r>
    </w:p>
    <w:p w:rsidR="00085AC4" w:rsidRPr="00191562" w:rsidRDefault="00E71258" w:rsidP="00191562">
      <w:r w:rsidRPr="00E71258">
        <w:rPr>
          <w:u w:val="single"/>
        </w:rPr>
        <w:t xml:space="preserve">Class loss: </w:t>
      </w:r>
      <w:r w:rsidRPr="00E71258">
        <w:t>to make the predictions</w:t>
      </w:r>
      <w:r w:rsidRPr="00E71258">
        <w:rPr>
          <w:rFonts w:hint="eastAsia"/>
        </w:rPr>
        <w:t xml:space="preserve"> </w:t>
      </w:r>
      <w:r w:rsidRPr="00E71258">
        <w:t xml:space="preserve">of all proposal regions go wrong. </w:t>
      </w:r>
      <w:r w:rsidR="00191562" w:rsidRPr="00E71258">
        <w:rPr>
          <w:b/>
          <w:bCs/>
        </w:rPr>
        <w:t>X</w:t>
      </w:r>
      <w:r w:rsidR="00191562">
        <w:t xml:space="preserve"> is </w:t>
      </w:r>
      <w:r w:rsidR="00191562" w:rsidRPr="00E71258">
        <w:t>the extracted feature map from the feature network</w:t>
      </w:r>
      <w:r w:rsidR="00191562">
        <w:t xml:space="preserve">,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00191562">
        <w:rPr>
          <w:rFonts w:hint="eastAsia"/>
        </w:rPr>
        <w:t xml:space="preserve"> </w:t>
      </w:r>
      <w:r w:rsidR="00191562">
        <w:t xml:space="preserve">is the </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th</m:t>
            </m:r>
          </m:sup>
        </m:sSup>
      </m:oMath>
      <w:r w:rsidR="00191562">
        <w:rPr>
          <w:rFonts w:hint="eastAsia"/>
        </w:rPr>
        <w:t xml:space="preserve"> </w:t>
      </w:r>
      <w:r w:rsidR="00191562" w:rsidRPr="00E71258">
        <w:t>proposal region</w:t>
      </w:r>
      <w:r w:rsidR="00191562">
        <w:t xml:space="preserve"> on </w:t>
      </w:r>
      <w:r w:rsidR="00191562" w:rsidRPr="00E71258">
        <w:rPr>
          <w:b/>
          <w:bCs/>
        </w:rPr>
        <w:t>X</w:t>
      </w:r>
      <w:r w:rsidR="00191562">
        <w:t xml:space="preserv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n</m:t>
            </m:r>
          </m:sub>
        </m:sSub>
      </m:oMath>
      <w:r w:rsidR="00191562">
        <w:rPr>
          <w:rFonts w:hint="eastAsia"/>
        </w:rPr>
        <w:t xml:space="preserve"> </w:t>
      </w:r>
      <w:r w:rsidR="00191562">
        <w:t xml:space="preserve">is the </w:t>
      </w:r>
      <w:r w:rsidR="00191562" w:rsidRPr="00E71258">
        <w:t xml:space="preserve">ground-truth label of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00191562">
        <w:rPr>
          <w:rFonts w:hint="eastAsia"/>
        </w:rPr>
        <w:t>,</w:t>
      </w:r>
      <w:r w:rsidR="00191562">
        <w:t xml:space="preserve"> </w:t>
      </w:r>
      <m:oMath>
        <m:sSubSup>
          <m:sSubSupPr>
            <m:ctrlPr>
              <w:rPr>
                <w:rFonts w:ascii="Cambria Math" w:hAnsi="Cambria Math"/>
              </w:rPr>
            </m:ctrlPr>
          </m:sSubSupPr>
          <m:e>
            <m:r>
              <m:rPr>
                <m:sty m:val="p"/>
              </m:rPr>
              <w:rPr>
                <w:rFonts w:ascii="Cambria Math" w:hAnsi="Cambria Math"/>
              </w:rPr>
              <m:t>l</m:t>
            </m:r>
          </m:e>
          <m:sub>
            <m:r>
              <m:rPr>
                <m:sty m:val="p"/>
              </m:rPr>
              <w:rPr>
                <w:rFonts w:ascii="Cambria Math" w:hAnsi="Cambria Math"/>
              </w:rPr>
              <m:t>n</m:t>
            </m:r>
          </m:sub>
          <m:sup>
            <m:r>
              <m:rPr>
                <m:sty m:val="p"/>
              </m:rPr>
              <w:rPr>
                <w:rFonts w:ascii="Cambria Math" w:hAnsi="Cambria Math"/>
              </w:rPr>
              <m:t>'</m:t>
            </m:r>
          </m:sup>
        </m:sSubSup>
      </m:oMath>
      <w:r w:rsidR="00191562">
        <w:rPr>
          <w:rFonts w:hint="eastAsia"/>
        </w:rPr>
        <w:t xml:space="preserve"> </w:t>
      </w:r>
      <w:r w:rsidR="00191562">
        <w:t xml:space="preserve">is </w:t>
      </w:r>
      <w:r w:rsidR="00191562" w:rsidRPr="00E71258">
        <w:t>the wrong label randomly sampled from other</w:t>
      </w:r>
      <w:r w:rsidR="00191562" w:rsidRPr="00E71258">
        <w:rPr>
          <w:rFonts w:hint="eastAsia"/>
        </w:rPr>
        <w:t xml:space="preserve"> </w:t>
      </w:r>
      <w:r w:rsidR="00191562" w:rsidRPr="00E71258">
        <w:t>incorrect classes.</w:t>
      </w:r>
      <w:r w:rsidR="00191562">
        <w:t xml:space="preserve"> </w:t>
      </w:r>
      <m:oMath>
        <m:r>
          <m:rPr>
            <m:sty m:val="p"/>
          </m:rPr>
          <w:rPr>
            <w:rFonts w:ascii="Cambria Math" w:hAnsi="Cambria Math"/>
          </w:rPr>
          <m:t>f</m:t>
        </m:r>
      </m:oMath>
      <w:r w:rsidR="00191562">
        <w:rPr>
          <w:rFonts w:hint="eastAsia"/>
        </w:rPr>
        <w:t xml:space="preserve"> </w:t>
      </w:r>
      <w:r w:rsidR="00191562">
        <w:t xml:space="preserve">is </w:t>
      </w:r>
      <w:r w:rsidR="00191562" w:rsidRPr="00085AC4">
        <w:t>the classification</w:t>
      </w:r>
      <w:r w:rsidR="00191562" w:rsidRPr="00085AC4">
        <w:rPr>
          <w:rFonts w:hint="eastAsia"/>
        </w:rPr>
        <w:t xml:space="preserve"> </w:t>
      </w:r>
      <w:r w:rsidR="00191562" w:rsidRPr="00085AC4">
        <w:t>score vector.</w:t>
      </w:r>
    </w:p>
    <w:p w:rsidR="001B21C1" w:rsidRPr="005F1D0E" w:rsidRDefault="00E71258" w:rsidP="00E71258">
      <w:pPr>
        <w:jc w:val="center"/>
      </w:pPr>
      <w:r>
        <w:rPr>
          <w:noProof/>
        </w:rPr>
        <w:drawing>
          <wp:inline distT="0" distB="0" distL="0" distR="0" wp14:anchorId="703EAA41" wp14:editId="76425850">
            <wp:extent cx="2445664" cy="42182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67874" cy="477395"/>
                    </a:xfrm>
                    <a:prstGeom prst="rect">
                      <a:avLst/>
                    </a:prstGeom>
                  </pic:spPr>
                </pic:pic>
              </a:graphicData>
            </a:graphic>
          </wp:inline>
        </w:drawing>
      </w:r>
    </w:p>
    <w:p w:rsidR="001B21C1" w:rsidRPr="000B619D" w:rsidRDefault="009F1AE7" w:rsidP="00F50336">
      <w:r>
        <w:rPr>
          <w:u w:val="single"/>
        </w:rPr>
        <w:t>M</w:t>
      </w:r>
      <w:r w:rsidR="00191562" w:rsidRPr="00191562">
        <w:rPr>
          <w:u w:val="single"/>
        </w:rPr>
        <w:t>ulti-scale attention feature loss</w:t>
      </w:r>
      <w:r w:rsidR="00191562">
        <w:rPr>
          <w:u w:val="single"/>
        </w:rPr>
        <w:t>:</w:t>
      </w:r>
      <w:r w:rsidR="000B619D">
        <w:t xml:space="preserve"> </w:t>
      </w:r>
    </w:p>
    <w:p w:rsidR="001B21C1" w:rsidRDefault="00191562" w:rsidP="00191562">
      <w:pPr>
        <w:jc w:val="center"/>
      </w:pPr>
      <w:r>
        <w:rPr>
          <w:noProof/>
        </w:rPr>
        <w:drawing>
          <wp:inline distT="0" distB="0" distL="0" distR="0" wp14:anchorId="58170485" wp14:editId="79948679">
            <wp:extent cx="2427514" cy="455159"/>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87455" cy="485148"/>
                    </a:xfrm>
                    <a:prstGeom prst="rect">
                      <a:avLst/>
                    </a:prstGeom>
                  </pic:spPr>
                </pic:pic>
              </a:graphicData>
            </a:graphic>
          </wp:inline>
        </w:drawing>
      </w:r>
    </w:p>
    <w:p w:rsidR="001B21C1" w:rsidRDefault="001B21C1" w:rsidP="00A86501">
      <w:pPr>
        <w:jc w:val="left"/>
      </w:pPr>
    </w:p>
    <w:p w:rsidR="00BF781D" w:rsidRDefault="0063326F" w:rsidP="002C54A1">
      <w:pPr>
        <w:autoSpaceDE w:val="0"/>
        <w:autoSpaceDN w:val="0"/>
        <w:adjustRightInd w:val="0"/>
        <w:jc w:val="left"/>
      </w:pPr>
      <m:oMath>
        <m:sSub>
          <m:sSubPr>
            <m:ctrlPr>
              <w:rPr>
                <w:rFonts w:ascii="Cambria Math" w:hAnsi="Cambria Math"/>
              </w:rPr>
            </m:ctrlPr>
          </m:sSubPr>
          <m:e>
            <m:r>
              <m:rPr>
                <m:sty m:val="b"/>
              </m:rPr>
              <w:rPr>
                <w:rFonts w:ascii="Cambria Math" w:hAnsi="Cambria Math"/>
              </w:rPr>
              <m:t>X</m:t>
            </m:r>
          </m:e>
          <m:sub>
            <m:r>
              <w:rPr>
                <w:rFonts w:ascii="Cambria Math" w:hAnsi="Cambria Math"/>
              </w:rPr>
              <m:t>m</m:t>
            </m:r>
          </m:sub>
        </m:sSub>
      </m:oMath>
      <w:r w:rsidR="00A86501">
        <w:rPr>
          <w:rFonts w:hint="eastAsia"/>
        </w:rPr>
        <w:t xml:space="preserve"> </w:t>
      </w:r>
      <w:r w:rsidR="00A86501">
        <w:t xml:space="preserve">is the </w:t>
      </w:r>
      <w:r w:rsidR="00A86501" w:rsidRPr="00A86501">
        <w:t xml:space="preserve">extracted feature map in the </w:t>
      </w:r>
      <m:oMath>
        <m:sSup>
          <m:sSupPr>
            <m:ctrlPr>
              <w:rPr>
                <w:rFonts w:ascii="Cambria Math" w:hAnsi="Cambria Math"/>
              </w:rPr>
            </m:ctrlPr>
          </m:sSupPr>
          <m:e>
            <m:r>
              <w:rPr>
                <w:rFonts w:ascii="Cambria Math" w:hAnsi="Cambria Math"/>
              </w:rPr>
              <m:t>m</m:t>
            </m:r>
          </m:e>
          <m:sup>
            <m:r>
              <w:rPr>
                <w:rFonts w:ascii="Cambria Math" w:hAnsi="Cambria Math"/>
              </w:rPr>
              <m:t>th</m:t>
            </m:r>
          </m:sup>
        </m:sSup>
      </m:oMath>
      <w:r w:rsidR="00A86501" w:rsidRPr="00A86501">
        <w:rPr>
          <w:rFonts w:hint="eastAsia"/>
        </w:rPr>
        <w:t xml:space="preserve"> </w:t>
      </w:r>
      <w:r w:rsidR="00A86501" w:rsidRPr="00A86501">
        <w:t>layer of</w:t>
      </w:r>
      <w:r w:rsidR="00A86501" w:rsidRPr="00A86501">
        <w:rPr>
          <w:rFonts w:hint="eastAsia"/>
        </w:rPr>
        <w:t xml:space="preserve"> </w:t>
      </w:r>
      <w:r w:rsidR="00A86501" w:rsidRPr="00A86501">
        <w:t>the feature network</w:t>
      </w:r>
      <w:r w:rsidR="00A86501" w:rsidRPr="00A86501">
        <w:rPr>
          <w:rFonts w:hint="eastAsia"/>
        </w:rPr>
        <w:t>.</w:t>
      </w:r>
      <w:r w:rsidR="00A86501">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m</m:t>
            </m:r>
          </m:sub>
        </m:sSub>
      </m:oMath>
      <w:r w:rsidR="00A86501">
        <w:rPr>
          <w:rFonts w:hint="eastAsia"/>
        </w:rPr>
        <w:t xml:space="preserve"> </w:t>
      </w:r>
      <w:r w:rsidR="00A86501" w:rsidRPr="00A86501">
        <w:t>is a randomly predefined feature</w:t>
      </w:r>
      <w:r w:rsidR="00A86501">
        <w:rPr>
          <w:rFonts w:hint="eastAsia"/>
        </w:rPr>
        <w:t xml:space="preserve"> </w:t>
      </w:r>
      <w:r w:rsidR="00A86501" w:rsidRPr="00A86501">
        <w:t>map, and is fixed during training.</w:t>
      </w:r>
      <w:r w:rsidR="00A86501">
        <w:t xml:space="preserve"> A</w:t>
      </w:r>
      <w:r w:rsidR="00A86501" w:rsidRPr="00A86501">
        <w:t xml:space="preserve">ttention weight </w:t>
      </w:r>
      <m:oMath>
        <m:sSub>
          <m:sSubPr>
            <m:ctrlPr>
              <w:rPr>
                <w:rFonts w:ascii="Cambria Math" w:hAnsi="Cambria Math"/>
              </w:rPr>
            </m:ctrlPr>
          </m:sSubPr>
          <m:e>
            <m:r>
              <w:rPr>
                <w:rFonts w:ascii="Cambria Math" w:hAnsi="Cambria Math"/>
              </w:rPr>
              <m:t>A</m:t>
            </m:r>
          </m:e>
          <m:sub>
            <m:r>
              <w:rPr>
                <w:rFonts w:ascii="Cambria Math" w:hAnsi="Cambria Math"/>
              </w:rPr>
              <m:t>m</m:t>
            </m:r>
          </m:sub>
        </m:sSub>
      </m:oMath>
      <w:r w:rsidR="00A86501">
        <w:rPr>
          <w:rFonts w:hint="eastAsia"/>
        </w:rPr>
        <w:t xml:space="preserve"> </w:t>
      </w:r>
      <w:r w:rsidR="00A86501" w:rsidRPr="00A86501">
        <w:t xml:space="preserve">measures the objects in </w:t>
      </w:r>
      <m:oMath>
        <m:sSub>
          <m:sSubPr>
            <m:ctrlPr>
              <w:rPr>
                <w:rFonts w:ascii="Cambria Math" w:hAnsi="Cambria Math"/>
              </w:rPr>
            </m:ctrlPr>
          </m:sSubPr>
          <m:e>
            <m:r>
              <m:rPr>
                <m:sty m:val="b"/>
              </m:rPr>
              <w:rPr>
                <w:rFonts w:ascii="Cambria Math" w:hAnsi="Cambria Math"/>
              </w:rPr>
              <m:t>X</m:t>
            </m:r>
          </m:e>
          <m:sub>
            <m:r>
              <w:rPr>
                <w:rFonts w:ascii="Cambria Math" w:hAnsi="Cambria Math"/>
              </w:rPr>
              <m:t>m</m:t>
            </m:r>
          </m:sub>
        </m:sSub>
      </m:oMath>
      <w:r w:rsidR="00BF781D">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oMath>
      <w:r w:rsidR="00BF781D">
        <w:rPr>
          <w:rFonts w:hint="eastAsia"/>
        </w:rPr>
        <w:t xml:space="preserve"> </w:t>
      </w:r>
      <w:r w:rsidR="00BF781D">
        <w:t xml:space="preserve">is the score of </w:t>
      </w:r>
      <w:r w:rsidR="00BF781D" w:rsidRPr="00A86501">
        <w:t>region proposal</w:t>
      </w:r>
      <w:r w:rsidR="00BF781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00BF781D">
        <w:rPr>
          <w:rFonts w:hint="eastAsia"/>
        </w:rPr>
        <w:t>,</w:t>
      </w:r>
      <w:r w:rsidR="00BF781D">
        <w:t xml:space="preserve"> </w:t>
      </w:r>
      <w:r w:rsidR="00BF781D" w:rsidRPr="00BF781D">
        <w:rPr>
          <w:b/>
          <w:bCs/>
          <w:i/>
          <w:iCs/>
        </w:rPr>
        <w:t>S</w:t>
      </w:r>
      <w:r w:rsidR="00BF781D">
        <w:t xml:space="preserve"> is the collection of </w:t>
      </w:r>
      <m:oMath>
        <m:sSub>
          <m:sSubPr>
            <m:ctrlPr>
              <w:rPr>
                <w:rFonts w:ascii="Cambria Math" w:hAnsi="Cambria Math"/>
              </w:rPr>
            </m:ctrlPr>
          </m:sSubPr>
          <m:e>
            <m:r>
              <w:rPr>
                <w:rFonts w:ascii="Cambria Math" w:hAnsi="Cambria Math"/>
              </w:rPr>
              <m:t>s</m:t>
            </m:r>
          </m:e>
          <m:sub>
            <m:r>
              <w:rPr>
                <w:rFonts w:ascii="Cambria Math" w:hAnsi="Cambria Math"/>
              </w:rPr>
              <m:t>n</m:t>
            </m:r>
          </m:sub>
        </m:sSub>
      </m:oMath>
      <w:r w:rsidR="00BF781D">
        <w:t xml:space="preserve">, N is its number. </w:t>
      </w:r>
      <m:oMath>
        <m:sSub>
          <m:sSubPr>
            <m:ctrlPr>
              <w:rPr>
                <w:rFonts w:ascii="Cambria Math" w:hAnsi="Cambria Math"/>
              </w:rPr>
            </m:ctrlPr>
          </m:sSubPr>
          <m:e>
            <m:r>
              <w:rPr>
                <w:rFonts w:ascii="Cambria Math" w:hAnsi="Cambria Math"/>
              </w:rPr>
              <m:t>A</m:t>
            </m:r>
          </m:e>
          <m:sub>
            <m:r>
              <w:rPr>
                <w:rFonts w:ascii="Cambria Math" w:hAnsi="Cambria Math"/>
              </w:rPr>
              <m:t>m</m:t>
            </m:r>
          </m:sub>
        </m:sSub>
      </m:oMath>
      <w:r w:rsidR="00BF781D">
        <w:rPr>
          <w:rFonts w:hint="eastAsia"/>
        </w:rPr>
        <w:t>=</w:t>
      </w:r>
      <m:oMath>
        <m:f>
          <m:fPr>
            <m:ctrlPr>
              <w:rPr>
                <w:rFonts w:ascii="Cambria Math" w:hAnsi="Cambria Math"/>
              </w:rPr>
            </m:ctrlPr>
          </m:fPr>
          <m:num>
            <m:r>
              <m:rPr>
                <m:sty m:val="p"/>
              </m:rPr>
              <w:rPr>
                <w:rFonts w:ascii="Cambria Math" w:hAnsi="Cambria Math"/>
              </w:rPr>
              <m:t>sum</m:t>
            </m:r>
            <m:d>
              <m:dPr>
                <m:ctrlPr>
                  <w:rPr>
                    <w:rFonts w:ascii="Cambria Math" w:hAnsi="Cambria Math"/>
                  </w:rPr>
                </m:ctrlPr>
              </m:dPr>
              <m:e>
                <m:r>
                  <m:rPr>
                    <m:sty m:val="bi"/>
                  </m:rPr>
                  <w:rPr>
                    <w:rFonts w:ascii="Cambria Math" w:hAnsi="Cambria Math"/>
                  </w:rPr>
                  <m:t>S</m:t>
                </m:r>
              </m:e>
            </m:d>
          </m:num>
          <m:den>
            <m:r>
              <m:rPr>
                <m:sty m:val="p"/>
              </m:rPr>
              <w:rPr>
                <w:rFonts w:ascii="Cambria Math" w:hAnsi="Cambria Math"/>
              </w:rPr>
              <m:t>N</m:t>
            </m:r>
          </m:den>
        </m:f>
      </m:oMath>
      <w:r w:rsidR="00BF781D">
        <w:rPr>
          <w:rFonts w:hint="eastAsia"/>
        </w:rPr>
        <w:t>.</w:t>
      </w:r>
      <w:r w:rsidR="00BF781D">
        <w:t xml:space="preserve"> </w:t>
      </w:r>
      <w:r w:rsidR="002C54A1" w:rsidRPr="002C54A1">
        <w:t>○</w:t>
      </w:r>
      <w:r w:rsidR="002C54A1" w:rsidRPr="002C54A1">
        <w:rPr>
          <w:rFonts w:hint="eastAsia"/>
        </w:rPr>
        <w:t xml:space="preserve"> </w:t>
      </w:r>
      <w:r w:rsidR="002C54A1" w:rsidRPr="002C54A1">
        <w:t>is the Hadamard product</w:t>
      </w:r>
      <w:r w:rsidR="002C54A1" w:rsidRPr="002C54A1">
        <w:rPr>
          <w:rFonts w:hint="eastAsia"/>
        </w:rPr>
        <w:t xml:space="preserve"> </w:t>
      </w:r>
      <w:r w:rsidR="002C54A1" w:rsidRPr="002C54A1">
        <w:t xml:space="preserve">between two matrices. </w:t>
      </w:r>
    </w:p>
    <w:p w:rsidR="0073073D" w:rsidRDefault="0073073D" w:rsidP="0073073D">
      <w:pPr>
        <w:autoSpaceDE w:val="0"/>
        <w:autoSpaceDN w:val="0"/>
        <w:adjustRightInd w:val="0"/>
        <w:jc w:val="left"/>
      </w:pPr>
      <w:r>
        <w:rPr>
          <w:rFonts w:hint="eastAsia"/>
        </w:rPr>
        <w:t>A</w:t>
      </w:r>
      <w:r>
        <w:t xml:space="preserve">dding in the </w:t>
      </w:r>
      <w:r w:rsidRPr="0073073D">
        <w:t>objective of the conditional GAN</w:t>
      </w:r>
      <w:r>
        <w:t xml:space="preserve"> and the L2 loss </w:t>
      </w:r>
      <w:r w:rsidRPr="0073073D">
        <w:t>between the clean images (or frames) and adversarial images</w:t>
      </w:r>
      <w:r w:rsidRPr="0073073D">
        <w:rPr>
          <w:rFonts w:hint="eastAsia"/>
        </w:rPr>
        <w:t xml:space="preserve"> </w:t>
      </w:r>
      <w:r w:rsidRPr="0073073D">
        <w:t>(or frames)</w:t>
      </w:r>
      <w:r>
        <w:t>, finally:</w:t>
      </w:r>
    </w:p>
    <w:p w:rsidR="0073073D" w:rsidRPr="0073073D" w:rsidRDefault="0073073D" w:rsidP="0073073D">
      <w:pPr>
        <w:autoSpaceDE w:val="0"/>
        <w:autoSpaceDN w:val="0"/>
        <w:adjustRightInd w:val="0"/>
        <w:jc w:val="center"/>
      </w:pPr>
      <w:r>
        <w:rPr>
          <w:noProof/>
        </w:rPr>
        <w:drawing>
          <wp:inline distT="0" distB="0" distL="0" distR="0" wp14:anchorId="4967D823" wp14:editId="77F442FF">
            <wp:extent cx="2443842" cy="226748"/>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62400" cy="256305"/>
                    </a:xfrm>
                    <a:prstGeom prst="rect">
                      <a:avLst/>
                    </a:prstGeom>
                  </pic:spPr>
                </pic:pic>
              </a:graphicData>
            </a:graphic>
          </wp:inline>
        </w:drawing>
      </w:r>
    </w:p>
    <w:p w:rsidR="001B21C1" w:rsidRPr="00EB12C5" w:rsidRDefault="00741345" w:rsidP="00A86501">
      <w:pPr>
        <w:jc w:val="left"/>
      </w:pPr>
      <w:r w:rsidRPr="009F1AE7">
        <w:rPr>
          <w:rFonts w:hint="eastAsia"/>
          <w:u w:val="single"/>
        </w:rPr>
        <w:t>N</w:t>
      </w:r>
      <w:r w:rsidRPr="009F1AE7">
        <w:rPr>
          <w:u w:val="single"/>
        </w:rPr>
        <w:t>umerical experiment:</w:t>
      </w:r>
      <w:r w:rsidR="00EB12C5">
        <w:t xml:space="preserve"> pixel-to-pixel, </w:t>
      </w:r>
    </w:p>
    <w:p w:rsidR="00741345" w:rsidRDefault="00741345" w:rsidP="00A86501">
      <w:pPr>
        <w:jc w:val="left"/>
      </w:pPr>
    </w:p>
    <w:p w:rsidR="001B21C1" w:rsidRDefault="00EB12C5" w:rsidP="00CE525D">
      <w:pPr>
        <w:jc w:val="center"/>
      </w:pPr>
      <w:r>
        <w:rPr>
          <w:noProof/>
        </w:rPr>
        <w:drawing>
          <wp:inline distT="0" distB="0" distL="0" distR="0" wp14:anchorId="6333852B" wp14:editId="0A04518B">
            <wp:extent cx="2794821" cy="898071"/>
            <wp:effectExtent l="0" t="0" r="571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6051" cy="901680"/>
                    </a:xfrm>
                    <a:prstGeom prst="rect">
                      <a:avLst/>
                    </a:prstGeom>
                  </pic:spPr>
                </pic:pic>
              </a:graphicData>
            </a:graphic>
          </wp:inline>
        </w:drawing>
      </w:r>
    </w:p>
    <w:p w:rsidR="00C23A64" w:rsidRDefault="00EB12C5" w:rsidP="00CE525D">
      <w:pPr>
        <w:jc w:val="center"/>
      </w:pPr>
      <w:r>
        <w:rPr>
          <w:noProof/>
        </w:rPr>
        <w:drawing>
          <wp:inline distT="0" distB="0" distL="0" distR="0" wp14:anchorId="1DD55963" wp14:editId="690E3D91">
            <wp:extent cx="2748643" cy="8388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25783" cy="862432"/>
                    </a:xfrm>
                    <a:prstGeom prst="rect">
                      <a:avLst/>
                    </a:prstGeom>
                  </pic:spPr>
                </pic:pic>
              </a:graphicData>
            </a:graphic>
          </wp:inline>
        </w:drawing>
      </w:r>
    </w:p>
    <w:p w:rsidR="00B33D55" w:rsidRDefault="00B33D55" w:rsidP="00B33D55"/>
    <w:p w:rsidR="00B33D55" w:rsidRPr="00721193" w:rsidRDefault="00B33D55" w:rsidP="00B33D55">
      <w:pPr>
        <w:pStyle w:val="a3"/>
        <w:numPr>
          <w:ilvl w:val="0"/>
          <w:numId w:val="1"/>
        </w:numPr>
        <w:ind w:firstLineChars="0"/>
        <w:rPr>
          <w:b/>
          <w:bCs/>
        </w:rPr>
      </w:pPr>
      <w:r w:rsidRPr="00721193">
        <w:rPr>
          <w:b/>
          <w:bCs/>
        </w:rPr>
        <w:t>Real-Time Adversarial Attacks</w:t>
      </w:r>
      <w:r>
        <w:t>(not FedML)</w:t>
      </w:r>
    </w:p>
    <w:p w:rsidR="00B33D55" w:rsidRDefault="0063326F" w:rsidP="00B33D55">
      <w:hyperlink r:id="rId65" w:history="1">
        <w:r w:rsidR="00B33D55" w:rsidRPr="0049206F">
          <w:rPr>
            <w:rStyle w:val="a4"/>
          </w:rPr>
          <w:t>https://arxiv.org/abs/1905.13399</w:t>
        </w:r>
      </w:hyperlink>
    </w:p>
    <w:p w:rsidR="00F50336" w:rsidRPr="006B66DD" w:rsidRDefault="006B66DD" w:rsidP="006B66DD">
      <w:pPr>
        <w:autoSpaceDE w:val="0"/>
        <w:autoSpaceDN w:val="0"/>
        <w:adjustRightInd w:val="0"/>
        <w:jc w:val="left"/>
      </w:pPr>
      <w:r w:rsidRPr="006B66DD">
        <w:t>The authors</w:t>
      </w:r>
      <w:r w:rsidRPr="006B66DD">
        <w:rPr>
          <w:rFonts w:hint="eastAsia"/>
        </w:rPr>
        <w:t xml:space="preserve"> </w:t>
      </w:r>
      <w:r w:rsidRPr="006B66DD">
        <w:t>propose a real-time adversarial attack scheme for machine learning models with streaming inputs.</w:t>
      </w:r>
      <w:r w:rsidR="007D4EA1">
        <w:t xml:space="preserve"> </w:t>
      </w:r>
      <w:r w:rsidR="00291E48">
        <w:t xml:space="preserve">In the below system, </w:t>
      </w:r>
      <w:r w:rsidR="00291E48" w:rsidRPr="00291E48">
        <w:t>only past data points can be observed</w:t>
      </w:r>
      <w:r w:rsidR="00291E48">
        <w:t xml:space="preserve"> and used to </w:t>
      </w:r>
      <w:r w:rsidR="00291E48" w:rsidRPr="00291E48">
        <w:t>approximate</w:t>
      </w:r>
      <w:r w:rsidR="00291E48">
        <w:t xml:space="preserve"> </w:t>
      </w:r>
      <w:r w:rsidR="00291E48" w:rsidRPr="00291E48">
        <w:t>an optimal adversarial perturbation for future data points</w:t>
      </w:r>
      <w:r w:rsidR="005267CE">
        <w:t xml:space="preserve"> via</w:t>
      </w:r>
      <w:r w:rsidR="00E55338">
        <w:t xml:space="preserve"> Reinforcement learning. </w:t>
      </w:r>
    </w:p>
    <w:p w:rsidR="00F50336" w:rsidRDefault="007D4EA1" w:rsidP="007D4EA1">
      <w:pPr>
        <w:jc w:val="center"/>
      </w:pPr>
      <w:r>
        <w:rPr>
          <w:noProof/>
        </w:rPr>
        <w:drawing>
          <wp:inline distT="0" distB="0" distL="0" distR="0" wp14:anchorId="2E94E983" wp14:editId="71E2C199">
            <wp:extent cx="3706586" cy="1899257"/>
            <wp:effectExtent l="0" t="0" r="825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4599" cy="1934107"/>
                    </a:xfrm>
                    <a:prstGeom prst="rect">
                      <a:avLst/>
                    </a:prstGeom>
                  </pic:spPr>
                </pic:pic>
              </a:graphicData>
            </a:graphic>
          </wp:inline>
        </w:drawing>
      </w:r>
    </w:p>
    <w:p w:rsidR="00F50336" w:rsidRDefault="00653044" w:rsidP="00F50336">
      <w:r>
        <w:t>The whole procedure includes:</w:t>
      </w:r>
    </w:p>
    <w:p w:rsidR="00653044" w:rsidRDefault="00653044" w:rsidP="00653044">
      <w:pPr>
        <w:pStyle w:val="a3"/>
        <w:numPr>
          <w:ilvl w:val="0"/>
          <w:numId w:val="4"/>
        </w:numPr>
        <w:ind w:firstLineChars="0"/>
      </w:pPr>
      <w:r>
        <w:rPr>
          <w:rFonts w:hint="eastAsia"/>
        </w:rPr>
        <w:t>G</w:t>
      </w:r>
      <w:r>
        <w:t xml:space="preserve">enerate ‘sample-perturbation’ pairs by feeding different samples to </w:t>
      </w:r>
      <w:r w:rsidRPr="00653044">
        <w:t>state-of-the-art non-real-time attack models</w:t>
      </w:r>
      <w:r>
        <w:t>. This is to avoid the challenge of ‘</w:t>
      </w:r>
      <w:r w:rsidRPr="00653044">
        <w:t>sparse rewards problem</w:t>
      </w:r>
      <w:r>
        <w:t xml:space="preserve">’ in RL, i.e. </w:t>
      </w:r>
      <w:r w:rsidRPr="00653044">
        <w:t>the agent only receives the reward at the end and it is difficult to obtain an estimation of the reward at each time point based on the observed data and past actions.</w:t>
      </w:r>
    </w:p>
    <w:p w:rsidR="00743623" w:rsidRDefault="00653044" w:rsidP="00653044">
      <w:pPr>
        <w:pStyle w:val="a3"/>
        <w:numPr>
          <w:ilvl w:val="0"/>
          <w:numId w:val="4"/>
        </w:numPr>
        <w:ind w:firstLineChars="0"/>
      </w:pPr>
      <w:r>
        <w:rPr>
          <w:rFonts w:hint="eastAsia"/>
        </w:rPr>
        <w:lastRenderedPageBreak/>
        <w:t>T</w:t>
      </w:r>
      <w:r>
        <w:t xml:space="preserve">rain the </w:t>
      </w:r>
      <w:r w:rsidRPr="00653044">
        <w:t>Realtime Adversarial Example Generator</w:t>
      </w:r>
      <w:r>
        <w:t>.</w:t>
      </w:r>
    </w:p>
    <w:p w:rsidR="00653044" w:rsidRDefault="000A713A" w:rsidP="00653044">
      <w:pPr>
        <w:pStyle w:val="a3"/>
        <w:numPr>
          <w:ilvl w:val="0"/>
          <w:numId w:val="4"/>
        </w:numPr>
        <w:ind w:firstLineChars="0"/>
      </w:pPr>
      <w:r>
        <w:rPr>
          <w:rFonts w:hint="eastAsia"/>
        </w:rPr>
        <w:t>U</w:t>
      </w:r>
      <w:r>
        <w:t>se the Trained Generator to c</w:t>
      </w:r>
      <w:r w:rsidRPr="000A713A">
        <w:t>onduct Real-time Adversarial Attack</w:t>
      </w:r>
      <w:r>
        <w:t xml:space="preserve">. </w:t>
      </w:r>
    </w:p>
    <w:p w:rsidR="00743623" w:rsidRPr="00475182" w:rsidRDefault="00475182" w:rsidP="00F50336">
      <w:pPr>
        <w:rPr>
          <w:u w:val="single"/>
        </w:rPr>
      </w:pPr>
      <w:r w:rsidRPr="00475182">
        <w:rPr>
          <w:rFonts w:hint="eastAsia"/>
          <w:u w:val="single"/>
        </w:rPr>
        <w:t>T</w:t>
      </w:r>
      <w:r w:rsidRPr="00475182">
        <w:rPr>
          <w:u w:val="single"/>
        </w:rPr>
        <w:t>esting:</w:t>
      </w:r>
    </w:p>
    <w:p w:rsidR="00475182" w:rsidRDefault="00475182" w:rsidP="00475182">
      <w:pPr>
        <w:jc w:val="center"/>
      </w:pPr>
      <w:r>
        <w:rPr>
          <w:noProof/>
        </w:rPr>
        <w:drawing>
          <wp:inline distT="0" distB="0" distL="0" distR="0" wp14:anchorId="45E76AC1" wp14:editId="764BB198">
            <wp:extent cx="2994528" cy="162741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64834" cy="1665623"/>
                    </a:xfrm>
                    <a:prstGeom prst="rect">
                      <a:avLst/>
                    </a:prstGeom>
                  </pic:spPr>
                </pic:pic>
              </a:graphicData>
            </a:graphic>
          </wp:inline>
        </w:drawing>
      </w:r>
    </w:p>
    <w:p w:rsidR="00475182" w:rsidRDefault="00475182" w:rsidP="00E818C5">
      <w:r w:rsidRPr="00475182">
        <w:rPr>
          <w:rFonts w:hint="eastAsia"/>
          <w:u w:val="single"/>
        </w:rPr>
        <w:t>R</w:t>
      </w:r>
      <w:r w:rsidRPr="00475182">
        <w:rPr>
          <w:u w:val="single"/>
        </w:rPr>
        <w:t>esult:</w:t>
      </w:r>
      <w:r w:rsidR="00E818C5" w:rsidRPr="00E818C5">
        <w:t xml:space="preserve"> </w:t>
      </w:r>
      <w:r w:rsidR="00E818C5" w:rsidRPr="00E818C5">
        <w:rPr>
          <w:i/>
          <w:iCs/>
        </w:rPr>
        <w:t>The case study (voice command recognition) and results demonstrate the effectiveness of the proposed approach. Nevertheless, we observe a certain performance gap between the real-time and the non-real-time adversarial attack when the basic behavior cloning algorithm is used.</w:t>
      </w:r>
    </w:p>
    <w:p w:rsidR="00743623" w:rsidRDefault="00743623" w:rsidP="00F50336"/>
    <w:p w:rsidR="002050EE" w:rsidRPr="00DE0F02" w:rsidRDefault="002050EE" w:rsidP="002050EE">
      <w:pPr>
        <w:pStyle w:val="a3"/>
        <w:numPr>
          <w:ilvl w:val="0"/>
          <w:numId w:val="1"/>
        </w:numPr>
        <w:ind w:firstLineChars="0"/>
        <w:rPr>
          <w:b/>
          <w:bCs/>
        </w:rPr>
      </w:pPr>
      <w:r w:rsidRPr="00DE0F02">
        <w:rPr>
          <w:b/>
          <w:bCs/>
        </w:rPr>
        <w:t>BadNets: Evaluating Backdooring Attacks on Deep Neural Networks</w:t>
      </w:r>
      <w:r>
        <w:t xml:space="preserve"> (not FedML)</w:t>
      </w:r>
    </w:p>
    <w:p w:rsidR="002050EE" w:rsidRDefault="0063326F" w:rsidP="002050EE">
      <w:hyperlink r:id="rId68" w:history="1">
        <w:r w:rsidR="002050EE" w:rsidRPr="00840947">
          <w:rPr>
            <w:rStyle w:val="a4"/>
          </w:rPr>
          <w:t>https://ieeexplore.ieee.org/document/8685687</w:t>
        </w:r>
      </w:hyperlink>
    </w:p>
    <w:p w:rsidR="002050EE" w:rsidRPr="002333DB" w:rsidRDefault="002050EE" w:rsidP="002050EE">
      <w:pPr>
        <w:widowControl/>
        <w:shd w:val="clear" w:color="auto" w:fill="FFFFFF"/>
        <w:spacing w:after="24"/>
        <w:jc w:val="left"/>
        <w:outlineLvl w:val="3"/>
        <w:rPr>
          <w:i/>
          <w:iCs/>
          <w:u w:val="single"/>
        </w:rPr>
      </w:pPr>
      <w:r>
        <w:t xml:space="preserve">In </w:t>
      </w:r>
      <w:r w:rsidRPr="00D86987">
        <w:rPr>
          <w:i/>
          <w:iCs/>
          <w:u w:val="single"/>
        </w:rPr>
        <w:t>Fully Outsourced Training Attack</w:t>
      </w:r>
      <w:r w:rsidRPr="005604A1">
        <w:rPr>
          <w:i/>
          <w:iCs/>
          <w:u w:val="single"/>
        </w:rPr>
        <w:t>:</w:t>
      </w:r>
      <w:r>
        <w:t xml:space="preserve"> </w:t>
      </w:r>
      <w:r>
        <w:rPr>
          <w:rFonts w:hint="eastAsia"/>
        </w:rPr>
        <w:t>T</w:t>
      </w:r>
      <w:r>
        <w:t xml:space="preserve">he backdoored model (a) </w:t>
      </w:r>
      <w:r w:rsidRPr="00D86987">
        <w:t>not reduce classification accuracy on the validation set, (b) for inputs that have certain attacker chosen properties, predictions to be different from honest model.</w:t>
      </w:r>
      <w:r>
        <w:t xml:space="preserve"> (e.g. Happened when hiring cloud resources) </w:t>
      </w:r>
    </w:p>
    <w:p w:rsidR="002050EE" w:rsidRPr="002333DB" w:rsidRDefault="002050EE" w:rsidP="002050EE">
      <w:r>
        <w:t xml:space="preserve">In </w:t>
      </w:r>
      <w:r w:rsidRPr="002333DB">
        <w:rPr>
          <w:i/>
          <w:iCs/>
          <w:u w:val="single"/>
        </w:rPr>
        <w:t>Transfer Learning Attack:</w:t>
      </w:r>
      <w:r>
        <w:t xml:space="preserve"> (a) has high accuracy in the original domain,(b) has high accuracy in the new domain,(c) misbehaves for every input from the new domain if there’s trigger in it.</w:t>
      </w:r>
    </w:p>
    <w:p w:rsidR="002050EE" w:rsidRDefault="002050EE" w:rsidP="002050EE">
      <w:r>
        <w:t xml:space="preserve">Numerical tests on: MNIST &amp; Traffic Signs for testing outsourced attack, also test transfer learning attack via: if </w:t>
      </w:r>
      <w:r w:rsidRPr="00773FEB">
        <w:t>backdoors in the U.S.</w:t>
      </w:r>
      <w:r>
        <w:t xml:space="preserve"> traffic signs can </w:t>
      </w:r>
      <w:r w:rsidRPr="00773FEB">
        <w:t>also misbehaves when</w:t>
      </w:r>
      <w:r>
        <w:t xml:space="preserve"> transferred to </w:t>
      </w:r>
      <w:r w:rsidRPr="00773FEB">
        <w:t xml:space="preserve">Swedish </w:t>
      </w:r>
      <w:r>
        <w:t xml:space="preserve">traffic signs. </w:t>
      </w:r>
    </w:p>
    <w:p w:rsidR="002050EE" w:rsidRDefault="002050EE" w:rsidP="002050EE">
      <w:r w:rsidRPr="00385251">
        <w:rPr>
          <w:rFonts w:hint="eastAsia"/>
          <w:u w:val="single"/>
        </w:rPr>
        <w:t>R</w:t>
      </w:r>
      <w:r w:rsidRPr="00385251">
        <w:rPr>
          <w:u w:val="single"/>
        </w:rPr>
        <w:t>esult of Traffic Signs</w:t>
      </w:r>
      <w:r>
        <w:t xml:space="preserve"> show that some </w:t>
      </w:r>
      <w:r w:rsidRPr="00385251">
        <w:t>neurons are activated if and only if the backdoor is present in the image. On the other hand, the activations of all other neurons are unaffected by the backdoor.</w:t>
      </w:r>
    </w:p>
    <w:p w:rsidR="002050EE" w:rsidRDefault="002050EE" w:rsidP="002050EE">
      <w:r>
        <w:rPr>
          <w:rFonts w:hint="eastAsia"/>
        </w:rPr>
        <w:t>T</w:t>
      </w:r>
      <w:r>
        <w:t xml:space="preserve">he author also evaluate the </w:t>
      </w:r>
      <w:r w:rsidRPr="00385251">
        <w:t xml:space="preserve">security of two popular online </w:t>
      </w:r>
      <w:r>
        <w:t>repository</w:t>
      </w:r>
      <w:r w:rsidRPr="00385251">
        <w:t xml:space="preserve"> of pre-trained DNN models</w:t>
      </w:r>
      <w:r>
        <w:t xml:space="preserve">, and </w:t>
      </w:r>
      <w:r w:rsidRPr="00385251">
        <w:rPr>
          <w:i/>
          <w:iCs/>
        </w:rPr>
        <w:t>found</w:t>
      </w:r>
      <w:r>
        <w:t xml:space="preserve">: </w:t>
      </w:r>
      <w:r w:rsidRPr="00385251">
        <w:t>an attacker can change a model either by compromising the external server on which the model is hosted, or by changing the model while it is being downloaded, if the user uses an insecure HTTP connection</w:t>
      </w:r>
      <w:r>
        <w:t xml:space="preserve">. </w:t>
      </w:r>
    </w:p>
    <w:p w:rsidR="002050EE" w:rsidRDefault="002050EE" w:rsidP="002050EE">
      <w:r w:rsidRPr="00385251">
        <w:rPr>
          <w:i/>
          <w:iCs/>
        </w:rPr>
        <w:t>Suggest</w:t>
      </w:r>
      <w:r>
        <w:t>: O</w:t>
      </w:r>
      <w:r w:rsidRPr="00385251">
        <w:t xml:space="preserve">nline repositories like the Caffe Model Zoo to prevent benign models from being tampered with; </w:t>
      </w:r>
      <w:r>
        <w:t xml:space="preserve">and </w:t>
      </w:r>
      <w:r w:rsidRPr="00385251">
        <w:t>detecting backdoors in maliciously trained models.</w:t>
      </w:r>
    </w:p>
    <w:p w:rsidR="002050EE" w:rsidRPr="002050EE" w:rsidRDefault="002050EE" w:rsidP="00F50336"/>
    <w:p w:rsidR="00DE032B" w:rsidRPr="00721193" w:rsidRDefault="00DE032B" w:rsidP="00DE032B">
      <w:pPr>
        <w:pStyle w:val="a3"/>
        <w:numPr>
          <w:ilvl w:val="0"/>
          <w:numId w:val="1"/>
        </w:numPr>
        <w:ind w:firstLineChars="0"/>
        <w:rPr>
          <w:b/>
          <w:bCs/>
        </w:rPr>
      </w:pPr>
      <w:r w:rsidRPr="00721193">
        <w:rPr>
          <w:b/>
          <w:bCs/>
        </w:rPr>
        <w:t>DeepInspect: A Black-box Trojan Detection and Mitigation Framework for Deep Neural Networks</w:t>
      </w:r>
      <w:r>
        <w:t>(not FedML)</w:t>
      </w:r>
    </w:p>
    <w:p w:rsidR="00DE032B" w:rsidRDefault="0063326F" w:rsidP="00DE032B">
      <w:hyperlink r:id="rId69" w:history="1">
        <w:r w:rsidR="00DE032B" w:rsidRPr="0049206F">
          <w:rPr>
            <w:rStyle w:val="a4"/>
          </w:rPr>
          <w:t>https://www.ijcai.org/Proceedings/2019/647</w:t>
        </w:r>
      </w:hyperlink>
    </w:p>
    <w:p w:rsidR="007C1006" w:rsidRDefault="007C1006" w:rsidP="007C1006">
      <w:r>
        <w:t>DeepInspect is a black-box Trojan detection solution (need minimal prior knowledge of the model). It learns the probability distribution of potential triggers from the queried model using a conditional generative model to retrieves the footprint of backdoor insertion.</w:t>
      </w:r>
    </w:p>
    <w:p w:rsidR="001832C8" w:rsidRDefault="007C1006" w:rsidP="007C1006">
      <w:r>
        <w:t xml:space="preserve">Experiments show that DeepInspect offers superior detection performance and lower runtime, </w:t>
      </w:r>
      <w:r>
        <w:lastRenderedPageBreak/>
        <w:t>and shows effectiveness, efficiency, and scalability.</w:t>
      </w:r>
    </w:p>
    <w:p w:rsidR="001832C8" w:rsidRDefault="006D100E" w:rsidP="00F50336">
      <w:r>
        <w:rPr>
          <w:noProof/>
        </w:rPr>
        <w:drawing>
          <wp:inline distT="0" distB="0" distL="0" distR="0" wp14:anchorId="10E31E88" wp14:editId="2E30DDC7">
            <wp:extent cx="5274310" cy="1134745"/>
            <wp:effectExtent l="0" t="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134745"/>
                    </a:xfrm>
                    <a:prstGeom prst="rect">
                      <a:avLst/>
                    </a:prstGeom>
                  </pic:spPr>
                </pic:pic>
              </a:graphicData>
            </a:graphic>
          </wp:inline>
        </w:drawing>
      </w:r>
    </w:p>
    <w:p w:rsidR="001832C8" w:rsidRDefault="00B805A7" w:rsidP="00F50336">
      <w:r w:rsidRPr="00B805A7">
        <w:rPr>
          <w:rFonts w:hint="eastAsia"/>
          <w:u w:val="single"/>
        </w:rPr>
        <w:t>M</w:t>
      </w:r>
      <w:r w:rsidRPr="00B805A7">
        <w:rPr>
          <w:u w:val="single"/>
        </w:rPr>
        <w:t>odel Inversion:</w:t>
      </w:r>
      <w:r>
        <w:t xml:space="preserve"> The </w:t>
      </w:r>
      <w:r w:rsidRPr="00B805A7">
        <w:t>threat model assumes no clean training dataset is available during Trojan detection</w:t>
      </w:r>
      <w:r>
        <w:t xml:space="preserve">. So, the first step is to </w:t>
      </w:r>
      <w:r w:rsidRPr="00B805A7">
        <w:t>recover a substitution training set</w:t>
      </w:r>
      <w:r w:rsidR="0094185A">
        <w:t xml:space="preserve"> {</w:t>
      </w:r>
      <w:r w:rsidR="0094185A" w:rsidRPr="0094185A">
        <w:rPr>
          <w:b/>
          <w:bCs/>
          <w:i/>
          <w:iCs/>
        </w:rPr>
        <w:t xml:space="preserve"> </w:t>
      </w:r>
      <w:r w:rsidR="0094185A" w:rsidRPr="00B805A7">
        <w:rPr>
          <w:b/>
          <w:bCs/>
          <w:i/>
          <w:iCs/>
        </w:rPr>
        <w:t>X</w:t>
      </w:r>
      <w:r w:rsidR="0094185A">
        <w:t>,</w:t>
      </w:r>
      <w:r w:rsidR="0094185A" w:rsidRPr="0094185A">
        <w:rPr>
          <w:b/>
          <w:bCs/>
          <w:i/>
          <w:iCs/>
        </w:rPr>
        <w:t xml:space="preserve"> </w:t>
      </w:r>
      <w:r w:rsidR="0094185A" w:rsidRPr="00B805A7">
        <w:rPr>
          <w:b/>
          <w:bCs/>
          <w:i/>
          <w:iCs/>
        </w:rPr>
        <w:t>Y</w:t>
      </w:r>
      <w:r w:rsidR="0094185A">
        <w:t xml:space="preserve"> } </w:t>
      </w:r>
      <w:r>
        <w:t>via</w:t>
      </w:r>
      <w:r w:rsidR="0094185A">
        <w:t xml:space="preserve"> model inversion. (</w:t>
      </w:r>
      <w:r w:rsidR="0094185A" w:rsidRPr="0094185A">
        <w:t>data can be extracted from a pre-trained model</w:t>
      </w:r>
      <w:r w:rsidR="0094185A">
        <w:t>)</w:t>
      </w:r>
      <w:r>
        <w:t xml:space="preserve"> </w:t>
      </w:r>
    </w:p>
    <w:p w:rsidR="008F0379" w:rsidRDefault="008F0379" w:rsidP="008F0379">
      <w:pPr>
        <w:jc w:val="center"/>
      </w:pPr>
      <w:r>
        <w:rPr>
          <w:noProof/>
        </w:rPr>
        <w:drawing>
          <wp:inline distT="0" distB="0" distL="0" distR="0" wp14:anchorId="7748C7F5" wp14:editId="39A839A4">
            <wp:extent cx="2487386" cy="260045"/>
            <wp:effectExtent l="0" t="0" r="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66224" cy="278742"/>
                    </a:xfrm>
                    <a:prstGeom prst="rect">
                      <a:avLst/>
                    </a:prstGeom>
                  </pic:spPr>
                </pic:pic>
              </a:graphicData>
            </a:graphic>
          </wp:inline>
        </w:drawing>
      </w:r>
    </w:p>
    <w:p w:rsidR="00B70078" w:rsidRDefault="00B70078" w:rsidP="008F0379">
      <w:pPr>
        <w:jc w:val="center"/>
      </w:pPr>
      <w:r>
        <w:rPr>
          <w:noProof/>
        </w:rPr>
        <w:drawing>
          <wp:inline distT="0" distB="0" distL="0" distR="0" wp14:anchorId="3C20430F" wp14:editId="6E99C875">
            <wp:extent cx="3187573" cy="566057"/>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82331" cy="600643"/>
                    </a:xfrm>
                    <a:prstGeom prst="rect">
                      <a:avLst/>
                    </a:prstGeom>
                  </pic:spPr>
                </pic:pic>
              </a:graphicData>
            </a:graphic>
          </wp:inline>
        </w:drawing>
      </w:r>
    </w:p>
    <w:p w:rsidR="001832C8" w:rsidRDefault="003837DF" w:rsidP="00F50336">
      <w:r w:rsidRPr="007529B5">
        <w:rPr>
          <w:rFonts w:hint="eastAsia"/>
          <w:u w:val="single"/>
        </w:rPr>
        <w:t>T</w:t>
      </w:r>
      <w:r w:rsidRPr="007529B5">
        <w:rPr>
          <w:u w:val="single"/>
        </w:rPr>
        <w:t xml:space="preserve">rigger Generation: </w:t>
      </w:r>
      <w:r>
        <w:t xml:space="preserve">To train a GAN network </w:t>
      </w:r>
      <w:r w:rsidR="00C0011E">
        <w:t>as</w:t>
      </w:r>
      <w:r>
        <w:t xml:space="preserve"> following</w:t>
      </w:r>
      <w:r w:rsidR="00C0011E">
        <w:t>:</w:t>
      </w:r>
    </w:p>
    <w:p w:rsidR="00375CE7" w:rsidRDefault="00375CE7" w:rsidP="00375CE7">
      <w:pPr>
        <w:jc w:val="center"/>
      </w:pPr>
      <w:r>
        <w:rPr>
          <w:noProof/>
        </w:rPr>
        <w:drawing>
          <wp:inline distT="0" distB="0" distL="0" distR="0" wp14:anchorId="532EE743" wp14:editId="496AD313">
            <wp:extent cx="2755757" cy="859971"/>
            <wp:effectExtent l="0" t="0" r="698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23315" cy="881053"/>
                    </a:xfrm>
                    <a:prstGeom prst="rect">
                      <a:avLst/>
                    </a:prstGeom>
                  </pic:spPr>
                </pic:pic>
              </a:graphicData>
            </a:graphic>
          </wp:inline>
        </w:drawing>
      </w:r>
    </w:p>
    <w:p w:rsidR="005B0BF1" w:rsidRDefault="005B0BF1" w:rsidP="00375CE7">
      <w:pPr>
        <w:jc w:val="center"/>
      </w:pPr>
      <w:r>
        <w:rPr>
          <w:noProof/>
        </w:rPr>
        <w:drawing>
          <wp:inline distT="0" distB="0" distL="0" distR="0" wp14:anchorId="30867E50" wp14:editId="21481ACE">
            <wp:extent cx="2708486" cy="2715986"/>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13083" cy="2720596"/>
                    </a:xfrm>
                    <a:prstGeom prst="rect">
                      <a:avLst/>
                    </a:prstGeom>
                  </pic:spPr>
                </pic:pic>
              </a:graphicData>
            </a:graphic>
          </wp:inline>
        </w:drawing>
      </w:r>
    </w:p>
    <w:p w:rsidR="001832C8" w:rsidRPr="00303545" w:rsidRDefault="007529B5" w:rsidP="00F50336">
      <w:pPr>
        <w:rPr>
          <w:color w:val="FF0000"/>
        </w:rPr>
      </w:pPr>
      <w:r w:rsidRPr="00303545">
        <w:rPr>
          <w:rFonts w:hint="eastAsia"/>
          <w:u w:val="single"/>
        </w:rPr>
        <w:t>A</w:t>
      </w:r>
      <w:r w:rsidRPr="00303545">
        <w:rPr>
          <w:u w:val="single"/>
        </w:rPr>
        <w:t>nomaly Detection:</w:t>
      </w:r>
      <w:r>
        <w:t xml:space="preserve"> </w:t>
      </w:r>
      <w:r w:rsidR="00303545">
        <w:t xml:space="preserve">The </w:t>
      </w:r>
      <w:r w:rsidR="00303545" w:rsidRPr="00303545">
        <w:t>trigger has an abnormally smaller perturbation level for the target class compared to other uninfected classes in a trojaned model</w:t>
      </w:r>
      <w:r w:rsidR="00AE3B24">
        <w:t xml:space="preserve"> (see below figure)</w:t>
      </w:r>
      <w:r w:rsidR="00303545">
        <w:t xml:space="preserve">. Use </w:t>
      </w:r>
      <w:r w:rsidR="00303545" w:rsidRPr="00303545">
        <w:t>a variant of ‘Double Median Absolute Deviation’ (DMAD)</w:t>
      </w:r>
      <w:r w:rsidR="00303545">
        <w:t xml:space="preserve"> to decide the </w:t>
      </w:r>
      <w:r w:rsidR="00303545" w:rsidRPr="00303545">
        <w:t>detection criteria</w:t>
      </w:r>
      <w:r w:rsidR="00303545">
        <w:t xml:space="preserve">. </w:t>
      </w:r>
      <w:r w:rsidR="00303545">
        <w:rPr>
          <w:color w:val="FF0000"/>
        </w:rPr>
        <w:t>(still not clear about DMAD)</w:t>
      </w:r>
    </w:p>
    <w:p w:rsidR="001832C8" w:rsidRDefault="00AE3B24" w:rsidP="00AE3B24">
      <w:pPr>
        <w:jc w:val="center"/>
      </w:pPr>
      <w:r>
        <w:rPr>
          <w:noProof/>
        </w:rPr>
        <w:lastRenderedPageBreak/>
        <w:drawing>
          <wp:inline distT="0" distB="0" distL="0" distR="0" wp14:anchorId="14024A18" wp14:editId="006ACE3B">
            <wp:extent cx="2481943" cy="2319389"/>
            <wp:effectExtent l="0" t="0" r="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92862" cy="2329593"/>
                    </a:xfrm>
                    <a:prstGeom prst="rect">
                      <a:avLst/>
                    </a:prstGeom>
                  </pic:spPr>
                </pic:pic>
              </a:graphicData>
            </a:graphic>
          </wp:inline>
        </w:drawing>
      </w:r>
    </w:p>
    <w:p w:rsidR="001832C8" w:rsidRDefault="00A55B57" w:rsidP="00F50336">
      <w:r w:rsidRPr="0073355E">
        <w:rPr>
          <w:rFonts w:hint="eastAsia"/>
          <w:u w:val="single"/>
        </w:rPr>
        <w:t>N</w:t>
      </w:r>
      <w:r w:rsidRPr="0073355E">
        <w:rPr>
          <w:u w:val="single"/>
        </w:rPr>
        <w:t xml:space="preserve">umerical Test </w:t>
      </w:r>
      <w:r>
        <w:t>under BadNets attack with MNIST &amp; GTSRB:</w:t>
      </w:r>
    </w:p>
    <w:p w:rsidR="00A55B57" w:rsidRPr="00A55B57" w:rsidRDefault="0073355E" w:rsidP="00F50336">
      <w:r w:rsidRPr="0073355E">
        <w:t>Perturbation levels (</w:t>
      </w:r>
      <w:r>
        <w:t xml:space="preserve">hinge loss) </w:t>
      </w:r>
      <w:r w:rsidRPr="0073355E">
        <w:t>of the generated triggers for infected labels in a trojaned model</w:t>
      </w:r>
      <w:r>
        <w:t xml:space="preserve"> is smaller.</w:t>
      </w:r>
    </w:p>
    <w:p w:rsidR="007E623E" w:rsidRPr="00A55B57" w:rsidRDefault="007E623E" w:rsidP="007E623E">
      <w:r>
        <w:t>Deviation factors</w:t>
      </w:r>
      <w:r w:rsidRPr="0073355E">
        <w:t xml:space="preserve"> (</w:t>
      </w:r>
      <w:r>
        <w:t xml:space="preserve">df) </w:t>
      </w:r>
      <w:r w:rsidRPr="0073355E">
        <w:t>of the generated triggers for infected labels in a trojaned model</w:t>
      </w:r>
      <w:r>
        <w:t xml:space="preserve"> is </w:t>
      </w:r>
      <w:r w:rsidR="00FA1899">
        <w:t>larger</w:t>
      </w:r>
      <w:r>
        <w:t>.</w:t>
      </w:r>
    </w:p>
    <w:p w:rsidR="001832C8" w:rsidRPr="007E623E" w:rsidRDefault="00002C57" w:rsidP="00F50336">
      <w:r>
        <w:rPr>
          <w:rFonts w:hint="eastAsia"/>
        </w:rPr>
        <w:t>O</w:t>
      </w:r>
      <w:r>
        <w:t xml:space="preserve">ther test results in original paper. </w:t>
      </w:r>
    </w:p>
    <w:p w:rsidR="00A519F0" w:rsidRDefault="00A519F0" w:rsidP="00680EAF">
      <w:pPr>
        <w:jc w:val="left"/>
      </w:pPr>
    </w:p>
    <w:p w:rsidR="003814E1" w:rsidRPr="00B60464" w:rsidRDefault="003814E1" w:rsidP="003814E1">
      <w:pPr>
        <w:pStyle w:val="a3"/>
        <w:numPr>
          <w:ilvl w:val="0"/>
          <w:numId w:val="1"/>
        </w:numPr>
        <w:ind w:firstLineChars="0"/>
        <w:rPr>
          <w:b/>
          <w:bCs/>
          <w:color w:val="FF0000"/>
        </w:rPr>
      </w:pPr>
      <w:r w:rsidRPr="003606EE">
        <w:rPr>
          <w:b/>
          <w:bCs/>
        </w:rPr>
        <w:t>Agnostic Federated Learnin</w:t>
      </w:r>
      <w:r w:rsidRPr="003814E1">
        <w:rPr>
          <w:b/>
          <w:bCs/>
        </w:rPr>
        <w:t>g</w:t>
      </w:r>
    </w:p>
    <w:p w:rsidR="003814E1" w:rsidRDefault="0063326F" w:rsidP="003814E1">
      <w:hyperlink r:id="rId76" w:history="1">
        <w:r w:rsidR="003814E1" w:rsidRPr="005E5F0F">
          <w:rPr>
            <w:rStyle w:val="a4"/>
          </w:rPr>
          <w:t>https://arxiv.org/abs/1902.00146v1</w:t>
        </w:r>
      </w:hyperlink>
    </w:p>
    <w:p w:rsidR="00FE4957" w:rsidRDefault="00927599" w:rsidP="003814E1">
      <w:r w:rsidRPr="00FE4957">
        <w:t>Federated models can be biased towards different clients</w:t>
      </w:r>
      <w:r w:rsidR="0089180B">
        <w:t xml:space="preserve"> (e.g. nice cell phones </w:t>
      </w:r>
      <w:r w:rsidR="00480C7B">
        <w:t xml:space="preserve">for </w:t>
      </w:r>
      <w:r w:rsidR="00480C7B" w:rsidRPr="00480C7B">
        <w:t>technical users</w:t>
      </w:r>
      <w:r w:rsidR="0089180B">
        <w:t>)</w:t>
      </w:r>
      <w:r w:rsidRPr="00FE4957">
        <w:t>. Agnostic federated learning (AFL)</w:t>
      </w:r>
      <w:r w:rsidR="00FE4957" w:rsidRPr="00FE4957">
        <w:t xml:space="preserve"> optimize</w:t>
      </w:r>
      <w:r w:rsidR="00FE4957">
        <w:t xml:space="preserve">s </w:t>
      </w:r>
      <w:r w:rsidR="00FE4957" w:rsidRPr="00FE4957">
        <w:t>the centralized model for any target distribution formed by a mixture of the client distributions</w:t>
      </w:r>
      <w:r w:rsidR="00FE4957">
        <w:t>. D</w:t>
      </w:r>
      <w:r w:rsidR="00FE4957" w:rsidRPr="00FE4957">
        <w:t>ata-dependent Rademacher complexity guarantees for learning with this objective</w:t>
      </w:r>
      <w:r w:rsidR="00FE4957">
        <w:t>. A</w:t>
      </w:r>
      <w:r w:rsidR="00FE4957" w:rsidRPr="00FE4957">
        <w:t xml:space="preserve"> fast stochastic optimization algorithm</w:t>
      </w:r>
      <w:r w:rsidR="00FE4957">
        <w:t xml:space="preserve"> and its</w:t>
      </w:r>
      <w:r w:rsidR="00FE4957" w:rsidRPr="00FE4957">
        <w:t xml:space="preserve"> convergence bounds</w:t>
      </w:r>
      <w:r w:rsidR="00FE4957">
        <w:t xml:space="preserve"> are also given. </w:t>
      </w:r>
    </w:p>
    <w:p w:rsidR="00DC2840" w:rsidRDefault="00871F51" w:rsidP="00871F51">
      <w:pPr>
        <w:jc w:val="center"/>
      </w:pPr>
      <w:r>
        <w:rPr>
          <w:noProof/>
        </w:rPr>
        <w:drawing>
          <wp:inline distT="0" distB="0" distL="0" distR="0" wp14:anchorId="02B75EE1" wp14:editId="2E9EA5EE">
            <wp:extent cx="2160814" cy="835136"/>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23694" cy="859439"/>
                    </a:xfrm>
                    <a:prstGeom prst="rect">
                      <a:avLst/>
                    </a:prstGeom>
                  </pic:spPr>
                </pic:pic>
              </a:graphicData>
            </a:graphic>
          </wp:inline>
        </w:drawing>
      </w:r>
    </w:p>
    <w:p w:rsidR="007F1575" w:rsidRPr="007F1575" w:rsidRDefault="0063326F" w:rsidP="00AB312F">
      <w:pPr>
        <w:jc w:val="left"/>
      </w:p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k</m:t>
            </m:r>
          </m:sub>
        </m:sSub>
      </m:oMath>
      <w:r w:rsidR="009037D3">
        <w:rPr>
          <w:rFonts w:hint="eastAsia"/>
        </w:rPr>
        <w:t xml:space="preserve"> </w:t>
      </w:r>
      <w:r w:rsidR="009037D3">
        <w:t>is the sample distribution</w:t>
      </w:r>
      <w:r w:rsidR="00AB312F">
        <w:t xml:space="preserve"> of the </w:t>
      </w:r>
      <m:oMath>
        <m:sSup>
          <m:sSupPr>
            <m:ctrlPr>
              <w:rPr>
                <w:rFonts w:ascii="Cambria Math" w:hAnsi="Cambria Math"/>
              </w:rPr>
            </m:ctrlPr>
          </m:sSupPr>
          <m:e>
            <m:r>
              <m:rPr>
                <m:sty m:val="p"/>
              </m:rPr>
              <w:rPr>
                <w:rFonts w:ascii="Cambria Math" w:hAnsi="Cambria Math"/>
              </w:rPr>
              <m:t>k</m:t>
            </m:r>
          </m:e>
          <m:sup>
            <m:r>
              <m:rPr>
                <m:sty m:val="p"/>
              </m:rPr>
              <w:rPr>
                <w:rFonts w:ascii="Cambria Math" w:hAnsi="Cambria Math"/>
              </w:rPr>
              <m:t>th</m:t>
            </m:r>
          </m:sup>
        </m:sSup>
      </m:oMath>
      <w:r w:rsidR="00AB312F">
        <w:rPr>
          <w:rFonts w:hint="eastAsia"/>
        </w:rPr>
        <w:t xml:space="preserve"> </w:t>
      </w:r>
      <w:r w:rsidR="00AB312F">
        <w:t xml:space="preserve">node,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k</m:t>
            </m:r>
          </m:sub>
        </m:sSub>
      </m:oMath>
      <w:r w:rsidR="00AB312F">
        <w:rPr>
          <w:rFonts w:hint="eastAsia"/>
        </w:rPr>
        <w:t xml:space="preserve"> </w:t>
      </w:r>
      <w:r w:rsidR="00AB312F">
        <w:t>is its mixture weight</w:t>
      </w:r>
      <w:r w:rsidR="009037D3">
        <w:t xml:space="preserve">. </w:t>
      </w:r>
      <m:oMath>
        <m:r>
          <m:rPr>
            <m:sty m:val="p"/>
          </m:rPr>
          <w:rPr>
            <w:rFonts w:ascii="Cambria Math" w:hAnsi="Cambria Math"/>
          </w:rPr>
          <m:t>h</m:t>
        </m:r>
      </m:oMath>
      <w:r w:rsidR="007F1575">
        <w:rPr>
          <w:rFonts w:hint="eastAsia"/>
        </w:rPr>
        <w:t xml:space="preserve"> </w:t>
      </w:r>
      <w:r w:rsidR="007F1575">
        <w:t>is a predictor</w:t>
      </w:r>
      <w:r w:rsidR="0076731A">
        <w:t xml:space="preserve"> (hypothesis)</w:t>
      </w:r>
      <w:r w:rsidR="007F1575">
        <w:t xml:space="preserve">. </w:t>
      </w:r>
    </w:p>
    <w:p w:rsidR="00DC2840" w:rsidRDefault="00AB312F" w:rsidP="00AB312F">
      <w:pPr>
        <w:jc w:val="center"/>
      </w:pPr>
      <w:r>
        <w:rPr>
          <w:noProof/>
        </w:rPr>
        <w:drawing>
          <wp:inline distT="0" distB="0" distL="0" distR="0" wp14:anchorId="26920D73" wp14:editId="3A0E053D">
            <wp:extent cx="2111829" cy="243673"/>
            <wp:effectExtent l="0" t="0" r="3175"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3385" cy="260006"/>
                    </a:xfrm>
                    <a:prstGeom prst="rect">
                      <a:avLst/>
                    </a:prstGeom>
                  </pic:spPr>
                </pic:pic>
              </a:graphicData>
            </a:graphic>
          </wp:inline>
        </w:drawing>
      </w:r>
    </w:p>
    <w:p w:rsidR="008570E2" w:rsidRPr="003814E1" w:rsidRDefault="00AB312F" w:rsidP="004D33C4">
      <w:pPr>
        <w:jc w:val="left"/>
      </w:pPr>
      <w:r w:rsidRPr="00AB312F">
        <w:t xml:space="preserve">The </w:t>
      </w:r>
      <w:r w:rsidRPr="00AB312F">
        <w:rPr>
          <w:u w:val="single"/>
        </w:rPr>
        <w:t xml:space="preserve">agnostic loss </w:t>
      </w:r>
      <w:r w:rsidRPr="0045543D">
        <w:t xml:space="preserve">(or </w:t>
      </w:r>
      <w:r w:rsidRPr="00AB312F">
        <w:rPr>
          <w:u w:val="single"/>
        </w:rPr>
        <w:t>agnostic risk</w:t>
      </w:r>
      <w:r w:rsidRPr="0045543D">
        <w:t>):</w:t>
      </w:r>
      <w:r w:rsidR="007B625B">
        <w:t xml:space="preserve"> </w:t>
      </w:r>
      <w:r w:rsidR="007B625B" w:rsidRPr="007B625B">
        <w:t>Since the learner has access to the distributions Dk only via the finite samples, empirical distributions are used.</w:t>
      </w:r>
    </w:p>
    <w:p w:rsidR="008570E2" w:rsidRDefault="007B625B" w:rsidP="007B625B">
      <w:pPr>
        <w:jc w:val="center"/>
      </w:pPr>
      <w:r>
        <w:rPr>
          <w:noProof/>
        </w:rPr>
        <w:drawing>
          <wp:inline distT="0" distB="0" distL="0" distR="0" wp14:anchorId="23D45C05" wp14:editId="1EE95047">
            <wp:extent cx="1496786" cy="285379"/>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53121" cy="296120"/>
                    </a:xfrm>
                    <a:prstGeom prst="rect">
                      <a:avLst/>
                    </a:prstGeom>
                  </pic:spPr>
                </pic:pic>
              </a:graphicData>
            </a:graphic>
          </wp:inline>
        </w:drawing>
      </w:r>
    </w:p>
    <w:p w:rsidR="008570E2" w:rsidRDefault="00C00558" w:rsidP="004D33C4">
      <w:pPr>
        <w:jc w:val="left"/>
      </w:pPr>
      <w:r w:rsidRPr="00D90109">
        <w:rPr>
          <w:color w:val="808080" w:themeColor="background1" w:themeShade="80"/>
        </w:rPr>
        <w:t xml:space="preserve">In Section 4 the authors present learning guarantees for AFL based on </w:t>
      </w:r>
      <w:r w:rsidRPr="00D90109">
        <w:rPr>
          <w:i/>
          <w:iCs/>
          <w:color w:val="808080" w:themeColor="background1" w:themeShade="80"/>
        </w:rPr>
        <w:t>weighted Rademacher complexity</w:t>
      </w:r>
      <w:r w:rsidRPr="00D90109">
        <w:rPr>
          <w:color w:val="808080" w:themeColor="background1" w:themeShade="80"/>
        </w:rPr>
        <w:t>.</w:t>
      </w:r>
      <w:r>
        <w:t xml:space="preserve"> </w:t>
      </w:r>
      <w:r w:rsidR="00963C84">
        <w:t>(</w:t>
      </w:r>
      <w:r w:rsidR="00963C84" w:rsidRPr="00963C84">
        <w:rPr>
          <w:color w:val="FF0000"/>
        </w:rPr>
        <w:t>not fully understoo</w:t>
      </w:r>
      <w:r w:rsidR="00963C84" w:rsidRPr="003606EE">
        <w:rPr>
          <w:color w:val="FF0000"/>
        </w:rPr>
        <w:t>d this part</w:t>
      </w:r>
      <w:r w:rsidR="00963C84">
        <w:t>)</w:t>
      </w:r>
    </w:p>
    <w:p w:rsidR="00017113" w:rsidRDefault="00017113" w:rsidP="00017113">
      <w:pPr>
        <w:jc w:val="left"/>
      </w:pPr>
      <w:r w:rsidRPr="00017113">
        <w:t>learning guarantees in Section 4 suggest (a)</w:t>
      </w:r>
      <w:r>
        <w:t xml:space="preserve"> minimizing the </w:t>
      </w:r>
      <w:proofErr w:type="spellStart"/>
      <w:r w:rsidR="005A38F0">
        <w:t>asum</w:t>
      </w:r>
      <w:proofErr w:type="spellEnd"/>
      <w:r>
        <w:t xml:space="preserve"> of the empirical</w:t>
      </w:r>
    </w:p>
    <w:p w:rsidR="00CD2490" w:rsidRDefault="00017113" w:rsidP="004D33C4">
      <w:pPr>
        <w:jc w:val="left"/>
      </w:pPr>
      <w:r>
        <w:t xml:space="preserve">AFL term </w:t>
      </w:r>
      <m:oMath>
        <m:sSub>
          <m:sSubPr>
            <m:ctrlPr>
              <w:rPr>
                <w:rFonts w:ascii="Cambria Math" w:hAnsi="Cambria Math"/>
              </w:rPr>
            </m:ctrlPr>
          </m:sSubPr>
          <m:e>
            <m:r>
              <m:rPr>
                <m:sty m:val="p"/>
              </m:rPr>
              <w:rPr>
                <w:rFonts w:ascii="Cambria Math" w:hAnsi="Cambria Math"/>
              </w:rPr>
              <m:t>L</m:t>
            </m:r>
          </m:e>
          <m:sub>
            <m:sSub>
              <m:sSubPr>
                <m:ctrlPr>
                  <w:rPr>
                    <w:rFonts w:ascii="Cambria Math" w:hAnsi="Cambria Math"/>
                  </w:rPr>
                </m:ctrlPr>
              </m:sSubPr>
              <m:e>
                <m:r>
                  <m:rPr>
                    <m:sty m:val="p"/>
                  </m:rPr>
                  <w:rPr>
                    <w:rFonts w:ascii="Cambria Math" w:hAnsi="Cambria Math"/>
                  </w:rPr>
                  <m:t>D</m:t>
                </m:r>
              </m:e>
              <m:sub>
                <m:r>
                  <m:rPr>
                    <m:sty m:val="p"/>
                  </m:rPr>
                  <w:rPr>
                    <w:rFonts w:ascii="Cambria Math" w:hAnsi="Cambria Math" w:hint="eastAsia"/>
                  </w:rPr>
                  <m:t>Λ</m:t>
                </m:r>
              </m:sub>
            </m:sSub>
          </m:sub>
        </m:sSub>
      </m:oMath>
      <w:r w:rsidR="005A38F0">
        <w:rPr>
          <w:rFonts w:hint="eastAsia"/>
        </w:rPr>
        <w:t xml:space="preserve"> </w:t>
      </w:r>
      <w:r w:rsidR="005A38F0">
        <w:t xml:space="preserve">and (b) </w:t>
      </w:r>
      <w:r w:rsidR="005A38F0" w:rsidRPr="005A38F0">
        <w:t>minimizing the regularized loss</w:t>
      </w:r>
      <w:r w:rsidR="005A38F0">
        <w:t>.</w:t>
      </w:r>
      <w:r w:rsidR="00145656" w:rsidRPr="00145656">
        <w:t xml:space="preserve"> </w:t>
      </w:r>
      <w:r w:rsidR="00145656">
        <w:t>[the optimistic AFL]</w:t>
      </w:r>
    </w:p>
    <w:p w:rsidR="007C2456" w:rsidRDefault="00CD2490" w:rsidP="00CD2490">
      <w:pPr>
        <w:jc w:val="center"/>
      </w:pPr>
      <w:r>
        <w:rPr>
          <w:noProof/>
        </w:rPr>
        <w:lastRenderedPageBreak/>
        <w:drawing>
          <wp:inline distT="0" distB="0" distL="0" distR="0" wp14:anchorId="267148E8" wp14:editId="6C12B436">
            <wp:extent cx="2262652" cy="321128"/>
            <wp:effectExtent l="0" t="0" r="4445"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35520" b="38252"/>
                    <a:stretch/>
                  </pic:blipFill>
                  <pic:spPr bwMode="auto">
                    <a:xfrm>
                      <a:off x="0" y="0"/>
                      <a:ext cx="2392912" cy="339615"/>
                    </a:xfrm>
                    <a:prstGeom prst="rect">
                      <a:avLst/>
                    </a:prstGeom>
                    <a:ln>
                      <a:noFill/>
                    </a:ln>
                    <a:extLst>
                      <a:ext uri="{53640926-AAD7-44D8-BBD7-CCE9431645EC}">
                        <a14:shadowObscured xmlns:a14="http://schemas.microsoft.com/office/drawing/2010/main"/>
                      </a:ext>
                    </a:extLst>
                  </pic:spPr>
                </pic:pic>
              </a:graphicData>
            </a:graphic>
          </wp:inline>
        </w:drawing>
      </w:r>
    </w:p>
    <w:p w:rsidR="007C2456" w:rsidRDefault="00CD2490" w:rsidP="004D33C4">
      <w:pPr>
        <w:jc w:val="left"/>
      </w:pPr>
      <w:r>
        <w:t>This is a convex optimization problem</w:t>
      </w:r>
      <w:r w:rsidR="00FD3874">
        <w:t>, turn to the following no</w:t>
      </w:r>
      <w:r w:rsidR="00311659">
        <w:t>ta</w:t>
      </w:r>
      <w:r w:rsidR="00FD3874">
        <w:t xml:space="preserve">tion: </w:t>
      </w:r>
    </w:p>
    <w:p w:rsidR="0089394B" w:rsidRDefault="00FD3874" w:rsidP="004D33C4">
      <w:pPr>
        <w:jc w:val="left"/>
      </w:pPr>
      <w:r>
        <w:rPr>
          <w:noProof/>
        </w:rPr>
        <w:drawing>
          <wp:inline distT="0" distB="0" distL="0" distR="0" wp14:anchorId="68A95CCC" wp14:editId="2DB980EA">
            <wp:extent cx="5274310" cy="199517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995170"/>
                    </a:xfrm>
                    <a:prstGeom prst="rect">
                      <a:avLst/>
                    </a:prstGeom>
                  </pic:spPr>
                </pic:pic>
              </a:graphicData>
            </a:graphic>
          </wp:inline>
        </w:drawing>
      </w:r>
    </w:p>
    <w:p w:rsidR="00A362D5" w:rsidRPr="00A362D5" w:rsidRDefault="000E55E1" w:rsidP="004D33C4">
      <w:pPr>
        <w:jc w:val="left"/>
      </w:pPr>
      <w:r>
        <w:t>To solve the problem:</w:t>
      </w:r>
      <w:r w:rsidR="00A362D5">
        <w:t xml:space="preserve"> It feels like, first to calculate gradient for </w:t>
      </w:r>
      <m:oMath>
        <m:r>
          <m:rPr>
            <m:sty m:val="p"/>
          </m:rPr>
          <w:rPr>
            <w:rFonts w:ascii="Cambria Math" w:hAnsi="Cambria Math"/>
          </w:rPr>
          <m:t>w</m:t>
        </m:r>
      </m:oMath>
      <w:r w:rsidR="00A362D5">
        <w:rPr>
          <w:rFonts w:hint="eastAsia"/>
        </w:rPr>
        <w:t xml:space="preserve"> </w:t>
      </w:r>
      <w:r w:rsidR="00A362D5">
        <w:t xml:space="preserve">and </w:t>
      </w:r>
      <m:oMath>
        <m:r>
          <m:rPr>
            <m:sty m:val="p"/>
          </m:rPr>
          <w:rPr>
            <w:rFonts w:ascii="Cambria Math" w:hAnsi="Cambria Math"/>
          </w:rPr>
          <m:t>λ</m:t>
        </m:r>
      </m:oMath>
      <w:r w:rsidR="00A362D5">
        <w:rPr>
          <w:rFonts w:hint="eastAsia"/>
        </w:rPr>
        <w:t>,</w:t>
      </w:r>
      <w:r w:rsidR="00A362D5">
        <w:t xml:space="preserve"> then solving the minmax problem for them (PROJECT)</w:t>
      </w:r>
      <w:r w:rsidR="00654F05">
        <w:t xml:space="preserve"> and update them. Repeat for many times. </w:t>
      </w:r>
    </w:p>
    <w:p w:rsidR="000E55E1" w:rsidRDefault="00654F05" w:rsidP="00654F05">
      <w:pPr>
        <w:jc w:val="center"/>
      </w:pPr>
      <w:r>
        <w:rPr>
          <w:noProof/>
        </w:rPr>
        <w:drawing>
          <wp:inline distT="0" distB="0" distL="0" distR="0" wp14:anchorId="07B7CFB3" wp14:editId="4B3482C0">
            <wp:extent cx="4769243" cy="2723969"/>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86031" cy="2733558"/>
                    </a:xfrm>
                    <a:prstGeom prst="rect">
                      <a:avLst/>
                    </a:prstGeom>
                  </pic:spPr>
                </pic:pic>
              </a:graphicData>
            </a:graphic>
          </wp:inline>
        </w:drawing>
      </w:r>
    </w:p>
    <w:p w:rsidR="000E55E1" w:rsidRDefault="009655FD" w:rsidP="004D33C4">
      <w:pPr>
        <w:jc w:val="left"/>
      </w:pPr>
      <w:r w:rsidRPr="00F82688">
        <w:rPr>
          <w:rFonts w:hint="eastAsia"/>
          <w:u w:val="single"/>
        </w:rPr>
        <w:t>N</w:t>
      </w:r>
      <w:r w:rsidRPr="00F82688">
        <w:rPr>
          <w:u w:val="single"/>
        </w:rPr>
        <w:t>umerical tests</w:t>
      </w:r>
      <w:r>
        <w:t xml:space="preserve"> on income and MNIST</w:t>
      </w:r>
      <w:r w:rsidR="00ED45D4">
        <w:t xml:space="preserve"> and language models</w:t>
      </w:r>
      <w:r>
        <w:t>:</w:t>
      </w:r>
    </w:p>
    <w:p w:rsidR="00ED45D4" w:rsidRDefault="00ED45D4" w:rsidP="004D33C4">
      <w:pPr>
        <w:jc w:val="left"/>
      </w:pPr>
      <w:r>
        <w:rPr>
          <w:rFonts w:hint="eastAsia"/>
        </w:rPr>
        <w:t>H</w:t>
      </w:r>
      <w:r>
        <w:t xml:space="preserve">ere </w:t>
      </w:r>
      <w:proofErr w:type="gramStart"/>
      <w:r>
        <w:t>show</w:t>
      </w:r>
      <w:proofErr w:type="gramEnd"/>
      <w:r>
        <w:t xml:space="preserve"> result of income, rest in original paper. </w:t>
      </w:r>
    </w:p>
    <w:p w:rsidR="009655FD" w:rsidRDefault="00ED45D4" w:rsidP="004D33C4">
      <w:pPr>
        <w:jc w:val="left"/>
      </w:pPr>
      <w:r>
        <w:rPr>
          <w:noProof/>
        </w:rPr>
        <w:drawing>
          <wp:inline distT="0" distB="0" distL="0" distR="0" wp14:anchorId="077587BB" wp14:editId="515E8B20">
            <wp:extent cx="5274310" cy="104584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045845"/>
                    </a:xfrm>
                    <a:prstGeom prst="rect">
                      <a:avLst/>
                    </a:prstGeom>
                  </pic:spPr>
                </pic:pic>
              </a:graphicData>
            </a:graphic>
          </wp:inline>
        </w:drawing>
      </w:r>
    </w:p>
    <w:p w:rsidR="00BB51B5" w:rsidRDefault="00BB51B5" w:rsidP="00BB51B5"/>
    <w:p w:rsidR="00BB51B5" w:rsidRPr="00B21423" w:rsidRDefault="00BB51B5" w:rsidP="00BB51B5">
      <w:pPr>
        <w:pStyle w:val="a3"/>
        <w:numPr>
          <w:ilvl w:val="0"/>
          <w:numId w:val="1"/>
        </w:numPr>
        <w:ind w:firstLineChars="0"/>
        <w:rPr>
          <w:b/>
          <w:bCs/>
        </w:rPr>
      </w:pPr>
      <w:r w:rsidRPr="00B21423">
        <w:rPr>
          <w:b/>
          <w:bCs/>
        </w:rPr>
        <w:t>Fair Resource Allocation in Federated Learning</w:t>
      </w:r>
    </w:p>
    <w:p w:rsidR="00BB51B5" w:rsidRDefault="0063326F" w:rsidP="00BB51B5">
      <w:hyperlink r:id="rId84" w:history="1">
        <w:r w:rsidR="00BB51B5" w:rsidRPr="00F6781A">
          <w:rPr>
            <w:rStyle w:val="a4"/>
          </w:rPr>
          <w:t>https://arxiv.org/pdf/1905.10497v1.pdf</w:t>
        </w:r>
      </w:hyperlink>
    </w:p>
    <w:p w:rsidR="003228B4" w:rsidRPr="00BB51B5" w:rsidRDefault="006421D1" w:rsidP="004D33C4">
      <w:pPr>
        <w:jc w:val="left"/>
      </w:pPr>
      <w:r w:rsidRPr="006421D1">
        <w:t>Naively minimizing the average loss in such a massive network may disproportionately advantage or disadvantage the model performance on some of the devices.</w:t>
      </w:r>
      <w:r>
        <w:t xml:space="preserve"> </w:t>
      </w:r>
      <w:r w:rsidR="00D54AFA" w:rsidRPr="00D54AFA">
        <w:t xml:space="preserve">q-FFL minimizes an aggregate reweighted loss parameterized by q such that the devices with </w:t>
      </w:r>
      <w:r w:rsidR="00D54AFA" w:rsidRPr="00D54AFA">
        <w:lastRenderedPageBreak/>
        <w:t>higher loss are given higher relative weight to encourage less variance (i.e., more fairness) in the accuracy distribution</w:t>
      </w:r>
      <w:r w:rsidR="00D54AFA">
        <w:t xml:space="preserve">: </w:t>
      </w:r>
      <w:r w:rsidR="00733D1E">
        <w:t xml:space="preserve">F is the cost function. </w:t>
      </w:r>
    </w:p>
    <w:p w:rsidR="003228B4" w:rsidRDefault="00733D1E" w:rsidP="004F07F8">
      <w:pPr>
        <w:jc w:val="center"/>
      </w:pPr>
      <w:r>
        <w:rPr>
          <w:noProof/>
        </w:rPr>
        <w:drawing>
          <wp:inline distT="0" distB="0" distL="0" distR="0" wp14:anchorId="033AE20D" wp14:editId="336EDCDF">
            <wp:extent cx="1812471" cy="438586"/>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57163" cy="449401"/>
                    </a:xfrm>
                    <a:prstGeom prst="rect">
                      <a:avLst/>
                    </a:prstGeom>
                  </pic:spPr>
                </pic:pic>
              </a:graphicData>
            </a:graphic>
          </wp:inline>
        </w:drawing>
      </w:r>
    </w:p>
    <w:p w:rsidR="003228B4" w:rsidRPr="002B661F" w:rsidRDefault="003E5193" w:rsidP="004D33C4">
      <w:pPr>
        <w:jc w:val="left"/>
        <w:rPr>
          <w:i/>
          <w:iCs/>
        </w:rPr>
      </w:pPr>
      <w:r w:rsidRPr="003E5193">
        <w:rPr>
          <w:i/>
          <w:iCs/>
        </w:rPr>
        <w:t>As we intend to optimize q-FFL for various values of q, the Lipchitz constant will change as we change q—requiring step-size tuning for all values of q. This can quickly cause the search space to explode. To overcome this issue, we propose estimating the local Lipchitz constant of the gradient for the family of q-FFL objectives by using the Lipchitz constant we infer via grid search on q = 0</w:t>
      </w:r>
      <w:r w:rsidR="00562EFD">
        <w:rPr>
          <w:i/>
          <w:iCs/>
        </w:rPr>
        <w:t xml:space="preserve">: </w:t>
      </w:r>
    </w:p>
    <w:p w:rsidR="00342637" w:rsidRDefault="00342637" w:rsidP="004D33C4">
      <w:pPr>
        <w:jc w:val="left"/>
      </w:pPr>
      <w:r>
        <w:rPr>
          <w:noProof/>
        </w:rPr>
        <w:drawing>
          <wp:inline distT="0" distB="0" distL="0" distR="0" wp14:anchorId="2FAE4367" wp14:editId="7C3146D2">
            <wp:extent cx="5274310" cy="82677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826770"/>
                    </a:xfrm>
                    <a:prstGeom prst="rect">
                      <a:avLst/>
                    </a:prstGeom>
                  </pic:spPr>
                </pic:pic>
              </a:graphicData>
            </a:graphic>
          </wp:inline>
        </w:drawing>
      </w:r>
    </w:p>
    <w:p w:rsidR="003228B4" w:rsidRDefault="002B661F" w:rsidP="004D33C4">
      <w:pPr>
        <w:jc w:val="left"/>
      </w:pPr>
      <w:r w:rsidRPr="00D841B1">
        <w:rPr>
          <w:b/>
          <w:bCs/>
          <w:i/>
          <w:iCs/>
          <w:u w:val="single"/>
        </w:rPr>
        <w:t>q-FedSGD:</w:t>
      </w:r>
      <w:r>
        <w:t xml:space="preserve"> (a) U</w:t>
      </w:r>
      <w:r w:rsidRPr="002B661F">
        <w:t>ses a dynamic step-size</w:t>
      </w:r>
      <w:r w:rsidR="00C37A0A">
        <w:t xml:space="preserve"> based on Lemma 2 (above)</w:t>
      </w:r>
      <w:r w:rsidRPr="002B661F">
        <w:t xml:space="preserve"> instead of the normal fixed step-size of FedSGD</w:t>
      </w:r>
      <w:r>
        <w:t xml:space="preserve">, (b) </w:t>
      </w:r>
      <w:r w:rsidRPr="002B661F">
        <w:t>to run q-FedSGD with different values of q, we only need to estimate L once (for q = 0) and can then re-use it for all values of q &gt; 0.</w:t>
      </w:r>
    </w:p>
    <w:p w:rsidR="003228B4" w:rsidRDefault="00D841B1" w:rsidP="004D33C4">
      <w:pPr>
        <w:jc w:val="left"/>
      </w:pPr>
      <w:r>
        <w:rPr>
          <w:noProof/>
        </w:rPr>
        <w:drawing>
          <wp:inline distT="0" distB="0" distL="0" distR="0" wp14:anchorId="5D6A17DB" wp14:editId="4A4DB1A8">
            <wp:extent cx="5274310" cy="196024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960245"/>
                    </a:xfrm>
                    <a:prstGeom prst="rect">
                      <a:avLst/>
                    </a:prstGeom>
                  </pic:spPr>
                </pic:pic>
              </a:graphicData>
            </a:graphic>
          </wp:inline>
        </w:drawing>
      </w:r>
    </w:p>
    <w:p w:rsidR="00D841B1" w:rsidRPr="00D841B1" w:rsidRDefault="00D841B1" w:rsidP="004D33C4">
      <w:pPr>
        <w:jc w:val="left"/>
      </w:pPr>
      <w:r w:rsidRPr="00D841B1">
        <w:rPr>
          <w:b/>
          <w:bCs/>
          <w:i/>
          <w:iCs/>
          <w:u w:val="single"/>
        </w:rPr>
        <w:t>q-FedAvg:</w:t>
      </w:r>
      <w:r>
        <w:t xml:space="preserve"> R</w:t>
      </w:r>
      <w:r w:rsidRPr="00D841B1">
        <w:t xml:space="preserve">eplace the gradient of the local 6 functions, </w:t>
      </w:r>
      <m:oMath>
        <m:r>
          <m:rPr>
            <m:sty m:val="p"/>
          </m:rPr>
          <w:rPr>
            <w:rFonts w:ascii="Cambria Math" w:hAnsi="Cambria Math" w:hint="eastAsia"/>
          </w:rPr>
          <m:t>Δ</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Pr="00D841B1">
        <w:t>, in the q-FedSGD steps with the local update vectors that are obtained by running SGD locally on device k.</w:t>
      </w:r>
    </w:p>
    <w:p w:rsidR="003228B4" w:rsidRDefault="00E76349" w:rsidP="004D33C4">
      <w:pPr>
        <w:jc w:val="left"/>
      </w:pPr>
      <w:r>
        <w:rPr>
          <w:noProof/>
        </w:rPr>
        <w:drawing>
          <wp:inline distT="0" distB="0" distL="0" distR="0" wp14:anchorId="1861A225" wp14:editId="62537F31">
            <wp:extent cx="5274310" cy="236474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364740"/>
                    </a:xfrm>
                    <a:prstGeom prst="rect">
                      <a:avLst/>
                    </a:prstGeom>
                  </pic:spPr>
                </pic:pic>
              </a:graphicData>
            </a:graphic>
          </wp:inline>
        </w:drawing>
      </w:r>
    </w:p>
    <w:p w:rsidR="003228B4" w:rsidRPr="00D006F8" w:rsidRDefault="00D006F8" w:rsidP="004D33C4">
      <w:pPr>
        <w:jc w:val="left"/>
        <w:rPr>
          <w:b/>
          <w:bCs/>
          <w:i/>
          <w:iCs/>
          <w:u w:val="single"/>
        </w:rPr>
      </w:pPr>
      <w:r w:rsidRPr="00D006F8">
        <w:rPr>
          <w:rFonts w:hint="eastAsia"/>
          <w:b/>
          <w:bCs/>
          <w:i/>
          <w:iCs/>
          <w:u w:val="single"/>
        </w:rPr>
        <w:t>N</w:t>
      </w:r>
      <w:r w:rsidRPr="00D006F8">
        <w:rPr>
          <w:b/>
          <w:bCs/>
          <w:i/>
          <w:iCs/>
          <w:u w:val="single"/>
        </w:rPr>
        <w:t>umerical Tests:</w:t>
      </w:r>
    </w:p>
    <w:p w:rsidR="003228B4" w:rsidRDefault="00D006F8" w:rsidP="007D6345">
      <w:pPr>
        <w:autoSpaceDE w:val="0"/>
        <w:autoSpaceDN w:val="0"/>
        <w:adjustRightInd w:val="0"/>
        <w:jc w:val="left"/>
      </w:pPr>
      <w:r w:rsidRPr="00D006F8">
        <w:lastRenderedPageBreak/>
        <w:t>While the</w:t>
      </w:r>
      <w:r w:rsidRPr="00D006F8">
        <w:rPr>
          <w:rFonts w:hint="eastAsia"/>
        </w:rPr>
        <w:t xml:space="preserve"> </w:t>
      </w:r>
      <w:r w:rsidRPr="00D006F8">
        <w:t>average accuracy remains similar, the variance of the final accuracy distribution decreases.</w:t>
      </w:r>
      <w:r>
        <w:rPr>
          <w:rFonts w:hint="eastAsia"/>
        </w:rPr>
        <w:t xml:space="preserve"> </w:t>
      </w:r>
      <w:r w:rsidR="00BB0147">
        <w:t xml:space="preserve">Also, </w:t>
      </w:r>
      <w:r w:rsidR="00BB0147" w:rsidRPr="00BB0147">
        <w:t>q-FFL converges faster in terms of</w:t>
      </w:r>
      <w:r w:rsidR="00BB0147" w:rsidRPr="007D6345">
        <w:rPr>
          <w:u w:val="single"/>
        </w:rPr>
        <w:t xml:space="preserve"> communication rounds </w:t>
      </w:r>
      <w:r w:rsidR="00BB0147" w:rsidRPr="00BB0147">
        <w:t>compared with AFL</w:t>
      </w:r>
      <w:r w:rsidR="00E97C49">
        <w:t xml:space="preserve"> (</w:t>
      </w:r>
      <w:r w:rsidR="002B5C74">
        <w:t xml:space="preserve">another optimization </w:t>
      </w:r>
      <w:r w:rsidR="00C72559">
        <w:t>algorithm</w:t>
      </w:r>
      <w:r w:rsidR="00E97C49">
        <w:t>)</w:t>
      </w:r>
      <w:r w:rsidR="00BB0147" w:rsidRPr="00BB0147">
        <w:t xml:space="preserve"> to obtain similar performance</w:t>
      </w:r>
      <w:r w:rsidR="00BB0147">
        <w:t xml:space="preserve">, if q is set appropriately. </w:t>
      </w:r>
      <w:r w:rsidR="008E3554">
        <w:t>(But I feel the global accuracy is not improved, this paper mainly focuses on ‘fairness’ in accuracy)</w:t>
      </w:r>
    </w:p>
    <w:p w:rsidR="009313BF" w:rsidRDefault="009313BF" w:rsidP="009313BF"/>
    <w:p w:rsidR="009313BF" w:rsidRPr="006D412D" w:rsidRDefault="009313BF" w:rsidP="009313BF">
      <w:pPr>
        <w:pStyle w:val="a3"/>
        <w:numPr>
          <w:ilvl w:val="0"/>
          <w:numId w:val="1"/>
        </w:numPr>
        <w:ind w:firstLineChars="0"/>
        <w:rPr>
          <w:b/>
          <w:bCs/>
        </w:rPr>
      </w:pPr>
      <w:r w:rsidRPr="006D412D">
        <w:rPr>
          <w:b/>
          <w:bCs/>
        </w:rPr>
        <w:t>Bayesian Nonparametric Federated Learning of Neural Networks</w:t>
      </w:r>
      <w:r w:rsidR="0028735A">
        <w:rPr>
          <w:b/>
          <w:bCs/>
        </w:rPr>
        <w:t xml:space="preserve"> </w:t>
      </w:r>
      <w:r w:rsidR="0028735A" w:rsidRPr="0028735A">
        <w:t>(</w:t>
      </w:r>
      <w:bookmarkStart w:id="0" w:name="_GoBack"/>
      <w:r w:rsidR="0028735A" w:rsidRPr="0028735A">
        <w:t>PFNM</w:t>
      </w:r>
      <w:bookmarkEnd w:id="0"/>
      <w:r w:rsidR="0028735A" w:rsidRPr="0028735A">
        <w:t>)</w:t>
      </w:r>
    </w:p>
    <w:p w:rsidR="009313BF" w:rsidRDefault="0063326F" w:rsidP="009313BF">
      <w:hyperlink r:id="rId89" w:history="1">
        <w:r w:rsidR="009313BF" w:rsidRPr="00E8735E">
          <w:rPr>
            <w:rStyle w:val="a4"/>
          </w:rPr>
          <w:t>https://arxiv.org/abs/1905.12022v1</w:t>
        </w:r>
      </w:hyperlink>
    </w:p>
    <w:p w:rsidR="003228B4" w:rsidRDefault="00BF3BBF" w:rsidP="004D33C4">
      <w:pPr>
        <w:jc w:val="left"/>
      </w:pPr>
      <w:r w:rsidRPr="00BF3BBF">
        <w:t>Governed by the posterior of a Beta-Bernoulli process (BBP), a Bayesian nonparametric (BNP) model will allow the local parameters to either match existing global ones or to create new global parameters if existing ones are poor matches.</w:t>
      </w:r>
      <w:r>
        <w:t xml:space="preserve"> </w:t>
      </w:r>
    </w:p>
    <w:p w:rsidR="00C46314" w:rsidRPr="009313BF" w:rsidRDefault="00C46314" w:rsidP="00C46314">
      <w:pPr>
        <w:jc w:val="center"/>
      </w:pPr>
      <w:r>
        <w:rPr>
          <w:noProof/>
        </w:rPr>
        <w:drawing>
          <wp:inline distT="0" distB="0" distL="0" distR="0" wp14:anchorId="2AADFFF4" wp14:editId="01AFCB65">
            <wp:extent cx="2906486" cy="2012425"/>
            <wp:effectExtent l="0" t="0" r="8255"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14236" cy="2017791"/>
                    </a:xfrm>
                    <a:prstGeom prst="rect">
                      <a:avLst/>
                    </a:prstGeom>
                  </pic:spPr>
                </pic:pic>
              </a:graphicData>
            </a:graphic>
          </wp:inline>
        </w:drawing>
      </w:r>
    </w:p>
    <w:p w:rsidR="003228B4" w:rsidRDefault="00852771" w:rsidP="004D33C4">
      <w:pPr>
        <w:jc w:val="left"/>
      </w:pPr>
      <w:r w:rsidRPr="00F5059D">
        <w:rPr>
          <w:rFonts w:hint="eastAsia"/>
          <w:u w:val="single"/>
        </w:rPr>
        <w:t>A</w:t>
      </w:r>
      <w:r w:rsidRPr="00F5059D">
        <w:rPr>
          <w:u w:val="single"/>
        </w:rPr>
        <w:t xml:space="preserve">dvantage: </w:t>
      </w:r>
      <w:r>
        <w:t xml:space="preserve">(a) </w:t>
      </w:r>
      <w:r w:rsidRPr="00852771">
        <w:t>decouples the learning of local models from their amalgamation into a global federated model</w:t>
      </w:r>
      <w:r>
        <w:t xml:space="preserve">, (b) </w:t>
      </w:r>
      <w:r w:rsidRPr="00852771">
        <w:t>without requiring additional data or knowledge of the learning algorithms used to generate the pre-trained models</w:t>
      </w:r>
      <w:r>
        <w:t xml:space="preserve">, (c) </w:t>
      </w:r>
      <w:r w:rsidR="007E2F70">
        <w:t>can</w:t>
      </w:r>
      <w:r w:rsidR="007E2F70" w:rsidRPr="007E2F70">
        <w:t xml:space="preserve"> recover compressed global models with fewer parameters than the cardinality of the set of all local parameters</w:t>
      </w:r>
      <w:r>
        <w:t xml:space="preserve">, (d) </w:t>
      </w:r>
      <w:r w:rsidRPr="00852771">
        <w:t>requiring far fewer communications between the local data sources and the global model server</w:t>
      </w:r>
      <w:r>
        <w:t>.</w:t>
      </w:r>
      <w:r w:rsidR="00F5059D">
        <w:t xml:space="preserve"> [</w:t>
      </w:r>
      <w:r w:rsidR="002C2EDE" w:rsidRPr="002C2EDE">
        <w:t xml:space="preserve">But </w:t>
      </w:r>
      <w:r w:rsidR="002C2EDE">
        <w:t xml:space="preserve">feels like </w:t>
      </w:r>
      <w:r w:rsidR="0063326F">
        <w:t>PFNM</w:t>
      </w:r>
      <w:r w:rsidR="002C2EDE" w:rsidRPr="002C2EDE">
        <w:t xml:space="preserve"> </w:t>
      </w:r>
      <w:r w:rsidR="00EE2B72">
        <w:t>currently not support CNN and RNN</w:t>
      </w:r>
      <w:r w:rsidR="002C2EDE" w:rsidRPr="002C2EDE">
        <w:t>.</w:t>
      </w:r>
      <w:r w:rsidR="00F5059D">
        <w:t>]</w:t>
      </w:r>
    </w:p>
    <w:p w:rsidR="00295E80" w:rsidRPr="00295E80" w:rsidRDefault="00295E80" w:rsidP="00794AB8">
      <w:pPr>
        <w:autoSpaceDE w:val="0"/>
        <w:autoSpaceDN w:val="0"/>
        <w:adjustRightInd w:val="0"/>
        <w:jc w:val="left"/>
      </w:pPr>
      <w:r>
        <w:rPr>
          <w:rFonts w:hint="eastAsia"/>
        </w:rPr>
        <w:t>I</w:t>
      </w:r>
      <w:r>
        <w:t xml:space="preserve"> still not fully understand its math, so I skip it, just mentioning: </w:t>
      </w:r>
      <w:r w:rsidRPr="00295E80">
        <w:rPr>
          <w:b/>
          <w:bCs/>
        </w:rPr>
        <w:t>(4)</w:t>
      </w:r>
      <w:r>
        <w:t xml:space="preserve"> is </w:t>
      </w:r>
      <w:r w:rsidRPr="00295E80">
        <w:t>the MAP estimate of</w:t>
      </w:r>
      <w:r>
        <w:t xml:space="preserv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rPr>
          <w:rFonts w:hint="eastAsia"/>
        </w:rPr>
        <w:t>}</w:t>
      </w:r>
      <w:r>
        <w:t xml:space="preserve">, </w:t>
      </w:r>
      <w:r w:rsidRPr="00794AB8">
        <w:rPr>
          <w:b/>
          <w:bCs/>
        </w:rPr>
        <w:t>(8)</w:t>
      </w:r>
      <w:r>
        <w:t xml:space="preserve"> is </w:t>
      </w:r>
      <w:r w:rsidRPr="00295E80">
        <w:t>the (negative) assignment cost specification</w:t>
      </w:r>
      <w:r w:rsidRPr="00295E80">
        <w:rPr>
          <w:rFonts w:hint="eastAsia"/>
        </w:rPr>
        <w:t xml:space="preserve"> </w:t>
      </w:r>
      <w:r w:rsidRPr="00295E80">
        <w:t>for finding</w:t>
      </w:r>
      <w:r w:rsidR="00C82FFB">
        <w:t xml:space="preserve"> random variables </w:t>
      </w: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j</m:t>
            </m:r>
          </m:sup>
        </m:sSup>
      </m:oMath>
      <w:r w:rsidR="00C82FFB">
        <w:t xml:space="preserve"> </w:t>
      </w:r>
      <w:r w:rsidR="00C82FFB" w:rsidRPr="00C82FFB">
        <w:t xml:space="preserve">that match observed </w:t>
      </w:r>
      <w:r w:rsidR="00C82FFB">
        <w:t xml:space="preserve">neurons. </w:t>
      </w:r>
    </w:p>
    <w:p w:rsidR="009313BF" w:rsidRPr="00BF66EF" w:rsidRDefault="00295E80" w:rsidP="00457E7F">
      <w:pPr>
        <w:jc w:val="center"/>
      </w:pPr>
      <w:r>
        <w:rPr>
          <w:noProof/>
        </w:rPr>
        <w:drawing>
          <wp:inline distT="0" distB="0" distL="0" distR="0" wp14:anchorId="13B566BE" wp14:editId="1532B3DB">
            <wp:extent cx="2954215" cy="2180748"/>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60576" cy="2185443"/>
                    </a:xfrm>
                    <a:prstGeom prst="rect">
                      <a:avLst/>
                    </a:prstGeom>
                  </pic:spPr>
                </pic:pic>
              </a:graphicData>
            </a:graphic>
          </wp:inline>
        </w:drawing>
      </w:r>
      <w:r w:rsidR="00F26AF2" w:rsidRPr="00F26AF2">
        <w:rPr>
          <w:noProof/>
        </w:rPr>
        <w:t xml:space="preserve"> </w:t>
      </w:r>
    </w:p>
    <w:p w:rsidR="009313BF" w:rsidRDefault="00457E7F" w:rsidP="004D33C4">
      <w:pPr>
        <w:jc w:val="left"/>
      </w:pPr>
      <w:r>
        <w:rPr>
          <w:rFonts w:hint="eastAsia"/>
        </w:rPr>
        <w:t>F</w:t>
      </w:r>
      <w:r>
        <w:t xml:space="preserve">or </w:t>
      </w:r>
      <w:r w:rsidRPr="00457E7F">
        <w:rPr>
          <w:u w:val="single"/>
        </w:rPr>
        <w:t>multilayer</w:t>
      </w:r>
      <w:r>
        <w:t>:</w:t>
      </w:r>
      <w:r w:rsidR="006B4286">
        <w:t xml:space="preserve"> U</w:t>
      </w:r>
      <w:r w:rsidR="006B4286" w:rsidRPr="006B4286">
        <w:t xml:space="preserve">sing the matching assignments of the next highest layer to convert the </w:t>
      </w:r>
      <w:r w:rsidR="006B4286" w:rsidRPr="006B4286">
        <w:lastRenderedPageBreak/>
        <w:t>neurons in each of the J batches to weight vectors referencing the global previous layer</w:t>
      </w:r>
      <w:r w:rsidR="00C72B0E">
        <w:t xml:space="preserve"> [direction: output-&gt;input], and t</w:t>
      </w:r>
      <w:r w:rsidR="00C72B0E" w:rsidRPr="00E97F16">
        <w:t>hese weight vectors are then used to form a cost matrix, which the Hungarian algorithm then uses to do the matching</w:t>
      </w:r>
      <w:r w:rsidR="00C72B0E">
        <w:t xml:space="preserve">. </w:t>
      </w:r>
      <w:r w:rsidR="00C72B0E" w:rsidRPr="00E97F16">
        <w:t>Finally, the matched neurons are then aggregated and averaged to form the new layer of the global model.</w:t>
      </w:r>
    </w:p>
    <w:p w:rsidR="00CC6734" w:rsidRPr="00822B61" w:rsidRDefault="00CC6734" w:rsidP="004D33C4">
      <w:pPr>
        <w:jc w:val="left"/>
        <w:rPr>
          <w:color w:val="ED7D31" w:themeColor="accent2"/>
        </w:rPr>
      </w:pPr>
      <w:r w:rsidRPr="00822B61">
        <w:rPr>
          <w:rFonts w:hint="eastAsia"/>
          <w:color w:val="ED7D31" w:themeColor="accent2"/>
        </w:rPr>
        <w:t>[</w:t>
      </w:r>
      <w:proofErr w:type="gramStart"/>
      <w:r w:rsidRPr="00822B61">
        <w:rPr>
          <w:color w:val="ED7D31" w:themeColor="accent2"/>
        </w:rPr>
        <w:t>So</w:t>
      </w:r>
      <w:proofErr w:type="gramEnd"/>
      <w:r w:rsidRPr="00822B61">
        <w:rPr>
          <w:color w:val="ED7D31" w:themeColor="accent2"/>
        </w:rPr>
        <w:t xml:space="preserve"> one process from layer n to 1 happens in s single communication round??]</w:t>
      </w:r>
    </w:p>
    <w:p w:rsidR="00457E7F" w:rsidRDefault="00F26AF2" w:rsidP="00F26AF2">
      <w:pPr>
        <w:jc w:val="center"/>
      </w:pPr>
      <w:r>
        <w:rPr>
          <w:noProof/>
        </w:rPr>
        <w:drawing>
          <wp:inline distT="0" distB="0" distL="0" distR="0" wp14:anchorId="6BF6ADEE" wp14:editId="717B83BC">
            <wp:extent cx="2954215" cy="3145806"/>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09892" cy="3205093"/>
                    </a:xfrm>
                    <a:prstGeom prst="rect">
                      <a:avLst/>
                    </a:prstGeom>
                  </pic:spPr>
                </pic:pic>
              </a:graphicData>
            </a:graphic>
          </wp:inline>
        </w:drawing>
      </w:r>
    </w:p>
    <w:p w:rsidR="009313BF" w:rsidRDefault="005430FE" w:rsidP="004D33C4">
      <w:pPr>
        <w:jc w:val="left"/>
      </w:pPr>
      <w:r w:rsidRPr="00FF6C75">
        <w:rPr>
          <w:u w:val="single"/>
        </w:rPr>
        <w:t>Numerical Tests</w:t>
      </w:r>
      <w:r>
        <w:t xml:space="preserve">: </w:t>
      </w:r>
      <w:r w:rsidR="00FF6C75">
        <w:t>MNIST and CIFAR10, both IID and heterogenous</w:t>
      </w:r>
      <w:r w:rsidR="00D9426F">
        <w:t>, compared to</w:t>
      </w:r>
      <w:r w:rsidR="00EA06E2">
        <w:t xml:space="preserve"> FedAvg,</w:t>
      </w:r>
      <w:r w:rsidR="00D9426F">
        <w:t xml:space="preserve"> </w:t>
      </w:r>
      <w:r w:rsidR="00EA06E2">
        <w:t xml:space="preserve">k-Means of vectors, Ensemble, Local NN. </w:t>
      </w:r>
      <w:r w:rsidR="00F5059D">
        <w:t xml:space="preserve">Results in original paper. </w:t>
      </w:r>
    </w:p>
    <w:p w:rsidR="00FF6C75" w:rsidRPr="00E42708" w:rsidRDefault="00FF6C75" w:rsidP="004D33C4">
      <w:pPr>
        <w:jc w:val="left"/>
      </w:pPr>
    </w:p>
    <w:p w:rsidR="00E42708" w:rsidRPr="00C426B6" w:rsidRDefault="00E42708" w:rsidP="00E42708">
      <w:pPr>
        <w:pStyle w:val="a3"/>
        <w:numPr>
          <w:ilvl w:val="0"/>
          <w:numId w:val="1"/>
        </w:numPr>
        <w:ind w:firstLineChars="0"/>
        <w:rPr>
          <w:b/>
          <w:bCs/>
        </w:rPr>
      </w:pPr>
      <w:r w:rsidRPr="00C426B6">
        <w:rPr>
          <w:b/>
          <w:bCs/>
        </w:rPr>
        <w:t>Federated Learning with Matched Averaging</w:t>
      </w:r>
      <w:r w:rsidR="00990759">
        <w:t xml:space="preserve"> (</w:t>
      </w:r>
      <w:r w:rsidR="00990759" w:rsidRPr="00B44630">
        <w:t>FedMA</w:t>
      </w:r>
      <w:r w:rsidR="00990759">
        <w:t>)</w:t>
      </w:r>
    </w:p>
    <w:p w:rsidR="00E42708" w:rsidRDefault="0063326F" w:rsidP="00E42708">
      <w:hyperlink r:id="rId93" w:history="1">
        <w:r w:rsidR="00E42708" w:rsidRPr="00D5135A">
          <w:rPr>
            <w:rStyle w:val="a4"/>
          </w:rPr>
          <w:t>https://arxiv.org/abs/2002.06440</w:t>
        </w:r>
      </w:hyperlink>
    </w:p>
    <w:p w:rsidR="009313BF" w:rsidRDefault="00B44630" w:rsidP="004D33C4">
      <w:pPr>
        <w:jc w:val="left"/>
      </w:pPr>
      <w:r w:rsidRPr="00B44630">
        <w:t>FedMA constructs the shared global model in a layer-wise manner by matching and averaging hidden elements (i.e. channels for convolution layers; hidden states for LSTM; neurons for fully connected layers) with similar feature extraction signatures.</w:t>
      </w:r>
      <w:r w:rsidR="00E268B5" w:rsidRPr="00E268B5">
        <w:t xml:space="preserve"> </w:t>
      </w:r>
      <w:r w:rsidR="00E268B5" w:rsidRPr="00676222">
        <w:t xml:space="preserve">In this work, we demonstrate how PFNM can be applied to CNNs and LSTMs, but we find that it only gives very minor improvements over </w:t>
      </w:r>
      <w:r w:rsidR="00E268B5">
        <w:t>FedAvg</w:t>
      </w:r>
      <w:r w:rsidR="00E268B5" w:rsidRPr="00676222">
        <w:t>.</w:t>
      </w:r>
    </w:p>
    <w:p w:rsidR="00270CF0" w:rsidRPr="00270CF0" w:rsidRDefault="00754850" w:rsidP="00270CF0">
      <w:pPr>
        <w:jc w:val="left"/>
      </w:pPr>
      <w:r>
        <w:rPr>
          <w:u w:val="single"/>
        </w:rPr>
        <w:t>Reason to do matching</w:t>
      </w:r>
      <w:r w:rsidR="001A4905" w:rsidRPr="00A242FA">
        <w:rPr>
          <w:u w:val="single"/>
        </w:rPr>
        <w:t>:</w:t>
      </w:r>
      <w:r w:rsidR="001A4905" w:rsidRPr="00A242FA">
        <w:t xml:space="preserve"> </w:t>
      </w:r>
      <w:r w:rsidRPr="00754850">
        <w:t>FedAvg has decrease in accuracy and is slow due to the permutation invariance of neural network (NN) parameters, i.e. for any given NN, there are many variants of it that only differ in the ordering of parameters.</w:t>
      </w:r>
    </w:p>
    <w:p w:rsidR="00F13AD4" w:rsidRPr="00D67A3D" w:rsidRDefault="00321E49" w:rsidP="004D33C4">
      <w:pPr>
        <w:jc w:val="left"/>
      </w:pPr>
      <w:r>
        <w:rPr>
          <w:b/>
          <w:bCs/>
        </w:rPr>
        <w:t xml:space="preserve">Show </w:t>
      </w:r>
      <w:r w:rsidR="008F4AE8" w:rsidRPr="008F4AE8">
        <w:rPr>
          <w:b/>
          <w:bCs/>
        </w:rPr>
        <w:t>Permutation Invariance:</w:t>
      </w:r>
      <w:r w:rsidR="00D67A3D">
        <w:t xml:space="preserve"> x is input </w:t>
      </w:r>
      <w:r w:rsidR="007720BB">
        <w:t>feature,</w:t>
      </w:r>
      <w:r w:rsidR="00D67A3D">
        <w:t xml:space="preserve"> n is the layer index</w:t>
      </w:r>
      <w:r w:rsidR="007720BB">
        <w:t>,</w:t>
      </w:r>
      <w:r w:rsidR="00D67A3D">
        <w:t xml:space="preserve"> </w:t>
      </w:r>
      <w:r w:rsidR="007720BB">
        <w:t xml:space="preserve">W is model parameter. </w:t>
      </w:r>
    </w:p>
    <w:p w:rsidR="008F4AE8" w:rsidRPr="008F4AE8" w:rsidRDefault="00270CF0" w:rsidP="004D33C4">
      <w:pPr>
        <w:jc w:val="left"/>
        <w:rPr>
          <w:u w:val="single"/>
        </w:rPr>
      </w:pPr>
      <w:r>
        <w:rPr>
          <w:u w:val="single"/>
        </w:rPr>
        <w:t xml:space="preserve">Basic </w:t>
      </w:r>
      <w:r w:rsidR="008F4AE8" w:rsidRPr="008F4AE8">
        <w:rPr>
          <w:rFonts w:hint="eastAsia"/>
          <w:u w:val="single"/>
        </w:rPr>
        <w:t>F</w:t>
      </w:r>
      <w:r w:rsidR="008F4AE8" w:rsidRPr="008F4AE8">
        <w:rPr>
          <w:u w:val="single"/>
        </w:rPr>
        <w:t>C:</w:t>
      </w:r>
      <w:r w:rsidR="008F4AE8" w:rsidRPr="008F4AE8">
        <w:t xml:space="preserve"> </w:t>
      </w:r>
    </w:p>
    <w:p w:rsidR="008F4AE8" w:rsidRDefault="00270CF0" w:rsidP="00270CF0">
      <w:pPr>
        <w:jc w:val="center"/>
      </w:pPr>
      <w:r>
        <w:rPr>
          <w:noProof/>
        </w:rPr>
        <w:drawing>
          <wp:inline distT="0" distB="0" distL="0" distR="0" wp14:anchorId="0FE3BACB" wp14:editId="2E81A562">
            <wp:extent cx="3549650" cy="228210"/>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69977" cy="248804"/>
                    </a:xfrm>
                    <a:prstGeom prst="rect">
                      <a:avLst/>
                    </a:prstGeom>
                  </pic:spPr>
                </pic:pic>
              </a:graphicData>
            </a:graphic>
          </wp:inline>
        </w:drawing>
      </w:r>
    </w:p>
    <w:p w:rsidR="00270CF0" w:rsidRPr="008F4AE8" w:rsidRDefault="00270CF0" w:rsidP="00270CF0">
      <w:pPr>
        <w:jc w:val="left"/>
        <w:rPr>
          <w:u w:val="single"/>
        </w:rPr>
      </w:pPr>
      <w:r>
        <w:rPr>
          <w:u w:val="single"/>
        </w:rPr>
        <w:t xml:space="preserve">Deep </w:t>
      </w:r>
      <w:r w:rsidRPr="008F4AE8">
        <w:rPr>
          <w:rFonts w:hint="eastAsia"/>
          <w:u w:val="single"/>
        </w:rPr>
        <w:t>F</w:t>
      </w:r>
      <w:r w:rsidRPr="008F4AE8">
        <w:rPr>
          <w:u w:val="single"/>
        </w:rPr>
        <w:t>C:</w:t>
      </w:r>
      <w:r w:rsidRPr="008F4AE8">
        <w:t xml:space="preserve"> </w:t>
      </w:r>
    </w:p>
    <w:p w:rsidR="008F4AE8" w:rsidRDefault="00D67A3D" w:rsidP="00D67A3D">
      <w:pPr>
        <w:jc w:val="center"/>
      </w:pPr>
      <w:r>
        <w:rPr>
          <w:noProof/>
        </w:rPr>
        <w:drawing>
          <wp:inline distT="0" distB="0" distL="0" distR="0" wp14:anchorId="52157DAD" wp14:editId="4F448807">
            <wp:extent cx="1943100" cy="266584"/>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78521" cy="285163"/>
                    </a:xfrm>
                    <a:prstGeom prst="rect">
                      <a:avLst/>
                    </a:prstGeom>
                  </pic:spPr>
                </pic:pic>
              </a:graphicData>
            </a:graphic>
          </wp:inline>
        </w:drawing>
      </w:r>
    </w:p>
    <w:p w:rsidR="008F4AE8" w:rsidRPr="002A70CE" w:rsidRDefault="002A70CE" w:rsidP="004D33C4">
      <w:pPr>
        <w:jc w:val="left"/>
        <w:rPr>
          <w:u w:val="single"/>
        </w:rPr>
      </w:pPr>
      <w:r w:rsidRPr="002A70CE">
        <w:rPr>
          <w:rFonts w:hint="eastAsia"/>
          <w:u w:val="single"/>
        </w:rPr>
        <w:t>C</w:t>
      </w:r>
      <w:r w:rsidRPr="002A70CE">
        <w:rPr>
          <w:u w:val="single"/>
        </w:rPr>
        <w:t>NN:</w:t>
      </w:r>
      <w:r w:rsidRPr="002A70CE">
        <w:t xml:space="preserve"> </w:t>
      </w:r>
      <w:r w:rsidR="00900F37" w:rsidRPr="00900F37">
        <w:t xml:space="preserve">Note that this formulation permits pooling operations as </w:t>
      </w:r>
      <w:r w:rsidR="002A7EC1" w:rsidRPr="00900F37">
        <w:t>those acts</w:t>
      </w:r>
      <w:r w:rsidR="00900F37" w:rsidRPr="00900F37">
        <w:t xml:space="preserve"> within channels.</w:t>
      </w:r>
    </w:p>
    <w:p w:rsidR="008F4AE8" w:rsidRDefault="002A70CE" w:rsidP="002A70CE">
      <w:pPr>
        <w:jc w:val="center"/>
      </w:pPr>
      <w:r>
        <w:rPr>
          <w:noProof/>
        </w:rPr>
        <w:drawing>
          <wp:inline distT="0" distB="0" distL="0" distR="0" wp14:anchorId="023C119C" wp14:editId="1A1009AA">
            <wp:extent cx="2409825" cy="219075"/>
            <wp:effectExtent l="0" t="0" r="952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24818" cy="220438"/>
                    </a:xfrm>
                    <a:prstGeom prst="rect">
                      <a:avLst/>
                    </a:prstGeom>
                  </pic:spPr>
                </pic:pic>
              </a:graphicData>
            </a:graphic>
          </wp:inline>
        </w:drawing>
      </w:r>
    </w:p>
    <w:p w:rsidR="00164EBB" w:rsidRPr="00164EBB" w:rsidRDefault="00307E93" w:rsidP="004D33C4">
      <w:pPr>
        <w:jc w:val="left"/>
      </w:pPr>
      <w:r w:rsidRPr="00307E93">
        <w:rPr>
          <w:rFonts w:hint="eastAsia"/>
          <w:u w:val="single"/>
        </w:rPr>
        <w:lastRenderedPageBreak/>
        <w:t>L</w:t>
      </w:r>
      <w:r w:rsidRPr="00307E93">
        <w:rPr>
          <w:u w:val="single"/>
        </w:rPr>
        <w:t>STM:</w:t>
      </w:r>
      <w:r>
        <w:t xml:space="preserve"> </w:t>
      </w:r>
    </w:p>
    <w:p w:rsidR="008F4AE8" w:rsidRDefault="00164EBB" w:rsidP="00164EBB">
      <w:pPr>
        <w:jc w:val="center"/>
      </w:pPr>
      <w:r>
        <w:rPr>
          <w:noProof/>
        </w:rPr>
        <w:drawing>
          <wp:inline distT="0" distB="0" distL="0" distR="0" wp14:anchorId="01FB7E09" wp14:editId="44001E9C">
            <wp:extent cx="1653540" cy="165100"/>
            <wp:effectExtent l="0" t="0" r="381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382" t="9648" r="-382" b="6362"/>
                    <a:stretch/>
                  </pic:blipFill>
                  <pic:spPr bwMode="auto">
                    <a:xfrm>
                      <a:off x="0" y="0"/>
                      <a:ext cx="1847454" cy="184462"/>
                    </a:xfrm>
                    <a:prstGeom prst="rect">
                      <a:avLst/>
                    </a:prstGeom>
                    <a:ln>
                      <a:noFill/>
                    </a:ln>
                    <a:extLst>
                      <a:ext uri="{53640926-AAD7-44D8-BBD7-CCE9431645EC}">
                        <a14:shadowObscured xmlns:a14="http://schemas.microsoft.com/office/drawing/2010/main"/>
                      </a:ext>
                    </a:extLst>
                  </pic:spPr>
                </pic:pic>
              </a:graphicData>
            </a:graphic>
          </wp:inline>
        </w:drawing>
      </w:r>
      <w:r>
        <w:t>---&gt;</w:t>
      </w:r>
      <w:r>
        <w:rPr>
          <w:noProof/>
        </w:rPr>
        <w:drawing>
          <wp:inline distT="0" distB="0" distL="0" distR="0" wp14:anchorId="0DE10180" wp14:editId="721B3F6E">
            <wp:extent cx="2259330" cy="266700"/>
            <wp:effectExtent l="0" t="0" r="762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1" b="9660"/>
                    <a:stretch/>
                  </pic:blipFill>
                  <pic:spPr bwMode="auto">
                    <a:xfrm>
                      <a:off x="0" y="0"/>
                      <a:ext cx="2286009" cy="269849"/>
                    </a:xfrm>
                    <a:prstGeom prst="rect">
                      <a:avLst/>
                    </a:prstGeom>
                    <a:ln>
                      <a:noFill/>
                    </a:ln>
                    <a:extLst>
                      <a:ext uri="{53640926-AAD7-44D8-BBD7-CCE9431645EC}">
                        <a14:shadowObscured xmlns:a14="http://schemas.microsoft.com/office/drawing/2010/main"/>
                      </a:ext>
                    </a:extLst>
                  </pic:spPr>
                </pic:pic>
              </a:graphicData>
            </a:graphic>
          </wp:inline>
        </w:drawing>
      </w:r>
    </w:p>
    <w:p w:rsidR="009D0F7B" w:rsidRPr="009D0F7B" w:rsidRDefault="009D0F7B" w:rsidP="009D0F7B">
      <w:pPr>
        <w:jc w:val="left"/>
      </w:pPr>
      <w:r>
        <w:rPr>
          <w:rFonts w:hint="eastAsia"/>
        </w:rPr>
        <w:t>L</w:t>
      </w:r>
      <w:r>
        <w:t>et c(*,*) be an appropriate similarity function between</w:t>
      </w:r>
      <w:r>
        <w:rPr>
          <w:rFonts w:hint="eastAsia"/>
        </w:rPr>
        <w:t xml:space="preserve"> </w:t>
      </w:r>
      <w:r>
        <w:t xml:space="preserve">a pair of neurons.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rPr>
          <w:rFonts w:hint="eastAsia"/>
        </w:rPr>
        <w:t xml:space="preserve"> </w:t>
      </w:r>
      <w:r>
        <w:t xml:space="preserve">is the </w:t>
      </w:r>
      <m:oMath>
        <m:sSup>
          <m:sSupPr>
            <m:ctrlPr>
              <w:rPr>
                <w:rFonts w:ascii="Cambria Math" w:hAnsi="Cambria Math"/>
              </w:rPr>
            </m:ctrlPr>
          </m:sSupPr>
          <m:e>
            <m:r>
              <m:rPr>
                <m:sty m:val="p"/>
              </m:rPr>
              <w:rPr>
                <w:rFonts w:ascii="Cambria Math" w:hAnsi="Cambria Math"/>
              </w:rPr>
              <m:t>i</m:t>
            </m:r>
          </m:e>
          <m:sup>
            <m:r>
              <m:rPr>
                <m:sty m:val="p"/>
              </m:rPr>
              <w:rPr>
                <w:rFonts w:ascii="Cambria Math" w:hAnsi="Cambria Math"/>
              </w:rPr>
              <m:t>th</m:t>
            </m:r>
          </m:sup>
        </m:sSup>
      </m:oMath>
      <w:r>
        <w:rPr>
          <w:rFonts w:hint="eastAsia"/>
        </w:rPr>
        <w:t xml:space="preserve"> </w:t>
      </w:r>
      <w:r>
        <w:t xml:space="preserve">neuron of the global model. </w:t>
      </w:r>
      <w:r>
        <w:rPr>
          <w:rFonts w:hint="eastAsia"/>
        </w:rPr>
        <w:t>A</w:t>
      </w:r>
      <w:r>
        <w:t xml:space="preserve">pply </w:t>
      </w:r>
      <w:r w:rsidRPr="00355234">
        <w:rPr>
          <w:i/>
          <w:iCs/>
        </w:rPr>
        <w:t>Hungarian matching algorithm</w:t>
      </w:r>
      <w:r>
        <w:t xml:space="preserve"> </w:t>
      </w:r>
      <w:r w:rsidR="00766753">
        <w:t>(iterat</w:t>
      </w:r>
      <w:r w:rsidR="00164C56">
        <w:t>e</w:t>
      </w:r>
      <w:r w:rsidR="00766753">
        <w:t xml:space="preserve"> over </w:t>
      </w:r>
      <w:r w:rsidR="003D0E99">
        <w:t>clients</w:t>
      </w:r>
      <w:r w:rsidR="00401C95">
        <w:t xml:space="preserve"> J</w:t>
      </w:r>
      <w:r w:rsidR="00766753">
        <w:t xml:space="preserve">) </w:t>
      </w:r>
      <w:r>
        <w:t xml:space="preserve">to find the permutation matrix, solving: </w:t>
      </w:r>
    </w:p>
    <w:p w:rsidR="008F4AE8" w:rsidRDefault="009D0F7B" w:rsidP="009D0F7B">
      <w:pPr>
        <w:jc w:val="center"/>
      </w:pPr>
      <w:r>
        <w:rPr>
          <w:noProof/>
        </w:rPr>
        <w:drawing>
          <wp:inline distT="0" distB="0" distL="0" distR="0" wp14:anchorId="3F730C48" wp14:editId="60BC3ED5">
            <wp:extent cx="3879850" cy="745514"/>
            <wp:effectExtent l="0" t="0" r="635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87059" cy="785329"/>
                    </a:xfrm>
                    <a:prstGeom prst="rect">
                      <a:avLst/>
                    </a:prstGeom>
                  </pic:spPr>
                </pic:pic>
              </a:graphicData>
            </a:graphic>
          </wp:inline>
        </w:drawing>
      </w:r>
    </w:p>
    <w:p w:rsidR="008F4AE8" w:rsidRDefault="00766753" w:rsidP="004D33C4">
      <w:pPr>
        <w:jc w:val="left"/>
      </w:pPr>
      <w:r>
        <w:rPr>
          <w:noProof/>
        </w:rPr>
        <w:drawing>
          <wp:inline distT="0" distB="0" distL="0" distR="0" wp14:anchorId="0B915A62" wp14:editId="62450CAF">
            <wp:extent cx="5274310" cy="2813050"/>
            <wp:effectExtent l="0" t="0" r="254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813050"/>
                    </a:xfrm>
                    <a:prstGeom prst="rect">
                      <a:avLst/>
                    </a:prstGeom>
                  </pic:spPr>
                </pic:pic>
              </a:graphicData>
            </a:graphic>
          </wp:inline>
        </w:drawing>
      </w:r>
    </w:p>
    <w:p w:rsidR="008F4AE8" w:rsidRPr="00402E0A" w:rsidRDefault="00402E0A" w:rsidP="004D33C4">
      <w:pPr>
        <w:jc w:val="left"/>
        <w:rPr>
          <w:color w:val="ED7D31" w:themeColor="accent2"/>
        </w:rPr>
      </w:pPr>
      <w:r w:rsidRPr="00402E0A">
        <w:rPr>
          <w:color w:val="ED7D31" w:themeColor="accent2"/>
        </w:rPr>
        <w:t>It feels each communication round can train one layer.</w:t>
      </w:r>
      <w:r>
        <w:rPr>
          <w:color w:val="ED7D31" w:themeColor="accent2"/>
        </w:rPr>
        <w:t xml:space="preserve"> (?)</w:t>
      </w:r>
    </w:p>
    <w:p w:rsidR="00402E0A" w:rsidRDefault="003D0E99" w:rsidP="003D0E99">
      <w:pPr>
        <w:jc w:val="left"/>
      </w:pPr>
      <w:r>
        <w:t>Testing:</w:t>
      </w:r>
    </w:p>
    <w:p w:rsidR="003D0E99" w:rsidRDefault="003D0E99" w:rsidP="003D0E99">
      <w:pPr>
        <w:jc w:val="center"/>
      </w:pPr>
      <w:r>
        <w:rPr>
          <w:noProof/>
        </w:rPr>
        <w:drawing>
          <wp:inline distT="0" distB="0" distL="0" distR="0" wp14:anchorId="7DB31CAE" wp14:editId="0F8D9BEF">
            <wp:extent cx="3872587" cy="32385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21682" cy="3279556"/>
                    </a:xfrm>
                    <a:prstGeom prst="rect">
                      <a:avLst/>
                    </a:prstGeom>
                  </pic:spPr>
                </pic:pic>
              </a:graphicData>
            </a:graphic>
          </wp:inline>
        </w:drawing>
      </w:r>
      <w:r>
        <w:rPr>
          <w:noProof/>
        </w:rPr>
        <w:lastRenderedPageBreak/>
        <w:drawing>
          <wp:inline distT="0" distB="0" distL="0" distR="0" wp14:anchorId="0731FC12" wp14:editId="4BC94178">
            <wp:extent cx="2406650" cy="2231503"/>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49781" cy="2271495"/>
                    </a:xfrm>
                    <a:prstGeom prst="rect">
                      <a:avLst/>
                    </a:prstGeom>
                  </pic:spPr>
                </pic:pic>
              </a:graphicData>
            </a:graphic>
          </wp:inline>
        </w:drawing>
      </w:r>
    </w:p>
    <w:p w:rsidR="008F4AE8" w:rsidRDefault="00484D99" w:rsidP="004D33C4">
      <w:pPr>
        <w:jc w:val="left"/>
      </w:pPr>
      <w:r>
        <w:rPr>
          <w:noProof/>
        </w:rPr>
        <w:drawing>
          <wp:inline distT="0" distB="0" distL="0" distR="0" wp14:anchorId="15798F2D" wp14:editId="348877C4">
            <wp:extent cx="5274310" cy="278892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788920"/>
                    </a:xfrm>
                    <a:prstGeom prst="rect">
                      <a:avLst/>
                    </a:prstGeom>
                  </pic:spPr>
                </pic:pic>
              </a:graphicData>
            </a:graphic>
          </wp:inline>
        </w:drawing>
      </w:r>
    </w:p>
    <w:p w:rsidR="009313BF" w:rsidRDefault="009313BF" w:rsidP="009313BF"/>
    <w:p w:rsidR="009313BF" w:rsidRPr="00FD2E3F" w:rsidRDefault="009313BF" w:rsidP="009313BF">
      <w:pPr>
        <w:pStyle w:val="a3"/>
        <w:numPr>
          <w:ilvl w:val="0"/>
          <w:numId w:val="1"/>
        </w:numPr>
        <w:ind w:firstLineChars="0"/>
        <w:rPr>
          <w:b/>
          <w:bCs/>
        </w:rPr>
      </w:pPr>
      <w:r w:rsidRPr="00FD2E3F">
        <w:rPr>
          <w:b/>
          <w:bCs/>
        </w:rPr>
        <w:t>Federated Adversarial Domain Adaptation</w:t>
      </w:r>
      <w:r w:rsidR="00175A27">
        <w:t xml:space="preserve"> (just a brief description here, math not mentioned.)</w:t>
      </w:r>
    </w:p>
    <w:p w:rsidR="009313BF" w:rsidRDefault="0063326F" w:rsidP="009313BF">
      <w:hyperlink r:id="rId104" w:history="1">
        <w:r w:rsidR="009313BF" w:rsidRPr="00004BA3">
          <w:rPr>
            <w:rStyle w:val="a4"/>
          </w:rPr>
          <w:t>https://arxiv.org/abs/1911.02054</w:t>
        </w:r>
      </w:hyperlink>
    </w:p>
    <w:p w:rsidR="003228B4" w:rsidRDefault="002507B1" w:rsidP="004D33C4">
      <w:pPr>
        <w:jc w:val="left"/>
      </w:pPr>
      <w:r>
        <w:rPr>
          <w:noProof/>
        </w:rPr>
        <w:drawing>
          <wp:inline distT="0" distB="0" distL="0" distR="0" wp14:anchorId="186EFF97" wp14:editId="78E02CFE">
            <wp:extent cx="5274310" cy="2550160"/>
            <wp:effectExtent l="0" t="0" r="2540" b="254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550160"/>
                    </a:xfrm>
                    <a:prstGeom prst="rect">
                      <a:avLst/>
                    </a:prstGeom>
                  </pic:spPr>
                </pic:pic>
              </a:graphicData>
            </a:graphic>
          </wp:inline>
        </w:drawing>
      </w:r>
    </w:p>
    <w:p w:rsidR="003228B4" w:rsidRDefault="009231D4" w:rsidP="004D33C4">
      <w:pPr>
        <w:jc w:val="left"/>
      </w:pPr>
      <w:r>
        <w:lastRenderedPageBreak/>
        <w:t>------</w:t>
      </w:r>
      <w:r w:rsidR="00B95ED8">
        <w:t xml:space="preserve">For every domain (say, the </w:t>
      </w:r>
      <w:r w:rsidR="00B95ED8" w:rsidRPr="00B95ED8">
        <w:rPr>
          <w:i/>
          <w:iCs/>
        </w:rPr>
        <w:t>i</w:t>
      </w:r>
      <w:r w:rsidR="00B95ED8">
        <w:t>-</w:t>
      </w:r>
      <w:proofErr w:type="spellStart"/>
      <w:r w:rsidR="00B95ED8">
        <w:t>th</w:t>
      </w:r>
      <w:proofErr w:type="spellEnd"/>
      <w:r w:rsidR="00B95ED8">
        <w:t xml:space="preserve"> domain):</w:t>
      </w:r>
      <w:r>
        <w:t>--------</w:t>
      </w:r>
    </w:p>
    <w:p w:rsidR="003228B4" w:rsidRDefault="00B95ED8" w:rsidP="00B95ED8">
      <w:pPr>
        <w:pStyle w:val="a3"/>
        <w:numPr>
          <w:ilvl w:val="0"/>
          <w:numId w:val="5"/>
        </w:numPr>
        <w:ind w:firstLineChars="0"/>
        <w:jc w:val="left"/>
      </w:pPr>
      <w:r>
        <w:rPr>
          <w:rFonts w:hint="eastAsia"/>
        </w:rPr>
        <w:t>U</w:t>
      </w:r>
      <w:r>
        <w:t>pdate feature extractor (</w:t>
      </w:r>
      <w:r w:rsidRPr="00B95ED8">
        <w:rPr>
          <w:b/>
          <w:bCs/>
          <w:i/>
          <w:iCs/>
        </w:rPr>
        <w:t>G</w:t>
      </w:r>
      <w:r>
        <w:t>) and classifier (</w:t>
      </w:r>
      <w:r w:rsidRPr="00B95ED8">
        <w:rPr>
          <w:b/>
          <w:bCs/>
          <w:i/>
          <w:iCs/>
        </w:rPr>
        <w:t>C</w:t>
      </w:r>
      <w:r>
        <w:t>)</w:t>
      </w:r>
    </w:p>
    <w:p w:rsidR="00B95ED8" w:rsidRPr="00B95ED8" w:rsidRDefault="00B95ED8" w:rsidP="00B95ED8">
      <w:pPr>
        <w:pStyle w:val="a3"/>
        <w:numPr>
          <w:ilvl w:val="0"/>
          <w:numId w:val="5"/>
        </w:numPr>
        <w:ind w:firstLineChars="0"/>
        <w:jc w:val="left"/>
      </w:pPr>
      <w:r>
        <w:t>Domain Alignment: (a) Train domain identifier (</w:t>
      </w:r>
      <w:r w:rsidRPr="00B95ED8">
        <w:rPr>
          <w:b/>
          <w:bCs/>
          <w:i/>
          <w:iCs/>
        </w:rPr>
        <w:t>DI</w:t>
      </w:r>
      <w:r>
        <w:t>) to align the distributions, (b) Train local feature extractor (</w:t>
      </w:r>
      <m:oMath>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i</m:t>
            </m:r>
          </m:sub>
        </m:sSub>
      </m:oMath>
      <w:r>
        <w:t>) and target feature extractor (</w:t>
      </w:r>
      <m:oMath>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t</m:t>
            </m:r>
          </m:sub>
        </m:sSub>
      </m:oMath>
      <w:r>
        <w:t xml:space="preserve">) to confuse </w:t>
      </w:r>
      <w:r w:rsidRPr="00B95ED8">
        <w:rPr>
          <w:b/>
          <w:bCs/>
          <w:i/>
          <w:iCs/>
        </w:rPr>
        <w:t>DI</w:t>
      </w:r>
      <w:r>
        <w:t>.</w:t>
      </w:r>
    </w:p>
    <w:p w:rsidR="003228B4" w:rsidRDefault="00B95ED8" w:rsidP="00B95ED8">
      <w:pPr>
        <w:pStyle w:val="a3"/>
        <w:numPr>
          <w:ilvl w:val="0"/>
          <w:numId w:val="5"/>
        </w:numPr>
        <w:ind w:firstLineChars="0"/>
        <w:jc w:val="left"/>
      </w:pPr>
      <w:r>
        <w:rPr>
          <w:rFonts w:hint="eastAsia"/>
        </w:rPr>
        <w:t>D</w:t>
      </w:r>
      <w:r>
        <w:t>omain Disentangle</w:t>
      </w:r>
      <w:r w:rsidR="001E5465">
        <w:t xml:space="preserve">: </w:t>
      </w:r>
    </w:p>
    <w:p w:rsidR="00B95ED8" w:rsidRDefault="00B95ED8" w:rsidP="00B95ED8">
      <w:pPr>
        <w:jc w:val="left"/>
      </w:pPr>
      <w:r>
        <w:rPr>
          <w:rFonts w:hint="eastAsia"/>
        </w:rPr>
        <w:t>(</w:t>
      </w:r>
      <w:r w:rsidR="001E5465">
        <w:t>3</w:t>
      </w:r>
      <w:r>
        <w:t>a) Update dise</w:t>
      </w:r>
      <w:r w:rsidRPr="009231D4">
        <w:t>ntangle (</w:t>
      </w:r>
      <w:r w:rsidRPr="009231D4">
        <w:rPr>
          <w:b/>
          <w:bCs/>
          <w:i/>
          <w:iCs/>
        </w:rPr>
        <w:t>D</w:t>
      </w:r>
      <w:r w:rsidRPr="009231D4">
        <w:t xml:space="preserve">), </w:t>
      </w:r>
      <w:r w:rsidRPr="009231D4">
        <w:rPr>
          <w:b/>
          <w:bCs/>
          <w:i/>
          <w:iCs/>
        </w:rPr>
        <w:t>G</w:t>
      </w:r>
      <w:r w:rsidRPr="009231D4">
        <w:t xml:space="preserve">, </w:t>
      </w:r>
      <w:r w:rsidRPr="009231D4">
        <w:rPr>
          <w:b/>
          <w:bCs/>
          <w:i/>
          <w:iCs/>
        </w:rPr>
        <w:t>C</w:t>
      </w:r>
      <w:r w:rsidRPr="009231D4">
        <w:t>, and class identifier (</w:t>
      </w:r>
      <w:r w:rsidRPr="009231D4">
        <w:rPr>
          <w:b/>
          <w:bCs/>
          <w:i/>
          <w:iCs/>
        </w:rPr>
        <w:t>CI</w:t>
      </w:r>
      <w:r w:rsidRPr="009231D4">
        <w:t>)</w:t>
      </w:r>
      <w:r w:rsidR="001E5465" w:rsidRPr="009231D4">
        <w:t>:</w:t>
      </w:r>
      <w:r w:rsidR="001E5465" w:rsidRPr="009231D4">
        <w:rPr>
          <w:rFonts w:hint="eastAsia"/>
        </w:rPr>
        <w:t xml:space="preserve"> </w:t>
      </w:r>
      <w:r w:rsidRPr="009231D4">
        <w:rPr>
          <w:rFonts w:hint="eastAsia"/>
          <w:b/>
          <w:bCs/>
          <w:i/>
          <w:iCs/>
        </w:rPr>
        <w:t>D</w:t>
      </w:r>
      <w:r w:rsidRPr="009231D4">
        <w:t xml:space="preserve"> split the extracted features in: </w:t>
      </w:r>
      <w:r w:rsidRPr="009231D4">
        <w:rPr>
          <w:u w:val="single"/>
        </w:rPr>
        <w:t>Domain-Invariant features</w:t>
      </w:r>
      <w:r w:rsidRPr="009231D4">
        <w:t xml:space="preserve"> (for calculating task loss of </w:t>
      </w:r>
      <w:r w:rsidRPr="009231D4">
        <w:rPr>
          <w:b/>
          <w:bCs/>
          <w:i/>
          <w:iCs/>
        </w:rPr>
        <w:t>C</w:t>
      </w:r>
      <w:r w:rsidRPr="009231D4">
        <w:t xml:space="preserve">) and </w:t>
      </w:r>
      <w:r w:rsidRPr="009231D4">
        <w:rPr>
          <w:u w:val="single"/>
        </w:rPr>
        <w:t>Domain-Specific features</w:t>
      </w:r>
      <w:r w:rsidRPr="009231D4">
        <w:t xml:space="preserve"> (for calculating </w:t>
      </w:r>
      <w:r w:rsidR="00711AF5" w:rsidRPr="009231D4">
        <w:t>Max-Entropy</w:t>
      </w:r>
      <w:r w:rsidRPr="009231D4">
        <w:t xml:space="preserve"> of</w:t>
      </w:r>
      <w:r>
        <w:t xml:space="preserve"> </w:t>
      </w:r>
      <w:r w:rsidRPr="00B95ED8">
        <w:rPr>
          <w:b/>
          <w:bCs/>
          <w:i/>
          <w:iCs/>
        </w:rPr>
        <w:t>CI</w:t>
      </w:r>
      <w:r>
        <w:t>)</w:t>
      </w:r>
      <w:r w:rsidR="001E5465">
        <w:t>.</w:t>
      </w:r>
    </w:p>
    <w:p w:rsidR="00B95ED8" w:rsidRDefault="001E5465" w:rsidP="00B95ED8">
      <w:pPr>
        <w:jc w:val="left"/>
      </w:pPr>
      <w:r>
        <w:rPr>
          <w:rFonts w:hint="eastAsia"/>
        </w:rPr>
        <w:t>(</w:t>
      </w:r>
      <w:r>
        <w:t xml:space="preserve">3b) Train </w:t>
      </w:r>
      <w:r w:rsidRPr="001E5465">
        <w:rPr>
          <w:b/>
          <w:bCs/>
          <w:i/>
          <w:iCs/>
        </w:rPr>
        <w:t>D</w:t>
      </w:r>
      <w:r>
        <w:t xml:space="preserve"> by generating </w:t>
      </w:r>
      <w:r w:rsidRPr="001E5465">
        <w:rPr>
          <w:u w:val="single"/>
        </w:rPr>
        <w:t>Domain-Specific features</w:t>
      </w:r>
      <w:r>
        <w:t>.</w:t>
      </w:r>
    </w:p>
    <w:p w:rsidR="00B95ED8" w:rsidRDefault="00711AF5" w:rsidP="00B95ED8">
      <w:pPr>
        <w:pStyle w:val="a3"/>
        <w:numPr>
          <w:ilvl w:val="0"/>
          <w:numId w:val="5"/>
        </w:numPr>
        <w:ind w:firstLineChars="0"/>
        <w:jc w:val="left"/>
      </w:pPr>
      <w:r>
        <w:rPr>
          <w:rFonts w:hint="eastAsia"/>
        </w:rPr>
        <w:t>M</w:t>
      </w:r>
      <w:r>
        <w:t xml:space="preserve">utual Information Minimization: </w:t>
      </w:r>
      <w:r>
        <w:rPr>
          <w:rFonts w:hint="eastAsia"/>
        </w:rPr>
        <w:t>M</w:t>
      </w:r>
      <w:r>
        <w:t xml:space="preserve">utual Information Estimator (M) between </w:t>
      </w:r>
      <w:r w:rsidR="00DB04C1" w:rsidRPr="001E5465">
        <w:rPr>
          <w:u w:val="single"/>
        </w:rPr>
        <w:t>Domain-Specific features</w:t>
      </w:r>
      <w:r>
        <w:t xml:space="preserve"> and </w:t>
      </w:r>
      <w:r w:rsidR="00DB04C1" w:rsidRPr="001E5465">
        <w:rPr>
          <w:u w:val="single"/>
        </w:rPr>
        <w:t>Domain-Invariant features</w:t>
      </w:r>
      <w:r>
        <w:t xml:space="preserve">, find minimum via Monte-Carlo integration. </w:t>
      </w:r>
      <w:r w:rsidR="009231D4">
        <w:t>At the same time, features went into Reconstructor (</w:t>
      </w:r>
      <w:r w:rsidR="009231D4" w:rsidRPr="009231D4">
        <w:rPr>
          <w:b/>
          <w:bCs/>
          <w:i/>
          <w:iCs/>
        </w:rPr>
        <w:t>R</w:t>
      </w:r>
      <w:r w:rsidR="009231D4">
        <w:t xml:space="preserve">) and come back to original features. </w:t>
      </w:r>
    </w:p>
    <w:p w:rsidR="003228B4" w:rsidRDefault="009231D4" w:rsidP="004D33C4">
      <w:pPr>
        <w:jc w:val="left"/>
      </w:pPr>
      <w:r>
        <w:t>----------</w:t>
      </w:r>
      <w:r>
        <w:rPr>
          <w:rFonts w:hint="eastAsia"/>
        </w:rPr>
        <w:t>E</w:t>
      </w:r>
      <w:r>
        <w:t>nd For.----------------</w:t>
      </w:r>
    </w:p>
    <w:p w:rsidR="003228B4" w:rsidRPr="009231D4" w:rsidRDefault="009231D4" w:rsidP="004D33C4">
      <w:pPr>
        <w:jc w:val="left"/>
      </w:pPr>
      <w:r>
        <w:rPr>
          <w:rFonts w:hint="eastAsia"/>
        </w:rPr>
        <w:t>D</w:t>
      </w:r>
      <w:r>
        <w:t xml:space="preserve">ynamic Weight: increase the weight of nodes with beneficial gradients and vice versa. It can be done </w:t>
      </w:r>
      <w:proofErr w:type="gramStart"/>
      <w:r>
        <w:t>via:</w:t>
      </w:r>
      <w:proofErr w:type="gramEnd"/>
      <w:r>
        <w:t xml:space="preserve"> calculate gap statistics, i.e. how well target features can be clustered using k-mean. Update </w:t>
      </w:r>
      <w:r w:rsidRPr="009231D4">
        <w:rPr>
          <w:b/>
          <w:bCs/>
          <w:i/>
          <w:iCs/>
        </w:rPr>
        <w:t>G</w:t>
      </w:r>
      <w:r>
        <w:t xml:space="preserve"> and </w:t>
      </w:r>
      <w:r w:rsidRPr="009231D4">
        <w:rPr>
          <w:b/>
          <w:bCs/>
          <w:i/>
          <w:iCs/>
        </w:rPr>
        <w:t>C</w:t>
      </w:r>
      <w:r>
        <w:t>.</w:t>
      </w:r>
    </w:p>
    <w:p w:rsidR="009231D4" w:rsidRPr="009231D4" w:rsidRDefault="009231D4" w:rsidP="004D33C4">
      <w:pPr>
        <w:jc w:val="left"/>
      </w:pPr>
      <w:r>
        <w:t xml:space="preserve">Iterate the above procedure, return </w:t>
      </w:r>
      <w:r w:rsidRPr="009231D4">
        <w:rPr>
          <w:b/>
          <w:bCs/>
          <w:i/>
          <w:iCs/>
        </w:rPr>
        <w:t>G</w:t>
      </w:r>
      <w:r>
        <w:t xml:space="preserve"> and </w:t>
      </w:r>
      <w:r w:rsidRPr="009231D4">
        <w:rPr>
          <w:b/>
          <w:bCs/>
          <w:i/>
          <w:iCs/>
        </w:rPr>
        <w:t>C</w:t>
      </w:r>
      <w:r>
        <w:t xml:space="preserve"> at the end. </w:t>
      </w:r>
    </w:p>
    <w:p w:rsidR="003228B4" w:rsidRDefault="009E0D7F" w:rsidP="004D33C4">
      <w:pPr>
        <w:jc w:val="left"/>
      </w:pPr>
      <w:r>
        <w:rPr>
          <w:rFonts w:hint="eastAsia"/>
        </w:rPr>
        <w:t>A</w:t>
      </w:r>
      <w:r>
        <w:t xml:space="preserve">lso have experiments, result in original paper. </w:t>
      </w:r>
    </w:p>
    <w:p w:rsidR="00F71959" w:rsidRPr="002A43AC" w:rsidRDefault="00F71959" w:rsidP="00F71959"/>
    <w:p w:rsidR="00F71959" w:rsidRPr="00A11A95" w:rsidRDefault="00F71959" w:rsidP="00F71959">
      <w:pPr>
        <w:pStyle w:val="a3"/>
        <w:numPr>
          <w:ilvl w:val="0"/>
          <w:numId w:val="1"/>
        </w:numPr>
        <w:ind w:firstLineChars="0"/>
        <w:rPr>
          <w:b/>
          <w:bCs/>
        </w:rPr>
      </w:pPr>
      <w:r w:rsidRPr="00A11A95">
        <w:rPr>
          <w:b/>
          <w:bCs/>
        </w:rPr>
        <w:t>Client Selection for Federated Learning with Heterogeneous Resources in Mobile Edge</w:t>
      </w:r>
      <w:r w:rsidR="00D52470">
        <w:t xml:space="preserve"> (FedCS)</w:t>
      </w:r>
    </w:p>
    <w:p w:rsidR="00F71959" w:rsidRDefault="0063326F" w:rsidP="00F71959">
      <w:hyperlink r:id="rId106" w:history="1">
        <w:r w:rsidR="00F71959" w:rsidRPr="00766682">
          <w:rPr>
            <w:rStyle w:val="a4"/>
          </w:rPr>
          <w:t>https://arxiv.org/abs/1804.08333</w:t>
        </w:r>
      </w:hyperlink>
    </w:p>
    <w:p w:rsidR="003228B4" w:rsidRDefault="00032E7E" w:rsidP="004D33C4">
      <w:pPr>
        <w:jc w:val="left"/>
      </w:pPr>
      <w:r>
        <w:t>Authors</w:t>
      </w:r>
      <w:r w:rsidRPr="00032E7E">
        <w:t xml:space="preserve"> consider </w:t>
      </w:r>
      <w:r>
        <w:t>setting a reasonable strategy for managing FL among</w:t>
      </w:r>
      <w:r w:rsidRPr="00032E7E">
        <w:t xml:space="preserve"> heterogeneous devices</w:t>
      </w:r>
      <w:r>
        <w:t xml:space="preserve"> (e.g.</w:t>
      </w:r>
      <w:r w:rsidRPr="00032E7E">
        <w:t xml:space="preserve"> different computational capabilities</w:t>
      </w:r>
      <w:r>
        <w:t>, network)</w:t>
      </w:r>
      <w:r w:rsidRPr="00032E7E">
        <w:t>.</w:t>
      </w:r>
      <w:r>
        <w:t xml:space="preserve"> </w:t>
      </w:r>
      <w:r w:rsidR="00D52470">
        <w:rPr>
          <w:rFonts w:hint="eastAsia"/>
        </w:rPr>
        <w:t>T</w:t>
      </w:r>
      <w:r w:rsidR="00D52470">
        <w:t xml:space="preserve">he main idea is: Clients tell the center </w:t>
      </w:r>
      <w:r>
        <w:t>their resource information</w:t>
      </w:r>
      <w:r w:rsidR="00D250D0">
        <w:t>, and based on that the center can have a rough idea about how much time is need for what</w:t>
      </w:r>
      <w:r>
        <w:t>.</w:t>
      </w:r>
    </w:p>
    <w:p w:rsidR="00A3708F" w:rsidRDefault="00D52470" w:rsidP="00D52470">
      <w:pPr>
        <w:jc w:val="center"/>
      </w:pPr>
      <w:r>
        <w:rPr>
          <w:noProof/>
        </w:rPr>
        <w:drawing>
          <wp:inline distT="0" distB="0" distL="0" distR="0" wp14:anchorId="591B4B49" wp14:editId="045E1014">
            <wp:extent cx="3403212" cy="3397885"/>
            <wp:effectExtent l="0" t="0" r="698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14111" cy="3408767"/>
                    </a:xfrm>
                    <a:prstGeom prst="rect">
                      <a:avLst/>
                    </a:prstGeom>
                  </pic:spPr>
                </pic:pic>
              </a:graphicData>
            </a:graphic>
          </wp:inline>
        </w:drawing>
      </w:r>
    </w:p>
    <w:p w:rsidR="00A3708F" w:rsidRDefault="00F052FB" w:rsidP="004D33C4">
      <w:pPr>
        <w:jc w:val="left"/>
      </w:pPr>
      <w:r>
        <w:lastRenderedPageBreak/>
        <w:t xml:space="preserve">In client selection, </w:t>
      </w:r>
      <w:r w:rsidR="00D52470" w:rsidRPr="00D52470">
        <w:t>FedCS sets a certain deadline for clients to download, update, and upload ML models in the FL protocol</w:t>
      </w:r>
      <w:r w:rsidR="00032E7E">
        <w:t>, select as much as clients as possible:</w:t>
      </w:r>
    </w:p>
    <w:p w:rsidR="00032E7E" w:rsidRDefault="00D250D0" w:rsidP="00D250D0">
      <w:pPr>
        <w:jc w:val="center"/>
      </w:pPr>
      <w:r>
        <w:rPr>
          <w:noProof/>
        </w:rPr>
        <w:drawing>
          <wp:inline distT="0" distB="0" distL="0" distR="0" wp14:anchorId="0FC18294" wp14:editId="5FC231E5">
            <wp:extent cx="2495550" cy="506823"/>
            <wp:effectExtent l="0" t="0" r="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636739" cy="535497"/>
                    </a:xfrm>
                    <a:prstGeom prst="rect">
                      <a:avLst/>
                    </a:prstGeom>
                  </pic:spPr>
                </pic:pic>
              </a:graphicData>
            </a:graphic>
          </wp:inline>
        </w:drawing>
      </w:r>
    </w:p>
    <w:p w:rsidR="0017710D" w:rsidRDefault="00D250D0" w:rsidP="004D33C4">
      <w:pPr>
        <w:jc w:val="left"/>
      </w:pPr>
      <w:r>
        <w:rPr>
          <w:rFonts w:hint="eastAsia"/>
        </w:rPr>
        <w:t>S</w:t>
      </w:r>
      <w:r>
        <w:t xml:space="preserve"> is the set of selected devices of that round, T is time</w:t>
      </w:r>
      <w:r w:rsidR="00001C90">
        <w:t xml:space="preserve"> consumption</w:t>
      </w:r>
      <w:r>
        <w:t xml:space="preserve">. </w:t>
      </w:r>
      <w:r w:rsidR="00001C90">
        <w:t xml:space="preserve">‘round’ is </w:t>
      </w:r>
      <w:r w:rsidR="0017710D">
        <w:t>the deadline of a round, ‘CS’ is time for client selection, ‘</w:t>
      </w:r>
      <w:proofErr w:type="spellStart"/>
      <w:r w:rsidR="00492750">
        <w:t>T</w:t>
      </w:r>
      <w:r w:rsidR="0017710D">
        <w:t>^d_S</w:t>
      </w:r>
      <w:proofErr w:type="spellEnd"/>
      <w:r w:rsidR="0017710D">
        <w:t xml:space="preserve">’ is </w:t>
      </w:r>
      <w:r w:rsidR="00492750">
        <w:t xml:space="preserve">the estimated time </w:t>
      </w:r>
      <w:r w:rsidR="0017710D">
        <w:t>for distribution</w:t>
      </w:r>
      <w:r w:rsidR="00492750">
        <w:t xml:space="preserve"> (step 4)</w:t>
      </w:r>
      <w:r w:rsidR="0017710D">
        <w:t xml:space="preserve">, ‘UD’ for update and ‘UL’ for upload, </w:t>
      </w:r>
      <w:proofErr w:type="spellStart"/>
      <w:r w:rsidR="0017710D">
        <w:t>kj</w:t>
      </w:r>
      <w:proofErr w:type="spellEnd"/>
      <w:r w:rsidR="0017710D">
        <w:t xml:space="preserve"> is the j-</w:t>
      </w:r>
      <w:proofErr w:type="spellStart"/>
      <w:r w:rsidR="0017710D">
        <w:t>th</w:t>
      </w:r>
      <w:proofErr w:type="spellEnd"/>
      <w:r w:rsidR="0017710D">
        <w:t xml:space="preserve"> client.</w:t>
      </w:r>
    </w:p>
    <w:p w:rsidR="00A3708F" w:rsidRDefault="00001C90" w:rsidP="00001C90">
      <w:pPr>
        <w:jc w:val="center"/>
      </w:pPr>
      <w:r>
        <w:rPr>
          <w:noProof/>
        </w:rPr>
        <w:drawing>
          <wp:inline distT="0" distB="0" distL="0" distR="0" wp14:anchorId="7C717925" wp14:editId="74D4218B">
            <wp:extent cx="2072937" cy="1454150"/>
            <wp:effectExtent l="0" t="0" r="381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08492" cy="1479092"/>
                    </a:xfrm>
                    <a:prstGeom prst="rect">
                      <a:avLst/>
                    </a:prstGeom>
                  </pic:spPr>
                </pic:pic>
              </a:graphicData>
            </a:graphic>
          </wp:inline>
        </w:drawing>
      </w:r>
    </w:p>
    <w:p w:rsidR="007B17D5" w:rsidRPr="006D038C" w:rsidRDefault="007B17D5" w:rsidP="004D33C4">
      <w:pPr>
        <w:jc w:val="left"/>
      </w:pPr>
    </w:p>
    <w:sectPr w:rsidR="007B17D5" w:rsidRPr="006D03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3F86" w:rsidRDefault="00DD3F86" w:rsidP="00021928">
      <w:r>
        <w:separator/>
      </w:r>
    </w:p>
  </w:endnote>
  <w:endnote w:type="continuationSeparator" w:id="0">
    <w:p w:rsidR="00DD3F86" w:rsidRDefault="00DD3F86" w:rsidP="000219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3F86" w:rsidRDefault="00DD3F86" w:rsidP="00021928">
      <w:r>
        <w:separator/>
      </w:r>
    </w:p>
  </w:footnote>
  <w:footnote w:type="continuationSeparator" w:id="0">
    <w:p w:rsidR="00DD3F86" w:rsidRDefault="00DD3F86" w:rsidP="000219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D2A77"/>
    <w:multiLevelType w:val="hybridMultilevel"/>
    <w:tmpl w:val="FD02CF06"/>
    <w:lvl w:ilvl="0" w:tplc="9A02E590">
      <w:start w:val="1"/>
      <w:numFmt w:val="decimal"/>
      <w:lvlText w:val="(%1)"/>
      <w:lvlJc w:val="left"/>
      <w:pPr>
        <w:ind w:left="360" w:hanging="36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F55358"/>
    <w:multiLevelType w:val="hybridMultilevel"/>
    <w:tmpl w:val="A8CACB32"/>
    <w:lvl w:ilvl="0" w:tplc="4E0A36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4D0D4C"/>
    <w:multiLevelType w:val="hybridMultilevel"/>
    <w:tmpl w:val="F95038CA"/>
    <w:lvl w:ilvl="0" w:tplc="87764D1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266736"/>
    <w:multiLevelType w:val="hybridMultilevel"/>
    <w:tmpl w:val="06C2B648"/>
    <w:lvl w:ilvl="0" w:tplc="6FB61D10">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3FA4A54"/>
    <w:multiLevelType w:val="hybridMultilevel"/>
    <w:tmpl w:val="DCF6891E"/>
    <w:lvl w:ilvl="0" w:tplc="EF4834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cwtzQxMDI3MjUzNjVU0lEKTi0uzszPAykwNq0FAL1RKrktAAAA"/>
  </w:docVars>
  <w:rsids>
    <w:rsidRoot w:val="00442121"/>
    <w:rsid w:val="00001C90"/>
    <w:rsid w:val="00002C57"/>
    <w:rsid w:val="00003BA1"/>
    <w:rsid w:val="00015E31"/>
    <w:rsid w:val="00017113"/>
    <w:rsid w:val="00021928"/>
    <w:rsid w:val="000219A7"/>
    <w:rsid w:val="0002523C"/>
    <w:rsid w:val="00032E7E"/>
    <w:rsid w:val="00036A45"/>
    <w:rsid w:val="0004249E"/>
    <w:rsid w:val="0005057F"/>
    <w:rsid w:val="00050F53"/>
    <w:rsid w:val="000515C1"/>
    <w:rsid w:val="0005241E"/>
    <w:rsid w:val="0005660E"/>
    <w:rsid w:val="000660FA"/>
    <w:rsid w:val="00075F4E"/>
    <w:rsid w:val="00085AC4"/>
    <w:rsid w:val="00086E4D"/>
    <w:rsid w:val="00094230"/>
    <w:rsid w:val="000A3FFA"/>
    <w:rsid w:val="000A713A"/>
    <w:rsid w:val="000B6180"/>
    <w:rsid w:val="000B619D"/>
    <w:rsid w:val="000D60AA"/>
    <w:rsid w:val="000E22EF"/>
    <w:rsid w:val="000E55E1"/>
    <w:rsid w:val="000F2DBD"/>
    <w:rsid w:val="000F7307"/>
    <w:rsid w:val="0010196A"/>
    <w:rsid w:val="00105FC4"/>
    <w:rsid w:val="00106204"/>
    <w:rsid w:val="001063D7"/>
    <w:rsid w:val="00120019"/>
    <w:rsid w:val="001325A6"/>
    <w:rsid w:val="00136970"/>
    <w:rsid w:val="00137FC0"/>
    <w:rsid w:val="00140D31"/>
    <w:rsid w:val="001445FA"/>
    <w:rsid w:val="00145656"/>
    <w:rsid w:val="00147D96"/>
    <w:rsid w:val="0016107D"/>
    <w:rsid w:val="00163A91"/>
    <w:rsid w:val="00164C56"/>
    <w:rsid w:val="00164EBB"/>
    <w:rsid w:val="001743E8"/>
    <w:rsid w:val="00175A27"/>
    <w:rsid w:val="0017710D"/>
    <w:rsid w:val="001832C8"/>
    <w:rsid w:val="00186B09"/>
    <w:rsid w:val="00191562"/>
    <w:rsid w:val="00194F28"/>
    <w:rsid w:val="001A4905"/>
    <w:rsid w:val="001B09E5"/>
    <w:rsid w:val="001B21C1"/>
    <w:rsid w:val="001B5654"/>
    <w:rsid w:val="001B568E"/>
    <w:rsid w:val="001D06F5"/>
    <w:rsid w:val="001D102B"/>
    <w:rsid w:val="001E5465"/>
    <w:rsid w:val="001E6D17"/>
    <w:rsid w:val="001F2674"/>
    <w:rsid w:val="001F304E"/>
    <w:rsid w:val="00204C47"/>
    <w:rsid w:val="002050EE"/>
    <w:rsid w:val="00211C3E"/>
    <w:rsid w:val="002144C0"/>
    <w:rsid w:val="0021578C"/>
    <w:rsid w:val="00220024"/>
    <w:rsid w:val="00224D59"/>
    <w:rsid w:val="0022570E"/>
    <w:rsid w:val="00231C60"/>
    <w:rsid w:val="002333DB"/>
    <w:rsid w:val="00246E55"/>
    <w:rsid w:val="00247D29"/>
    <w:rsid w:val="002507B1"/>
    <w:rsid w:val="00252343"/>
    <w:rsid w:val="0025476C"/>
    <w:rsid w:val="00265E8C"/>
    <w:rsid w:val="00266745"/>
    <w:rsid w:val="00270CF0"/>
    <w:rsid w:val="0027150C"/>
    <w:rsid w:val="002851C1"/>
    <w:rsid w:val="0028735A"/>
    <w:rsid w:val="00291E48"/>
    <w:rsid w:val="00295E80"/>
    <w:rsid w:val="00296284"/>
    <w:rsid w:val="002A43AC"/>
    <w:rsid w:val="002A70CE"/>
    <w:rsid w:val="002A7EC1"/>
    <w:rsid w:val="002B5C74"/>
    <w:rsid w:val="002B661F"/>
    <w:rsid w:val="002B7391"/>
    <w:rsid w:val="002C2851"/>
    <w:rsid w:val="002C2EDE"/>
    <w:rsid w:val="002C54A1"/>
    <w:rsid w:val="002D0A5D"/>
    <w:rsid w:val="002D4BEC"/>
    <w:rsid w:val="002D5E8A"/>
    <w:rsid w:val="002D6A00"/>
    <w:rsid w:val="002D6DC2"/>
    <w:rsid w:val="002E499D"/>
    <w:rsid w:val="002E60E0"/>
    <w:rsid w:val="002E7B11"/>
    <w:rsid w:val="002F24C1"/>
    <w:rsid w:val="002F4076"/>
    <w:rsid w:val="002F7BA6"/>
    <w:rsid w:val="00303545"/>
    <w:rsid w:val="00307E93"/>
    <w:rsid w:val="00311659"/>
    <w:rsid w:val="00320B84"/>
    <w:rsid w:val="00321E49"/>
    <w:rsid w:val="003223AC"/>
    <w:rsid w:val="003228B4"/>
    <w:rsid w:val="0032734B"/>
    <w:rsid w:val="003325FB"/>
    <w:rsid w:val="00341578"/>
    <w:rsid w:val="00342637"/>
    <w:rsid w:val="003427D5"/>
    <w:rsid w:val="00355234"/>
    <w:rsid w:val="003606EE"/>
    <w:rsid w:val="00363821"/>
    <w:rsid w:val="003657F2"/>
    <w:rsid w:val="00370C00"/>
    <w:rsid w:val="00371C35"/>
    <w:rsid w:val="00375CE7"/>
    <w:rsid w:val="0037657B"/>
    <w:rsid w:val="003814E1"/>
    <w:rsid w:val="003837DF"/>
    <w:rsid w:val="00385251"/>
    <w:rsid w:val="00392038"/>
    <w:rsid w:val="0039344C"/>
    <w:rsid w:val="003A259B"/>
    <w:rsid w:val="003B5E31"/>
    <w:rsid w:val="003B6E8E"/>
    <w:rsid w:val="003C6ADF"/>
    <w:rsid w:val="003D0E99"/>
    <w:rsid w:val="003E0B89"/>
    <w:rsid w:val="003E1D20"/>
    <w:rsid w:val="003E5193"/>
    <w:rsid w:val="003E745B"/>
    <w:rsid w:val="003F3DD7"/>
    <w:rsid w:val="003F7A70"/>
    <w:rsid w:val="00401C95"/>
    <w:rsid w:val="00402DB3"/>
    <w:rsid w:val="00402E0A"/>
    <w:rsid w:val="00406C74"/>
    <w:rsid w:val="004240E8"/>
    <w:rsid w:val="0042766B"/>
    <w:rsid w:val="00436EDF"/>
    <w:rsid w:val="00442121"/>
    <w:rsid w:val="00451583"/>
    <w:rsid w:val="0045543D"/>
    <w:rsid w:val="00457E7F"/>
    <w:rsid w:val="004616EF"/>
    <w:rsid w:val="00466781"/>
    <w:rsid w:val="0047110E"/>
    <w:rsid w:val="00475182"/>
    <w:rsid w:val="00480C7B"/>
    <w:rsid w:val="00484D99"/>
    <w:rsid w:val="00492750"/>
    <w:rsid w:val="004A036B"/>
    <w:rsid w:val="004B3CB3"/>
    <w:rsid w:val="004C0EAD"/>
    <w:rsid w:val="004C4825"/>
    <w:rsid w:val="004D33C4"/>
    <w:rsid w:val="004E0D32"/>
    <w:rsid w:val="004E6FC9"/>
    <w:rsid w:val="004F07F8"/>
    <w:rsid w:val="004F2841"/>
    <w:rsid w:val="004F56A1"/>
    <w:rsid w:val="005026F6"/>
    <w:rsid w:val="00514C31"/>
    <w:rsid w:val="00516EF7"/>
    <w:rsid w:val="005256AB"/>
    <w:rsid w:val="0052584D"/>
    <w:rsid w:val="005267CE"/>
    <w:rsid w:val="00530044"/>
    <w:rsid w:val="00533F4B"/>
    <w:rsid w:val="005430FE"/>
    <w:rsid w:val="00550872"/>
    <w:rsid w:val="00555CCC"/>
    <w:rsid w:val="00556E92"/>
    <w:rsid w:val="005601FE"/>
    <w:rsid w:val="005604A1"/>
    <w:rsid w:val="00562EFD"/>
    <w:rsid w:val="0057031B"/>
    <w:rsid w:val="00570EF2"/>
    <w:rsid w:val="005906D0"/>
    <w:rsid w:val="005A38F0"/>
    <w:rsid w:val="005A4792"/>
    <w:rsid w:val="005B0BF1"/>
    <w:rsid w:val="005C3161"/>
    <w:rsid w:val="005D0189"/>
    <w:rsid w:val="005F1D0E"/>
    <w:rsid w:val="006134C8"/>
    <w:rsid w:val="00614B89"/>
    <w:rsid w:val="006153FD"/>
    <w:rsid w:val="00617085"/>
    <w:rsid w:val="006250A5"/>
    <w:rsid w:val="00630FA6"/>
    <w:rsid w:val="0063326F"/>
    <w:rsid w:val="00640227"/>
    <w:rsid w:val="0064181A"/>
    <w:rsid w:val="006421D1"/>
    <w:rsid w:val="00653044"/>
    <w:rsid w:val="00654F05"/>
    <w:rsid w:val="006601C9"/>
    <w:rsid w:val="00674CD4"/>
    <w:rsid w:val="00676222"/>
    <w:rsid w:val="00680EAF"/>
    <w:rsid w:val="0069028F"/>
    <w:rsid w:val="00691197"/>
    <w:rsid w:val="006925E4"/>
    <w:rsid w:val="00692E77"/>
    <w:rsid w:val="00695AB8"/>
    <w:rsid w:val="006A60ED"/>
    <w:rsid w:val="006B3C8B"/>
    <w:rsid w:val="006B4286"/>
    <w:rsid w:val="006B66DD"/>
    <w:rsid w:val="006C25B0"/>
    <w:rsid w:val="006C6CBC"/>
    <w:rsid w:val="006C7224"/>
    <w:rsid w:val="006D038C"/>
    <w:rsid w:val="006D100E"/>
    <w:rsid w:val="006D318A"/>
    <w:rsid w:val="006D412D"/>
    <w:rsid w:val="006F063C"/>
    <w:rsid w:val="00706B59"/>
    <w:rsid w:val="00710CD6"/>
    <w:rsid w:val="00711AF5"/>
    <w:rsid w:val="00713B24"/>
    <w:rsid w:val="007165B8"/>
    <w:rsid w:val="00721193"/>
    <w:rsid w:val="00722228"/>
    <w:rsid w:val="00727A6D"/>
    <w:rsid w:val="00727EE0"/>
    <w:rsid w:val="0073073D"/>
    <w:rsid w:val="0073355E"/>
    <w:rsid w:val="00733D1E"/>
    <w:rsid w:val="00734486"/>
    <w:rsid w:val="007372B0"/>
    <w:rsid w:val="00741345"/>
    <w:rsid w:val="00742BE6"/>
    <w:rsid w:val="00743623"/>
    <w:rsid w:val="007529B5"/>
    <w:rsid w:val="00754850"/>
    <w:rsid w:val="007550A5"/>
    <w:rsid w:val="00760656"/>
    <w:rsid w:val="00762DDF"/>
    <w:rsid w:val="00766753"/>
    <w:rsid w:val="0076731A"/>
    <w:rsid w:val="007720BB"/>
    <w:rsid w:val="00773FEB"/>
    <w:rsid w:val="00794AB8"/>
    <w:rsid w:val="00796EA6"/>
    <w:rsid w:val="007A09C5"/>
    <w:rsid w:val="007A7202"/>
    <w:rsid w:val="007B17D5"/>
    <w:rsid w:val="007B625B"/>
    <w:rsid w:val="007C1006"/>
    <w:rsid w:val="007C19D6"/>
    <w:rsid w:val="007C2456"/>
    <w:rsid w:val="007C6E6B"/>
    <w:rsid w:val="007D4EA1"/>
    <w:rsid w:val="007D6345"/>
    <w:rsid w:val="007E2F70"/>
    <w:rsid w:val="007E4A46"/>
    <w:rsid w:val="007E623E"/>
    <w:rsid w:val="007E6705"/>
    <w:rsid w:val="007E72C4"/>
    <w:rsid w:val="007F1575"/>
    <w:rsid w:val="00802BB2"/>
    <w:rsid w:val="00803446"/>
    <w:rsid w:val="00822B61"/>
    <w:rsid w:val="00832A23"/>
    <w:rsid w:val="00846C68"/>
    <w:rsid w:val="00847D0E"/>
    <w:rsid w:val="008521AA"/>
    <w:rsid w:val="00852771"/>
    <w:rsid w:val="00853732"/>
    <w:rsid w:val="008570E2"/>
    <w:rsid w:val="008636D2"/>
    <w:rsid w:val="00871F51"/>
    <w:rsid w:val="0089180B"/>
    <w:rsid w:val="0089272E"/>
    <w:rsid w:val="0089287D"/>
    <w:rsid w:val="0089394B"/>
    <w:rsid w:val="008972CC"/>
    <w:rsid w:val="008A2593"/>
    <w:rsid w:val="008A2F38"/>
    <w:rsid w:val="008A4B7E"/>
    <w:rsid w:val="008C0BBE"/>
    <w:rsid w:val="008C60C3"/>
    <w:rsid w:val="008D4999"/>
    <w:rsid w:val="008D7C3F"/>
    <w:rsid w:val="008E3554"/>
    <w:rsid w:val="008F0379"/>
    <w:rsid w:val="008F4AE8"/>
    <w:rsid w:val="008F5842"/>
    <w:rsid w:val="00900F37"/>
    <w:rsid w:val="009037D3"/>
    <w:rsid w:val="00904BE4"/>
    <w:rsid w:val="00910003"/>
    <w:rsid w:val="00910C18"/>
    <w:rsid w:val="00911BD1"/>
    <w:rsid w:val="00914BB5"/>
    <w:rsid w:val="009216C9"/>
    <w:rsid w:val="009231D4"/>
    <w:rsid w:val="00927599"/>
    <w:rsid w:val="009313BF"/>
    <w:rsid w:val="009327D3"/>
    <w:rsid w:val="0094185A"/>
    <w:rsid w:val="00942D6A"/>
    <w:rsid w:val="00952473"/>
    <w:rsid w:val="00957ABE"/>
    <w:rsid w:val="009603A9"/>
    <w:rsid w:val="00963C84"/>
    <w:rsid w:val="009642E5"/>
    <w:rsid w:val="009655FD"/>
    <w:rsid w:val="00965ECA"/>
    <w:rsid w:val="0097032A"/>
    <w:rsid w:val="00981ADD"/>
    <w:rsid w:val="009878D9"/>
    <w:rsid w:val="00990759"/>
    <w:rsid w:val="009B622B"/>
    <w:rsid w:val="009B64BC"/>
    <w:rsid w:val="009C5403"/>
    <w:rsid w:val="009D01DF"/>
    <w:rsid w:val="009D0F7B"/>
    <w:rsid w:val="009E0D7F"/>
    <w:rsid w:val="009E1DC2"/>
    <w:rsid w:val="009F0F69"/>
    <w:rsid w:val="009F1AE7"/>
    <w:rsid w:val="00A032A8"/>
    <w:rsid w:val="00A11A95"/>
    <w:rsid w:val="00A2180A"/>
    <w:rsid w:val="00A242FA"/>
    <w:rsid w:val="00A25983"/>
    <w:rsid w:val="00A26C35"/>
    <w:rsid w:val="00A33F1B"/>
    <w:rsid w:val="00A35719"/>
    <w:rsid w:val="00A362D5"/>
    <w:rsid w:val="00A36751"/>
    <w:rsid w:val="00A36B21"/>
    <w:rsid w:val="00A3708F"/>
    <w:rsid w:val="00A43C3B"/>
    <w:rsid w:val="00A519F0"/>
    <w:rsid w:val="00A52E06"/>
    <w:rsid w:val="00A55B57"/>
    <w:rsid w:val="00A7057C"/>
    <w:rsid w:val="00A72313"/>
    <w:rsid w:val="00A7432E"/>
    <w:rsid w:val="00A80893"/>
    <w:rsid w:val="00A86398"/>
    <w:rsid w:val="00A86501"/>
    <w:rsid w:val="00A87EF9"/>
    <w:rsid w:val="00A970D3"/>
    <w:rsid w:val="00AB1268"/>
    <w:rsid w:val="00AB1D09"/>
    <w:rsid w:val="00AB312F"/>
    <w:rsid w:val="00AD158A"/>
    <w:rsid w:val="00AD602C"/>
    <w:rsid w:val="00AE1F98"/>
    <w:rsid w:val="00AE3B24"/>
    <w:rsid w:val="00AF4CB0"/>
    <w:rsid w:val="00AF6523"/>
    <w:rsid w:val="00B10477"/>
    <w:rsid w:val="00B11316"/>
    <w:rsid w:val="00B16301"/>
    <w:rsid w:val="00B21423"/>
    <w:rsid w:val="00B263EC"/>
    <w:rsid w:val="00B33D55"/>
    <w:rsid w:val="00B37E38"/>
    <w:rsid w:val="00B403A0"/>
    <w:rsid w:val="00B44630"/>
    <w:rsid w:val="00B4706F"/>
    <w:rsid w:val="00B4759E"/>
    <w:rsid w:val="00B50301"/>
    <w:rsid w:val="00B575BE"/>
    <w:rsid w:val="00B60464"/>
    <w:rsid w:val="00B67725"/>
    <w:rsid w:val="00B70078"/>
    <w:rsid w:val="00B71AE7"/>
    <w:rsid w:val="00B726F9"/>
    <w:rsid w:val="00B73585"/>
    <w:rsid w:val="00B805A7"/>
    <w:rsid w:val="00B95ED8"/>
    <w:rsid w:val="00B96274"/>
    <w:rsid w:val="00BA3804"/>
    <w:rsid w:val="00BB0147"/>
    <w:rsid w:val="00BB1366"/>
    <w:rsid w:val="00BB2458"/>
    <w:rsid w:val="00BB51B5"/>
    <w:rsid w:val="00BB558B"/>
    <w:rsid w:val="00BB62B1"/>
    <w:rsid w:val="00BB654B"/>
    <w:rsid w:val="00BC0159"/>
    <w:rsid w:val="00BC2F3F"/>
    <w:rsid w:val="00BE1BF8"/>
    <w:rsid w:val="00BE2FF8"/>
    <w:rsid w:val="00BE4981"/>
    <w:rsid w:val="00BF3BBF"/>
    <w:rsid w:val="00BF66EF"/>
    <w:rsid w:val="00BF781D"/>
    <w:rsid w:val="00C0011E"/>
    <w:rsid w:val="00C00558"/>
    <w:rsid w:val="00C02715"/>
    <w:rsid w:val="00C03EA6"/>
    <w:rsid w:val="00C100CE"/>
    <w:rsid w:val="00C16B1D"/>
    <w:rsid w:val="00C17F97"/>
    <w:rsid w:val="00C23A64"/>
    <w:rsid w:val="00C32650"/>
    <w:rsid w:val="00C35893"/>
    <w:rsid w:val="00C368B1"/>
    <w:rsid w:val="00C37A0A"/>
    <w:rsid w:val="00C426B6"/>
    <w:rsid w:val="00C45D23"/>
    <w:rsid w:val="00C46314"/>
    <w:rsid w:val="00C47090"/>
    <w:rsid w:val="00C500FC"/>
    <w:rsid w:val="00C537C6"/>
    <w:rsid w:val="00C64CC9"/>
    <w:rsid w:val="00C6625A"/>
    <w:rsid w:val="00C666F2"/>
    <w:rsid w:val="00C70FB2"/>
    <w:rsid w:val="00C72435"/>
    <w:rsid w:val="00C72559"/>
    <w:rsid w:val="00C72B0E"/>
    <w:rsid w:val="00C73C81"/>
    <w:rsid w:val="00C772EB"/>
    <w:rsid w:val="00C82FFB"/>
    <w:rsid w:val="00C8712F"/>
    <w:rsid w:val="00C904AB"/>
    <w:rsid w:val="00CA589F"/>
    <w:rsid w:val="00CC6734"/>
    <w:rsid w:val="00CC77F8"/>
    <w:rsid w:val="00CD0C20"/>
    <w:rsid w:val="00CD2490"/>
    <w:rsid w:val="00CD3A15"/>
    <w:rsid w:val="00CD7BFF"/>
    <w:rsid w:val="00CE47CA"/>
    <w:rsid w:val="00CE525D"/>
    <w:rsid w:val="00CE6CE6"/>
    <w:rsid w:val="00D006F8"/>
    <w:rsid w:val="00D03ECB"/>
    <w:rsid w:val="00D11B12"/>
    <w:rsid w:val="00D250D0"/>
    <w:rsid w:val="00D31422"/>
    <w:rsid w:val="00D33F4E"/>
    <w:rsid w:val="00D52470"/>
    <w:rsid w:val="00D5312C"/>
    <w:rsid w:val="00D54AFA"/>
    <w:rsid w:val="00D67A3D"/>
    <w:rsid w:val="00D704EF"/>
    <w:rsid w:val="00D82198"/>
    <w:rsid w:val="00D841B1"/>
    <w:rsid w:val="00D86987"/>
    <w:rsid w:val="00D87C07"/>
    <w:rsid w:val="00D90109"/>
    <w:rsid w:val="00D92501"/>
    <w:rsid w:val="00D9426F"/>
    <w:rsid w:val="00D95F14"/>
    <w:rsid w:val="00DA2A28"/>
    <w:rsid w:val="00DA3890"/>
    <w:rsid w:val="00DA501C"/>
    <w:rsid w:val="00DB04C1"/>
    <w:rsid w:val="00DC2840"/>
    <w:rsid w:val="00DC47EA"/>
    <w:rsid w:val="00DD3F86"/>
    <w:rsid w:val="00DE032B"/>
    <w:rsid w:val="00DE0F02"/>
    <w:rsid w:val="00E0274B"/>
    <w:rsid w:val="00E164E0"/>
    <w:rsid w:val="00E21784"/>
    <w:rsid w:val="00E2194A"/>
    <w:rsid w:val="00E21B65"/>
    <w:rsid w:val="00E268B5"/>
    <w:rsid w:val="00E3456F"/>
    <w:rsid w:val="00E35CFC"/>
    <w:rsid w:val="00E42708"/>
    <w:rsid w:val="00E55338"/>
    <w:rsid w:val="00E63497"/>
    <w:rsid w:val="00E6710C"/>
    <w:rsid w:val="00E70036"/>
    <w:rsid w:val="00E71258"/>
    <w:rsid w:val="00E7461C"/>
    <w:rsid w:val="00E74C7B"/>
    <w:rsid w:val="00E75C38"/>
    <w:rsid w:val="00E76349"/>
    <w:rsid w:val="00E818C5"/>
    <w:rsid w:val="00E913B0"/>
    <w:rsid w:val="00E94226"/>
    <w:rsid w:val="00E97C49"/>
    <w:rsid w:val="00E97F16"/>
    <w:rsid w:val="00EA06E2"/>
    <w:rsid w:val="00EA6ABD"/>
    <w:rsid w:val="00EB12C5"/>
    <w:rsid w:val="00EB418E"/>
    <w:rsid w:val="00ED4205"/>
    <w:rsid w:val="00ED45D4"/>
    <w:rsid w:val="00EE2B72"/>
    <w:rsid w:val="00EE3013"/>
    <w:rsid w:val="00EF2946"/>
    <w:rsid w:val="00F052FB"/>
    <w:rsid w:val="00F05F4B"/>
    <w:rsid w:val="00F12CBD"/>
    <w:rsid w:val="00F134E7"/>
    <w:rsid w:val="00F13AD4"/>
    <w:rsid w:val="00F24B7B"/>
    <w:rsid w:val="00F2601F"/>
    <w:rsid w:val="00F2675C"/>
    <w:rsid w:val="00F26AF2"/>
    <w:rsid w:val="00F27A78"/>
    <w:rsid w:val="00F344CF"/>
    <w:rsid w:val="00F46EB1"/>
    <w:rsid w:val="00F50336"/>
    <w:rsid w:val="00F5059D"/>
    <w:rsid w:val="00F57147"/>
    <w:rsid w:val="00F63BB5"/>
    <w:rsid w:val="00F63FF5"/>
    <w:rsid w:val="00F713C7"/>
    <w:rsid w:val="00F71959"/>
    <w:rsid w:val="00F75780"/>
    <w:rsid w:val="00F7660A"/>
    <w:rsid w:val="00F82688"/>
    <w:rsid w:val="00F90B4D"/>
    <w:rsid w:val="00F9293B"/>
    <w:rsid w:val="00FA1899"/>
    <w:rsid w:val="00FA52E3"/>
    <w:rsid w:val="00FB0859"/>
    <w:rsid w:val="00FB315F"/>
    <w:rsid w:val="00FD2E3F"/>
    <w:rsid w:val="00FD3342"/>
    <w:rsid w:val="00FD3617"/>
    <w:rsid w:val="00FD3874"/>
    <w:rsid w:val="00FD507B"/>
    <w:rsid w:val="00FE4957"/>
    <w:rsid w:val="00FF4233"/>
    <w:rsid w:val="00FF6316"/>
    <w:rsid w:val="00FF6C75"/>
    <w:rsid w:val="00FF76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772D10-EB80-49B5-8EDA-64D9D4532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4">
    <w:name w:val="heading 4"/>
    <w:basedOn w:val="a"/>
    <w:link w:val="40"/>
    <w:uiPriority w:val="9"/>
    <w:qFormat/>
    <w:rsid w:val="00D8698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42121"/>
    <w:pPr>
      <w:ind w:firstLineChars="200" w:firstLine="420"/>
    </w:pPr>
  </w:style>
  <w:style w:type="character" w:styleId="a4">
    <w:name w:val="Hyperlink"/>
    <w:basedOn w:val="a0"/>
    <w:uiPriority w:val="99"/>
    <w:unhideWhenUsed/>
    <w:rsid w:val="00442121"/>
    <w:rPr>
      <w:color w:val="0563C1" w:themeColor="hyperlink"/>
      <w:u w:val="single"/>
    </w:rPr>
  </w:style>
  <w:style w:type="character" w:styleId="a5">
    <w:name w:val="Unresolved Mention"/>
    <w:basedOn w:val="a0"/>
    <w:uiPriority w:val="99"/>
    <w:semiHidden/>
    <w:unhideWhenUsed/>
    <w:rsid w:val="00442121"/>
    <w:rPr>
      <w:color w:val="605E5C"/>
      <w:shd w:val="clear" w:color="auto" w:fill="E1DFDD"/>
    </w:rPr>
  </w:style>
  <w:style w:type="character" w:styleId="a6">
    <w:name w:val="Placeholder Text"/>
    <w:basedOn w:val="a0"/>
    <w:uiPriority w:val="99"/>
    <w:semiHidden/>
    <w:rsid w:val="003F7A70"/>
    <w:rPr>
      <w:color w:val="808080"/>
    </w:rPr>
  </w:style>
  <w:style w:type="character" w:styleId="a7">
    <w:name w:val="Strong"/>
    <w:basedOn w:val="a0"/>
    <w:uiPriority w:val="22"/>
    <w:qFormat/>
    <w:rsid w:val="002B7391"/>
    <w:rPr>
      <w:b/>
      <w:bCs/>
    </w:rPr>
  </w:style>
  <w:style w:type="character" w:customStyle="1" w:styleId="mi">
    <w:name w:val="mi"/>
    <w:basedOn w:val="a0"/>
    <w:rsid w:val="00D86987"/>
  </w:style>
  <w:style w:type="character" w:customStyle="1" w:styleId="40">
    <w:name w:val="标题 4 字符"/>
    <w:basedOn w:val="a0"/>
    <w:link w:val="4"/>
    <w:uiPriority w:val="9"/>
    <w:rsid w:val="00D86987"/>
    <w:rPr>
      <w:rFonts w:ascii="宋体" w:eastAsia="宋体" w:hAnsi="宋体" w:cs="宋体"/>
      <w:b/>
      <w:bCs/>
      <w:kern w:val="0"/>
      <w:sz w:val="24"/>
      <w:szCs w:val="24"/>
    </w:rPr>
  </w:style>
  <w:style w:type="paragraph" w:styleId="a8">
    <w:name w:val="header"/>
    <w:basedOn w:val="a"/>
    <w:link w:val="a9"/>
    <w:uiPriority w:val="99"/>
    <w:unhideWhenUsed/>
    <w:rsid w:val="00021928"/>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21928"/>
    <w:rPr>
      <w:sz w:val="18"/>
      <w:szCs w:val="18"/>
    </w:rPr>
  </w:style>
  <w:style w:type="paragraph" w:styleId="aa">
    <w:name w:val="footer"/>
    <w:basedOn w:val="a"/>
    <w:link w:val="ab"/>
    <w:uiPriority w:val="99"/>
    <w:unhideWhenUsed/>
    <w:rsid w:val="00021928"/>
    <w:pPr>
      <w:tabs>
        <w:tab w:val="center" w:pos="4153"/>
        <w:tab w:val="right" w:pos="8306"/>
      </w:tabs>
      <w:snapToGrid w:val="0"/>
      <w:jc w:val="left"/>
    </w:pPr>
    <w:rPr>
      <w:sz w:val="18"/>
      <w:szCs w:val="18"/>
    </w:rPr>
  </w:style>
  <w:style w:type="character" w:customStyle="1" w:styleId="ab">
    <w:name w:val="页脚 字符"/>
    <w:basedOn w:val="a0"/>
    <w:link w:val="aa"/>
    <w:uiPriority w:val="99"/>
    <w:rsid w:val="0002192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546343">
      <w:bodyDiv w:val="1"/>
      <w:marLeft w:val="0"/>
      <w:marRight w:val="0"/>
      <w:marTop w:val="0"/>
      <w:marBottom w:val="0"/>
      <w:divBdr>
        <w:top w:val="none" w:sz="0" w:space="0" w:color="auto"/>
        <w:left w:val="none" w:sz="0" w:space="0" w:color="auto"/>
        <w:bottom w:val="none" w:sz="0" w:space="0" w:color="auto"/>
        <w:right w:val="none" w:sz="0" w:space="0" w:color="auto"/>
      </w:divBdr>
    </w:div>
    <w:div w:id="956180148">
      <w:bodyDiv w:val="1"/>
      <w:marLeft w:val="0"/>
      <w:marRight w:val="0"/>
      <w:marTop w:val="0"/>
      <w:marBottom w:val="0"/>
      <w:divBdr>
        <w:top w:val="none" w:sz="0" w:space="0" w:color="auto"/>
        <w:left w:val="none" w:sz="0" w:space="0" w:color="auto"/>
        <w:bottom w:val="none" w:sz="0" w:space="0" w:color="auto"/>
        <w:right w:val="none" w:sz="0" w:space="0" w:color="auto"/>
      </w:divBdr>
    </w:div>
    <w:div w:id="2073430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openreview.net/forum?id=SJeuueSYDH"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hyperlink" Target="https://ieeexplore.ieee.org/document/8685687" TargetMode="External"/><Relationship Id="rId84" Type="http://schemas.openxmlformats.org/officeDocument/2006/relationships/hyperlink" Target="https://arxiv.org/pdf/1905.10497v1.pdf" TargetMode="External"/><Relationship Id="rId89" Type="http://schemas.openxmlformats.org/officeDocument/2006/relationships/hyperlink" Target="https://arxiv.org/abs/1905.12022v1" TargetMode="External"/><Relationship Id="rId16" Type="http://schemas.openxmlformats.org/officeDocument/2006/relationships/image" Target="media/image9.png"/><Relationship Id="rId107" Type="http://schemas.openxmlformats.org/officeDocument/2006/relationships/image" Target="media/image83.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s://arxiv.org/abs/1912.13445" TargetMode="External"/><Relationship Id="rId58" Type="http://schemas.openxmlformats.org/officeDocument/2006/relationships/hyperlink" Target="https://arxiv.org/abs/1811.12641" TargetMode="External"/><Relationship Id="rId74" Type="http://schemas.openxmlformats.org/officeDocument/2006/relationships/image" Target="media/image56.png"/><Relationship Id="rId79" Type="http://schemas.openxmlformats.org/officeDocument/2006/relationships/image" Target="media/image60.png"/><Relationship Id="rId102" Type="http://schemas.openxmlformats.org/officeDocument/2006/relationships/image" Target="media/image80.png"/><Relationship Id="rId5" Type="http://schemas.openxmlformats.org/officeDocument/2006/relationships/footnotes" Target="footnotes.xml"/><Relationship Id="rId90" Type="http://schemas.openxmlformats.org/officeDocument/2006/relationships/image" Target="media/image69.png"/><Relationship Id="rId95" Type="http://schemas.openxmlformats.org/officeDocument/2006/relationships/image" Target="media/image73.png"/><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9.png"/><Relationship Id="rId69" Type="http://schemas.openxmlformats.org/officeDocument/2006/relationships/hyperlink" Target="https://www.ijcai.org/Proceedings/2019/647" TargetMode="External"/><Relationship Id="rId80" Type="http://schemas.openxmlformats.org/officeDocument/2006/relationships/image" Target="media/image61.png"/><Relationship Id="rId85" Type="http://schemas.openxmlformats.org/officeDocument/2006/relationships/image" Target="media/image65.png"/><Relationship Id="rId12" Type="http://schemas.openxmlformats.org/officeDocument/2006/relationships/image" Target="media/image5.png"/><Relationship Id="rId17" Type="http://schemas.openxmlformats.org/officeDocument/2006/relationships/hyperlink" Target="https://arxiv.org/abs/1807.00459" TargetMode="External"/><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4.png"/><Relationship Id="rId103" Type="http://schemas.openxmlformats.org/officeDocument/2006/relationships/image" Target="media/image81.png"/><Relationship Id="rId108" Type="http://schemas.openxmlformats.org/officeDocument/2006/relationships/image" Target="media/image84.png"/><Relationship Id="rId54" Type="http://schemas.openxmlformats.org/officeDocument/2006/relationships/image" Target="media/image40.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0.png"/><Relationship Id="rId96"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arxiv.org/abs/1911.07963"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3.png"/><Relationship Id="rId106" Type="http://schemas.openxmlformats.org/officeDocument/2006/relationships/hyperlink" Target="https://arxiv.org/abs/1804.08333"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hyperlink" Target="https://arxiv.org/abs/1905.13399" TargetMode="External"/><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6.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arxiv.org/abs/1811.03761" TargetMode="External"/><Relationship Id="rId109" Type="http://schemas.openxmlformats.org/officeDocument/2006/relationships/image" Target="media/image85.png"/><Relationship Id="rId34" Type="http://schemas.openxmlformats.org/officeDocument/2006/relationships/image" Target="media/image23.png"/><Relationship Id="rId50" Type="http://schemas.openxmlformats.org/officeDocument/2006/relationships/hyperlink" Target="https://openreview.net/forum?id=rkgyS0VFvr" TargetMode="External"/><Relationship Id="rId55" Type="http://schemas.openxmlformats.org/officeDocument/2006/relationships/image" Target="media/image41.png"/><Relationship Id="rId76" Type="http://schemas.openxmlformats.org/officeDocument/2006/relationships/hyperlink" Target="https://arxiv.org/abs/1902.00146v1" TargetMode="External"/><Relationship Id="rId97" Type="http://schemas.openxmlformats.org/officeDocument/2006/relationships/image" Target="media/image75.png"/><Relationship Id="rId104" Type="http://schemas.openxmlformats.org/officeDocument/2006/relationships/hyperlink" Target="https://arxiv.org/abs/1911.02054" TargetMode="External"/><Relationship Id="rId7" Type="http://schemas.openxmlformats.org/officeDocument/2006/relationships/hyperlink" Target="https://arxiv.org/abs/1912.12716" TargetMode="External"/><Relationship Id="rId71" Type="http://schemas.openxmlformats.org/officeDocument/2006/relationships/image" Target="media/image53.png"/><Relationship Id="rId92" Type="http://schemas.openxmlformats.org/officeDocument/2006/relationships/image" Target="media/image71.png"/><Relationship Id="rId2" Type="http://schemas.openxmlformats.org/officeDocument/2006/relationships/styles" Target="styles.xml"/><Relationship Id="rId29" Type="http://schemas.openxmlformats.org/officeDocument/2006/relationships/hyperlink" Target="https://arxiv.org/abs/1911.11815" TargetMode="External"/><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0.png"/><Relationship Id="rId87" Type="http://schemas.openxmlformats.org/officeDocument/2006/relationships/image" Target="media/image67.png"/><Relationship Id="rId110"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image" Target="media/image63.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58.png"/><Relationship Id="rId100" Type="http://schemas.openxmlformats.org/officeDocument/2006/relationships/image" Target="media/image78.png"/><Relationship Id="rId105" Type="http://schemas.openxmlformats.org/officeDocument/2006/relationships/image" Target="media/image82.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4.png"/><Relationship Id="rId93" Type="http://schemas.openxmlformats.org/officeDocument/2006/relationships/hyperlink" Target="https://arxiv.org/abs/2002.06440" TargetMode="External"/><Relationship Id="rId98" Type="http://schemas.openxmlformats.org/officeDocument/2006/relationships/image" Target="media/image76.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4.png"/><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image" Target="media/image47.png"/><Relationship Id="rId83" Type="http://schemas.openxmlformats.org/officeDocument/2006/relationships/image" Target="media/image64.png"/><Relationship Id="rId88" Type="http://schemas.openxmlformats.org/officeDocument/2006/relationships/image" Target="media/image68.png"/><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3348</TotalTime>
  <Pages>21</Pages>
  <Words>4113</Words>
  <Characters>23448</Characters>
  <Application>Microsoft Office Word</Application>
  <DocSecurity>0</DocSecurity>
  <Lines>195</Lines>
  <Paragraphs>55</Paragraphs>
  <ScaleCrop>false</ScaleCrop>
  <Company/>
  <LinksUpToDate>false</LinksUpToDate>
  <CharactersWithSpaces>27506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Jiarong</dc:creator>
  <cp:keywords/>
  <dc:description/>
  <cp:lastModifiedBy>Liang Jiarong</cp:lastModifiedBy>
  <cp:revision>1484</cp:revision>
  <dcterms:created xsi:type="dcterms:W3CDTF">2020-06-29T04:43:00Z</dcterms:created>
  <dcterms:modified xsi:type="dcterms:W3CDTF">2020-07-22T05:47:00Z</dcterms:modified>
</cp:coreProperties>
</file>