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0E51" w14:textId="452BD5C6" w:rsidR="00A66EC0" w:rsidRDefault="00D04092">
      <w:r>
        <w:rPr>
          <w:rFonts w:hint="eastAsia"/>
        </w:rPr>
        <w:t>策略逻辑：</w:t>
      </w:r>
    </w:p>
    <w:p w14:paraId="3DB4ED70" w14:textId="5B330AFD" w:rsidR="00B42BA3" w:rsidRDefault="00B42BA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均线策略一般意义上都是双均线择时策略，即长短两根均线，长均线代表3</w:t>
      </w:r>
      <w:r>
        <w:t>0</w:t>
      </w:r>
      <w:r>
        <w:rPr>
          <w:rFonts w:hint="eastAsia"/>
        </w:rPr>
        <w:t>日移动均线，短均线代表5日移动均线，</w:t>
      </w:r>
      <w:r>
        <w:rPr>
          <w:rFonts w:ascii="Arial" w:hAnsi="Arial" w:cs="Arial"/>
          <w:color w:val="4D4D4D"/>
          <w:shd w:val="clear" w:color="auto" w:fill="FFFFFF"/>
        </w:rPr>
        <w:t>当短线均线上穿长期均线（金叉）时买入，当短期均线下穿长期均线（死叉）时卖出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0397D6D" w14:textId="70CC5199" w:rsidR="00B42BA3" w:rsidRDefault="00B42BA3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本策略在此基础上做进一步地优化，加入长、中、短三条均线，分别代表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日，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日，</w:t>
      </w: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日均线，当短期均线在中期均线上方，且中期均线也在长期均线上方时，三线多头排列设为持仓信号。</w:t>
      </w:r>
    </w:p>
    <w:p w14:paraId="0F1D5F26" w14:textId="696355C3" w:rsidR="00D04092" w:rsidRDefault="00D04092"/>
    <w:p w14:paraId="22DE0B5C" w14:textId="699D6A70" w:rsidR="00B42BA3" w:rsidRDefault="00B42BA3">
      <w:r>
        <w:rPr>
          <w:rFonts w:hint="eastAsia"/>
        </w:rPr>
        <w:t>代码模型简要：</w:t>
      </w:r>
    </w:p>
    <w:p w14:paraId="570932FD" w14:textId="6CF9A689" w:rsidR="00B42BA3" w:rsidRDefault="00B42BA3">
      <w:r>
        <w:rPr>
          <w:rFonts w:hint="eastAsia"/>
        </w:rPr>
        <w:t>1、导入数据</w:t>
      </w:r>
    </w:p>
    <w:p w14:paraId="4076D90B" w14:textId="5D8B7443" w:rsidR="00B42BA3" w:rsidRDefault="00B42BA3">
      <w:r>
        <w:rPr>
          <w:rFonts w:hint="eastAsia"/>
        </w:rPr>
        <w:t>2、策略设定，采取</w:t>
      </w:r>
      <w:proofErr w:type="spellStart"/>
      <w:r>
        <w:rPr>
          <w:rFonts w:hint="eastAsia"/>
        </w:rPr>
        <w:t>backtrader</w:t>
      </w:r>
      <w:proofErr w:type="spellEnd"/>
      <w:r>
        <w:rPr>
          <w:rFonts w:hint="eastAsia"/>
        </w:rPr>
        <w:t>的多空信号策略，当</w:t>
      </w:r>
      <w:r w:rsidRPr="00B42BA3">
        <w:rPr>
          <w:rFonts w:hint="eastAsia"/>
        </w:rPr>
        <w:t>短期均线在中期均线上方，且中期均取也在长期均线上方，三线多头排列，取值为</w:t>
      </w:r>
      <w:r w:rsidRPr="00B42BA3">
        <w:t>1；反之，取值为0</w:t>
      </w:r>
      <w:r w:rsidR="00AB2936">
        <w:rPr>
          <w:rFonts w:hint="eastAsia"/>
        </w:rPr>
        <w:t>。求出该持仓信号的环比变化值，可以将三均线问题转化为双均线的问题。</w:t>
      </w:r>
      <w:r w:rsidR="00D62357">
        <w:rPr>
          <w:rFonts w:hint="eastAsia"/>
        </w:rPr>
        <w:t>对环比变化值进行差分，得到多空信号，取值为1开多，反之开空。</w:t>
      </w:r>
    </w:p>
    <w:p w14:paraId="49F826AD" w14:textId="6BB9A92C" w:rsidR="00D62357" w:rsidRDefault="00D62357">
      <w:r>
        <w:rPr>
          <w:rFonts w:hint="eastAsia"/>
        </w:rPr>
        <w:t>3、回测</w:t>
      </w:r>
    </w:p>
    <w:p w14:paraId="4C9BDE3E" w14:textId="77777777" w:rsidR="008A3F27" w:rsidRPr="00B42BA3" w:rsidRDefault="008A3F27">
      <w:pPr>
        <w:rPr>
          <w:rFonts w:hint="eastAsia"/>
        </w:rPr>
      </w:pPr>
    </w:p>
    <w:p w14:paraId="18DA50A2" w14:textId="1651BF1B" w:rsidR="00D04092" w:rsidRDefault="00D04092">
      <w:r>
        <w:rPr>
          <w:rFonts w:hint="eastAsia"/>
        </w:rPr>
        <w:t>参考代码及原理出处：</w:t>
      </w:r>
    </w:p>
    <w:p w14:paraId="591D1BC4" w14:textId="1EEB7CFF" w:rsidR="00D04092" w:rsidRDefault="00D04092">
      <w:pPr>
        <w:rPr>
          <w:rFonts w:hint="eastAsia"/>
        </w:rPr>
      </w:pPr>
      <w:hyperlink r:id="rId4" w:history="1">
        <w:r w:rsidRPr="001608A8">
          <w:rPr>
            <w:rStyle w:val="a3"/>
          </w:rPr>
          <w:t>https://github.com/QuantWorld2022/backtrader/blob/master/Backtrader%E5%B8%B8%E8%A7%81%E6%A1%88%E4%BE%8B.ipynb</w:t>
        </w:r>
      </w:hyperlink>
      <w:r>
        <w:t xml:space="preserve"> </w:t>
      </w:r>
    </w:p>
    <w:sectPr w:rsidR="00D0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BF"/>
    <w:rsid w:val="00090328"/>
    <w:rsid w:val="001062D6"/>
    <w:rsid w:val="00162B1E"/>
    <w:rsid w:val="002E6060"/>
    <w:rsid w:val="002F392E"/>
    <w:rsid w:val="00381960"/>
    <w:rsid w:val="003C67BF"/>
    <w:rsid w:val="004F155D"/>
    <w:rsid w:val="008A3F27"/>
    <w:rsid w:val="008D5465"/>
    <w:rsid w:val="009C4B79"/>
    <w:rsid w:val="00A66EC0"/>
    <w:rsid w:val="00AB2936"/>
    <w:rsid w:val="00B42BA3"/>
    <w:rsid w:val="00B52E88"/>
    <w:rsid w:val="00B94322"/>
    <w:rsid w:val="00D04092"/>
    <w:rsid w:val="00D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8339"/>
  <w15:chartTrackingRefBased/>
  <w15:docId w15:val="{083C9C1B-87C3-4B94-B572-43C3DDD3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D040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antWorld2022/backtrader/blob/master/Backtrader%E5%B8%B8%E8%A7%81%E6%A1%88%E4%BE%8B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2022-08-19T11:15:00Z</dcterms:created>
  <dcterms:modified xsi:type="dcterms:W3CDTF">2022-08-19T11:58:00Z</dcterms:modified>
</cp:coreProperties>
</file>