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F281" w14:textId="63323459" w:rsidR="0019670B" w:rsidRDefault="00F56A9D">
      <w:r>
        <w:rPr>
          <w:rFonts w:hint="eastAsia"/>
        </w:rPr>
        <w:t>策略逻辑：</w:t>
      </w:r>
    </w:p>
    <w:p w14:paraId="180F27F4" w14:textId="27042BAC" w:rsidR="00706084" w:rsidRDefault="00706084" w:rsidP="00706084">
      <w:pPr>
        <w:rPr>
          <w:rFonts w:hint="eastAsia"/>
        </w:rPr>
      </w:pPr>
      <w:r>
        <w:rPr>
          <w:rFonts w:hint="eastAsia"/>
        </w:rPr>
        <w:t>期权和股票的价格相对于对方来说可能是错误的（</w:t>
      </w:r>
      <w:r>
        <w:t>Black Scholes），如果你正确地进行这种套利交易，就会有（小的）利润。套利期权交易是一种市场中立的策略，旨在通过采取抵消多头和空头的相关证券来中和某些市场风险。</w:t>
      </w:r>
    </w:p>
    <w:p w14:paraId="06C8310E" w14:textId="660C1E81" w:rsidR="00F56A9D" w:rsidRDefault="00F56A9D"/>
    <w:p w14:paraId="79FB1D77" w14:textId="60E5A7AA" w:rsidR="00706084" w:rsidRDefault="00706084">
      <w:r>
        <w:rPr>
          <w:rFonts w:hint="eastAsia"/>
        </w:rPr>
        <w:t>代码模型简要：</w:t>
      </w:r>
    </w:p>
    <w:p w14:paraId="2A94C76B" w14:textId="55EDBA48" w:rsidR="00FB6679" w:rsidRDefault="00706084" w:rsidP="003125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Black</w:t>
      </w:r>
      <w:r>
        <w:t>-</w:t>
      </w:r>
      <w:r>
        <w:rPr>
          <w:rFonts w:hint="eastAsia"/>
        </w:rPr>
        <w:t>Sholes模型</w:t>
      </w:r>
      <w:r w:rsidR="00FB6679">
        <w:rPr>
          <w:rFonts w:hint="eastAsia"/>
        </w:rPr>
        <w:t>：分别输出欧式认购期权的价格和欧式认沽期权的价格，以及</w:t>
      </w:r>
      <w:r w:rsidR="000D3608">
        <w:rPr>
          <w:rFonts w:hint="eastAsia"/>
        </w:rPr>
        <w:t>计算期权中的delta，即</w:t>
      </w:r>
      <w:r w:rsidR="000D3608">
        <w:rPr>
          <w:rFonts w:hint="eastAsia"/>
        </w:rPr>
        <w:t>期权价格关于标的物价格的一阶偏导数，期权价格变化对其标的物价格变化的比率，在</w:t>
      </w:r>
      <w:r w:rsidR="000D3608">
        <w:t>BS公式中，对于看涨期权，Δ=N（d）；对于看跌期权，Δ=N（d）-1。</w:t>
      </w:r>
      <w:r w:rsidR="00FB6679">
        <w:rPr>
          <w:noProof/>
        </w:rPr>
        <w:drawing>
          <wp:inline distT="0" distB="0" distL="0" distR="0" wp14:anchorId="135C4E55" wp14:editId="5735DC88">
            <wp:extent cx="2270957" cy="60203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679">
        <w:rPr>
          <w:noProof/>
        </w:rPr>
        <w:drawing>
          <wp:inline distT="0" distB="0" distL="0" distR="0" wp14:anchorId="0041E31C" wp14:editId="7AB25B25">
            <wp:extent cx="2530059" cy="32768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CB54" w14:textId="77777777" w:rsidR="001D768B" w:rsidRDefault="000D3608" w:rsidP="000D3608">
      <w:pPr>
        <w:pStyle w:val="a5"/>
        <w:numPr>
          <w:ilvl w:val="0"/>
          <w:numId w:val="1"/>
        </w:numPr>
        <w:ind w:firstLineChars="0"/>
      </w:pPr>
      <w:r w:rsidRPr="000D3608">
        <w:t>arbitrary_demo</w:t>
      </w:r>
      <w:r>
        <w:t>.</w:t>
      </w:r>
      <w:r>
        <w:rPr>
          <w:rFonts w:hint="eastAsia"/>
        </w:rPr>
        <w:t>py：</w:t>
      </w:r>
    </w:p>
    <w:p w14:paraId="0E1BB503" w14:textId="75A47E49" w:rsidR="000D3608" w:rsidRDefault="000D3608" w:rsidP="001D768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导入</w:t>
      </w:r>
      <w:r w:rsidR="00B76CD1">
        <w:rPr>
          <w:rFonts w:hint="eastAsia"/>
        </w:rPr>
        <w:t>市场价和到期日的数据</w:t>
      </w:r>
      <w:r w:rsidR="001D768B">
        <w:rPr>
          <w:rFonts w:hint="eastAsia"/>
        </w:rPr>
        <w:t>。</w:t>
      </w:r>
    </w:p>
    <w:p w14:paraId="428DBCCB" w14:textId="1CE417C8" w:rsidR="001D768B" w:rsidRDefault="001D768B" w:rsidP="001D768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设置好B</w:t>
      </w:r>
      <w:r>
        <w:t>S</w:t>
      </w:r>
      <w:r>
        <w:rPr>
          <w:rFonts w:hint="eastAsia"/>
        </w:rPr>
        <w:t>模型的参数后，根据公式分别计算多方和空方的</w:t>
      </w:r>
      <w:proofErr w:type="spellStart"/>
      <w:r>
        <w:rPr>
          <w:rFonts w:hint="eastAsia"/>
        </w:rPr>
        <w:t>call</w:t>
      </w:r>
      <w:r>
        <w:t>_value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put</w:t>
      </w:r>
      <w:r>
        <w:t>_value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all_delta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</w:t>
      </w:r>
      <w:r>
        <w:t>ut_delta</w:t>
      </w:r>
      <w:proofErr w:type="spellEnd"/>
      <w:r>
        <w:rPr>
          <w:rFonts w:hint="eastAsia"/>
        </w:rPr>
        <w:t>，</w:t>
      </w:r>
      <w:r w:rsidR="00624834">
        <w:rPr>
          <w:rFonts w:hint="eastAsia"/>
        </w:rPr>
        <w:t>并计算预期的</w:t>
      </w:r>
      <w:proofErr w:type="spellStart"/>
      <w:r w:rsidR="00624834">
        <w:rPr>
          <w:rFonts w:hint="eastAsia"/>
        </w:rPr>
        <w:t>BidPrice</w:t>
      </w:r>
      <w:proofErr w:type="spellEnd"/>
      <w:r w:rsidR="00624834">
        <w:rPr>
          <w:rFonts w:hint="eastAsia"/>
        </w:rPr>
        <w:t>和</w:t>
      </w:r>
      <w:proofErr w:type="spellStart"/>
      <w:r w:rsidR="00624834">
        <w:rPr>
          <w:rFonts w:hint="eastAsia"/>
        </w:rPr>
        <w:t>AskPrice</w:t>
      </w:r>
      <w:proofErr w:type="spellEnd"/>
      <w:r w:rsidR="00624834">
        <w:rPr>
          <w:rFonts w:hint="eastAsia"/>
        </w:rPr>
        <w:t>的市场价格。</w:t>
      </w:r>
    </w:p>
    <w:p w14:paraId="7571112B" w14:textId="57BC50D3" w:rsidR="00624834" w:rsidRDefault="00624834" w:rsidP="001D768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判断是否存在套利机会</w:t>
      </w:r>
      <w:r w:rsidR="00FF2A50">
        <w:rPr>
          <w:rFonts w:hint="eastAsia"/>
        </w:rPr>
        <w:t>，并按照Timestamp计算trades函数</w:t>
      </w:r>
    </w:p>
    <w:p w14:paraId="6E75996C" w14:textId="5419E604" w:rsidR="00FF2A50" w:rsidRDefault="00FF2A50" w:rsidP="001D768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计算累计现金流</w:t>
      </w:r>
      <w:r w:rsidR="00BC23B6">
        <w:rPr>
          <w:rFonts w:hint="eastAsia"/>
        </w:rPr>
        <w:t>，当前持仓累计数目和买卖价差导致的B</w:t>
      </w:r>
      <w:r w:rsidR="00BC23B6">
        <w:t>S</w:t>
      </w:r>
      <w:r w:rsidR="00BC23B6">
        <w:rPr>
          <w:rFonts w:hint="eastAsia"/>
        </w:rPr>
        <w:t>套利</w:t>
      </w:r>
    </w:p>
    <w:p w14:paraId="009A1AF6" w14:textId="77777777" w:rsidR="00AB2C04" w:rsidRDefault="00AB2C04" w:rsidP="00AB2C04">
      <w:pPr>
        <w:rPr>
          <w:rFonts w:hint="eastAsia"/>
        </w:rPr>
      </w:pPr>
    </w:p>
    <w:p w14:paraId="506CE85B" w14:textId="45D18EB3" w:rsidR="00705FCE" w:rsidRDefault="00705FCE">
      <w:pPr>
        <w:rPr>
          <w:rFonts w:hint="eastAsia"/>
        </w:rPr>
      </w:pPr>
      <w:r>
        <w:t>参考代码及原理出处：</w:t>
      </w:r>
      <w:r>
        <w:br/>
      </w:r>
      <w:hyperlink r:id="rId7" w:history="1">
        <w:r w:rsidRPr="00B756CA">
          <w:rPr>
            <w:rStyle w:val="a3"/>
          </w:rPr>
          <w:t>https://github.com/JerBouma/AlgorithmicTrading/tree/master/Options%20Arbitrage</w:t>
        </w:r>
      </w:hyperlink>
      <w:r>
        <w:t xml:space="preserve"> </w:t>
      </w:r>
    </w:p>
    <w:sectPr w:rsidR="00705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F4300"/>
    <w:multiLevelType w:val="hybridMultilevel"/>
    <w:tmpl w:val="3F749938"/>
    <w:lvl w:ilvl="0" w:tplc="C780F9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45690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21"/>
    <w:rsid w:val="000D3608"/>
    <w:rsid w:val="0019670B"/>
    <w:rsid w:val="001D768B"/>
    <w:rsid w:val="00624834"/>
    <w:rsid w:val="00705FCE"/>
    <w:rsid w:val="00706084"/>
    <w:rsid w:val="00AB2C04"/>
    <w:rsid w:val="00B76CD1"/>
    <w:rsid w:val="00BC23B6"/>
    <w:rsid w:val="00F00B21"/>
    <w:rsid w:val="00F56A9D"/>
    <w:rsid w:val="00FB6679"/>
    <w:rsid w:val="00FF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EB9B"/>
  <w15:chartTrackingRefBased/>
  <w15:docId w15:val="{54E253E4-9A68-4C6D-94C2-99EB9B43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5F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5FC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B66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9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32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erBouma/AlgorithmicTrading/tree/master/Options%20Arbitr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嘉瑞</dc:creator>
  <cp:keywords/>
  <dc:description/>
  <cp:lastModifiedBy>陆 嘉瑞</cp:lastModifiedBy>
  <cp:revision>4</cp:revision>
  <dcterms:created xsi:type="dcterms:W3CDTF">2022-08-30T03:37:00Z</dcterms:created>
  <dcterms:modified xsi:type="dcterms:W3CDTF">2022-08-30T06:47:00Z</dcterms:modified>
</cp:coreProperties>
</file>