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E7550">
      <w:pPr>
        <w:spacing w:line="360" w:lineRule="auto"/>
        <w:ind w:firstLine="720" w:firstLineChars="200"/>
        <w:jc w:val="center"/>
        <w:rPr>
          <w:rFonts w:hint="default" w:ascii="Times New Roman" w:hAnsi="Times New Roman" w:cs="Times New Roman" w:eastAsiaTheme="minorEastAsia"/>
          <w:sz w:val="36"/>
          <w:szCs w:val="36"/>
          <w:lang w:val="en-US" w:eastAsia="zh-CN"/>
        </w:rPr>
      </w:pPr>
      <w:r>
        <w:rPr>
          <w:rFonts w:hint="default" w:ascii="Times New Roman" w:hAnsi="Times New Roman" w:cs="Times New Roman"/>
          <w:sz w:val="36"/>
          <w:szCs w:val="36"/>
          <w:lang w:val="en-US" w:eastAsia="zh-CN"/>
        </w:rPr>
        <w:t>Edge Detection</w:t>
      </w:r>
    </w:p>
    <w:p w14:paraId="1CDCB095">
      <w:pPr>
        <w:spacing w:line="360" w:lineRule="auto"/>
        <w:ind w:firstLine="440" w:firstLineChars="200"/>
        <w:rPr>
          <w:sz w:val="22"/>
          <w:szCs w:val="22"/>
        </w:rPr>
      </w:pPr>
      <w:r>
        <w:rPr>
          <w:rFonts w:hint="eastAsia"/>
          <w:sz w:val="22"/>
          <w:szCs w:val="22"/>
        </w:rPr>
        <w:t xml:space="preserve">Inspired by classic </w:t>
      </w:r>
      <w:r>
        <w:rPr>
          <w:sz w:val="22"/>
          <w:szCs w:val="22"/>
        </w:rPr>
        <w:t>Sobel</w:t>
      </w:r>
      <w:r>
        <w:rPr>
          <w:rFonts w:hint="eastAsia"/>
          <w:sz w:val="22"/>
          <w:szCs w:val="22"/>
        </w:rPr>
        <w:t xml:space="preserve"> filtering edge detection which labels the outlines of objects containing color difference in adjacent pixels, we</w:t>
      </w:r>
      <w:bookmarkStart w:id="0" w:name="_GoBack"/>
      <w:bookmarkEnd w:id="0"/>
      <w:r>
        <w:rPr>
          <w:rFonts w:hint="eastAsia"/>
          <w:sz w:val="22"/>
          <w:szCs w:val="22"/>
        </w:rPr>
        <w:t xml:space="preserve"> come out with a similar idea to detect and draw an outline around an object with respect to the change of depth values in </w:t>
      </w:r>
      <w:r>
        <w:rPr>
          <w:sz w:val="22"/>
          <w:szCs w:val="22"/>
        </w:rPr>
        <w:t>“</w:t>
      </w:r>
      <w:r>
        <w:rPr>
          <w:rFonts w:hint="eastAsia"/>
          <w:sz w:val="22"/>
          <w:szCs w:val="22"/>
        </w:rPr>
        <w:t>Normalized Device Coordinates</w:t>
      </w:r>
      <w:r>
        <w:rPr>
          <w:sz w:val="22"/>
          <w:szCs w:val="22"/>
        </w:rPr>
        <w:t>”</w:t>
      </w:r>
      <w:r>
        <w:rPr>
          <w:rFonts w:hint="eastAsia"/>
          <w:sz w:val="22"/>
          <w:szCs w:val="22"/>
        </w:rPr>
        <w:t>. The whole process is illustrated in Figure 1.</w:t>
      </w:r>
    </w:p>
    <w:p w14:paraId="596F1487"/>
    <w:p w14:paraId="15735510">
      <w:r>
        <mc:AlternateContent>
          <mc:Choice Requires="wps">
            <w:drawing>
              <wp:anchor distT="0" distB="0" distL="114300" distR="114300" simplePos="0" relativeHeight="251659264" behindDoc="0" locked="0" layoutInCell="1" allowOverlap="1">
                <wp:simplePos x="0" y="0"/>
                <wp:positionH relativeFrom="column">
                  <wp:posOffset>1146175</wp:posOffset>
                </wp:positionH>
                <wp:positionV relativeFrom="paragraph">
                  <wp:posOffset>5289550</wp:posOffset>
                </wp:positionV>
                <wp:extent cx="2556510" cy="365760"/>
                <wp:effectExtent l="0" t="0" r="15240" b="15240"/>
                <wp:wrapNone/>
                <wp:docPr id="2" name="Text Box 2"/>
                <wp:cNvGraphicFramePr/>
                <a:graphic xmlns:a="http://schemas.openxmlformats.org/drawingml/2006/main">
                  <a:graphicData uri="http://schemas.microsoft.com/office/word/2010/wordprocessingShape">
                    <wps:wsp>
                      <wps:cNvSpPr txBox="1"/>
                      <wps:spPr>
                        <a:xfrm>
                          <a:off x="2589530" y="7059295"/>
                          <a:ext cx="2556510" cy="3657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637ADD9">
                            <w:pPr>
                              <w:jc w:val="center"/>
                            </w:pPr>
                            <w:r>
                              <w:rPr>
                                <w:rFonts w:hint="eastAsia"/>
                              </w:rPr>
                              <w:t>Figure 1 Overall process of edge detection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25pt;margin-top:416.5pt;height:28.8pt;width:201.3pt;z-index:251659264;mso-width-relative:page;mso-height-relative:page;" fillcolor="#FFFFFF [3201]" filled="t" stroked="f" coordsize="21600,21600" o:gfxdata="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nU6k/WAAAACwEAAA8AAAAAAAAA&#10;AQAgAAAAIgAAAGRycy9kb3ducmV2LnhtbFBLAQIUABQAAAAIAIdO4kB67Yn4TAIAAJoEAAAOAAAA&#10;AAAAAAEAIAAAACUBAABkcnMvZTJvRG9jLnhtbFBLBQYAAAAABgAGAFkBAADjBQAAAAA=&#10;">
                <v:fill on="t" focussize="0,0"/>
                <v:stroke on="f" weight="0.5pt"/>
                <v:imagedata o:title=""/>
                <o:lock v:ext="edit" aspectratio="f"/>
                <v:textbox>
                  <w:txbxContent>
                    <w:p w14:paraId="1637ADD9">
                      <w:pPr>
                        <w:jc w:val="center"/>
                      </w:pPr>
                      <w:r>
                        <w:rPr>
                          <w:rFonts w:hint="eastAsia"/>
                        </w:rPr>
                        <w:t>Figure 1 Overall process of edge detection</w:t>
                      </w:r>
                    </w:p>
                  </w:txbxContent>
                </v:textbox>
              </v:shape>
            </w:pict>
          </mc:Fallback>
        </mc:AlternateContent>
      </w:r>
      <w:r>
        <w:drawing>
          <wp:inline distT="0" distB="0" distL="114300" distR="114300">
            <wp:extent cx="5265420" cy="5321300"/>
            <wp:effectExtent l="0" t="0" r="1143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5420" cy="5321300"/>
                    </a:xfrm>
                    <a:prstGeom prst="rect">
                      <a:avLst/>
                    </a:prstGeom>
                    <a:noFill/>
                    <a:ln>
                      <a:noFill/>
                    </a:ln>
                  </pic:spPr>
                </pic:pic>
              </a:graphicData>
            </a:graphic>
          </wp:inline>
        </w:drawing>
      </w:r>
    </w:p>
    <w:p w14:paraId="04930E5F"/>
    <w:p w14:paraId="189B17E6"/>
    <w:p w14:paraId="10F08DAD"/>
    <w:p w14:paraId="7777E562"/>
    <w:p w14:paraId="4DA7E201"/>
    <w:p w14:paraId="3C960E84">
      <w:pPr>
        <w:spacing w:line="360" w:lineRule="auto"/>
        <w:ind w:firstLine="440" w:firstLineChars="200"/>
        <w:rPr>
          <w:sz w:val="22"/>
          <w:szCs w:val="22"/>
        </w:rPr>
      </w:pPr>
      <w:r>
        <w:rPr>
          <w:rFonts w:hint="eastAsia"/>
          <w:sz w:val="22"/>
          <w:szCs w:val="22"/>
        </w:rPr>
        <w:t xml:space="preserve">In order to implement the edge detection based on depth, we got linear depth information from the depth buffer and applied both horizontal and vertical ways of Sober kernel onto it. The size of this value represents the intensity of depth change in the scene. We then set an uniform value </w:t>
      </w:r>
      <w:r>
        <w:rPr>
          <w:sz w:val="22"/>
          <w:szCs w:val="22"/>
        </w:rPr>
        <w:t>“</w:t>
      </w:r>
      <w:r>
        <w:rPr>
          <w:rFonts w:hint="eastAsia"/>
          <w:sz w:val="22"/>
          <w:szCs w:val="22"/>
        </w:rPr>
        <w:t>EdgeThreshold</w:t>
      </w:r>
      <w:r>
        <w:rPr>
          <w:sz w:val="22"/>
          <w:szCs w:val="22"/>
        </w:rPr>
        <w:t>”</w:t>
      </w:r>
      <w:r>
        <w:rPr>
          <w:rFonts w:hint="eastAsia"/>
          <w:sz w:val="22"/>
          <w:szCs w:val="22"/>
        </w:rPr>
        <w:t>, letting users to determine how much change in depth would allow outlines to display. The initial effect is shown in Figure 2</w:t>
      </w:r>
    </w:p>
    <w:p w14:paraId="63B7A2BC">
      <w:r>
        <w:drawing>
          <wp:inline distT="0" distB="0" distL="114300" distR="114300">
            <wp:extent cx="5272405" cy="3049905"/>
            <wp:effectExtent l="0" t="0" r="4445" b="1714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
                    <a:stretch>
                      <a:fillRect/>
                    </a:stretch>
                  </pic:blipFill>
                  <pic:spPr>
                    <a:xfrm>
                      <a:off x="0" y="0"/>
                      <a:ext cx="5272405" cy="3049905"/>
                    </a:xfrm>
                    <a:prstGeom prst="rect">
                      <a:avLst/>
                    </a:prstGeom>
                    <a:noFill/>
                    <a:ln>
                      <a:noFill/>
                    </a:ln>
                  </pic:spPr>
                </pic:pic>
              </a:graphicData>
            </a:graphic>
          </wp:inline>
        </w:drawing>
      </w:r>
    </w:p>
    <w:p w14:paraId="16EAFCC3">
      <w:r>
        <w:drawing>
          <wp:inline distT="0" distB="0" distL="114300" distR="114300">
            <wp:extent cx="5272405" cy="3049905"/>
            <wp:effectExtent l="0" t="0" r="4445" b="171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272405" cy="3049905"/>
                    </a:xfrm>
                    <a:prstGeom prst="rect">
                      <a:avLst/>
                    </a:prstGeom>
                    <a:noFill/>
                    <a:ln>
                      <a:noFill/>
                    </a:ln>
                  </pic:spPr>
                </pic:pic>
              </a:graphicData>
            </a:graphic>
          </wp:inline>
        </w:drawing>
      </w:r>
    </w:p>
    <w:p w14:paraId="4FEF7EFC"/>
    <w:p w14:paraId="31E76197">
      <w:r>
        <mc:AlternateContent>
          <mc:Choice Requires="wps">
            <w:drawing>
              <wp:anchor distT="0" distB="0" distL="114300" distR="114300" simplePos="0" relativeHeight="251660288" behindDoc="0" locked="0" layoutInCell="1" allowOverlap="1">
                <wp:simplePos x="0" y="0"/>
                <wp:positionH relativeFrom="column">
                  <wp:posOffset>1049655</wp:posOffset>
                </wp:positionH>
                <wp:positionV relativeFrom="paragraph">
                  <wp:posOffset>40640</wp:posOffset>
                </wp:positionV>
                <wp:extent cx="3312160" cy="321945"/>
                <wp:effectExtent l="0" t="0" r="2540" b="1905"/>
                <wp:wrapNone/>
                <wp:docPr id="7" name="Text Box 7"/>
                <wp:cNvGraphicFramePr/>
                <a:graphic xmlns:a="http://schemas.openxmlformats.org/drawingml/2006/main">
                  <a:graphicData uri="http://schemas.microsoft.com/office/word/2010/wordprocessingShape">
                    <wps:wsp>
                      <wps:cNvSpPr txBox="1"/>
                      <wps:spPr>
                        <a:xfrm>
                          <a:off x="2265680" y="7194550"/>
                          <a:ext cx="3312160" cy="3219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2EF16B8">
                            <w:pPr>
                              <w:jc w:val="center"/>
                            </w:pPr>
                            <w:r>
                              <w:rPr>
                                <w:rFonts w:hint="eastAsia"/>
                              </w:rPr>
                              <w:t>Figure 2  Basic edge detection based on depth variance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65pt;margin-top:3.2pt;height:25.35pt;width:260.8pt;z-index:251660288;mso-width-relative:page;mso-height-relative:page;" fillcolor="#FFFFFF [3201]" filled="t" stroked="f" coordsize="21600,21600" o:gfxdata="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k41xvtQAAAAIAQAADwAAAAAAAAABACAAAAAi&#10;AAAAZHJzL2Rvd25yZXYueG1sUEsBAhQAFAAAAAgAh07iQFUckLpHAgAAmgQAAA4AAAAAAAAAAQAg&#10;AAAAIwEAAGRycy9lMm9Eb2MueG1sUEsFBgAAAAAGAAYAWQEAANwFAAAAAA==&#10;">
                <v:fill on="t" focussize="0,0"/>
                <v:stroke on="f" weight="0.5pt"/>
                <v:imagedata o:title=""/>
                <o:lock v:ext="edit" aspectratio="f"/>
                <v:textbox>
                  <w:txbxContent>
                    <w:p w14:paraId="52EF16B8">
                      <w:pPr>
                        <w:jc w:val="center"/>
                      </w:pPr>
                      <w:r>
                        <w:rPr>
                          <w:rFonts w:hint="eastAsia"/>
                        </w:rPr>
                        <w:t>Figure 2  Basic edge detection based on depth variance</w:t>
                      </w:r>
                    </w:p>
                  </w:txbxContent>
                </v:textbox>
              </v:shape>
            </w:pict>
          </mc:Fallback>
        </mc:AlternateContent>
      </w:r>
    </w:p>
    <w:p w14:paraId="1497A1BE"/>
    <w:p w14:paraId="1824BF3B"/>
    <w:p w14:paraId="54C8FFAB"/>
    <w:p w14:paraId="3E0516AB">
      <w:pPr>
        <w:spacing w:line="360" w:lineRule="auto"/>
        <w:ind w:firstLine="440" w:firstLineChars="200"/>
        <w:rPr>
          <w:sz w:val="22"/>
          <w:szCs w:val="22"/>
        </w:rPr>
      </w:pPr>
      <w:r>
        <w:rPr>
          <w:rFonts w:hint="eastAsia"/>
          <w:sz w:val="22"/>
          <w:szCs w:val="22"/>
        </w:rPr>
        <w:t xml:space="preserve">After the basic function works, we started to be not satisfied with the straight outline. What we wanted next was a glowing effect where the greatest changes in depth shined most and attenuated gradually till the change in depth was below the detection threshold. Though the current method naturally contained this concept, its effect was not very visible. It </w:t>
      </w:r>
      <w:r>
        <w:rPr>
          <w:sz w:val="22"/>
          <w:szCs w:val="22"/>
        </w:rPr>
        <w:t>occurred</w:t>
      </w:r>
      <w:r>
        <w:rPr>
          <w:rFonts w:hint="eastAsia"/>
          <w:sz w:val="22"/>
          <w:szCs w:val="22"/>
        </w:rPr>
        <w:t xml:space="preserve"> to us that blurring may imitate a more natural light source diffusion effect. Instead of using Gaussian blur directly which combines 25 </w:t>
      </w:r>
      <w:r>
        <w:rPr>
          <w:sz w:val="22"/>
          <w:szCs w:val="22"/>
        </w:rPr>
        <w:t>neighboring</w:t>
      </w:r>
      <w:r>
        <w:rPr>
          <w:rFonts w:hint="eastAsia"/>
          <w:sz w:val="22"/>
          <w:szCs w:val="22"/>
        </w:rPr>
        <w:t xml:space="preserve"> values, We first did a weighed average along horizontal direction and then did it along vertical direction.  Compared to 25 calculations in classic Gaussian blur, we only introduced 10 more, thus accelerating the running speed. Each blurred data was stored temporally as a texture in one pass and was extracted as input in the later passes. By the way, the reason why we need to interpolate between non-blurred texture and blurred texture was pure blurred texture was quite fuzzy and we expected a glowing effect neither too sharp nor too vague. The glowing effect is shown in Figure 3.</w:t>
      </w:r>
    </w:p>
    <w:p w14:paraId="644365E7">
      <w:r>
        <mc:AlternateContent>
          <mc:Choice Requires="wps">
            <w:drawing>
              <wp:anchor distT="0" distB="0" distL="114300" distR="114300" simplePos="0" relativeHeight="251661312" behindDoc="0" locked="0" layoutInCell="1" allowOverlap="1">
                <wp:simplePos x="0" y="0"/>
                <wp:positionH relativeFrom="column">
                  <wp:posOffset>991870</wp:posOffset>
                </wp:positionH>
                <wp:positionV relativeFrom="paragraph">
                  <wp:posOffset>3223895</wp:posOffset>
                </wp:positionV>
                <wp:extent cx="2974975" cy="322580"/>
                <wp:effectExtent l="0" t="0" r="15875" b="1270"/>
                <wp:wrapNone/>
                <wp:docPr id="9" name="Text Box 9"/>
                <wp:cNvGraphicFramePr/>
                <a:graphic xmlns:a="http://schemas.openxmlformats.org/drawingml/2006/main">
                  <a:graphicData uri="http://schemas.microsoft.com/office/word/2010/wordprocessingShape">
                    <wps:wsp>
                      <wps:cNvSpPr txBox="1"/>
                      <wps:spPr>
                        <a:xfrm>
                          <a:off x="2134870" y="4138295"/>
                          <a:ext cx="2974975" cy="322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E26A13">
                            <w:pPr>
                              <w:jc w:val="center"/>
                            </w:pPr>
                            <w:r>
                              <w:rPr>
                                <w:rFonts w:hint="eastAsia"/>
                              </w:rPr>
                              <w:t>Figure 3 Glowing outlines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1pt;margin-top:253.85pt;height:25.4pt;width:234.25pt;z-index:251661312;mso-width-relative:page;mso-height-relative:page;" fillcolor="#FFFFFF [3201]" filled="t" stroked="f" coordsize="21600,21600" o:gfxdata="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KCuXNYAAAALAQAADwAAAAAA&#10;AAABACAAAAAiAAAAZHJzL2Rvd25yZXYueG1sUEsBAhQAFAAAAAgAh07iQB3cS41OAgAAmgQAAA4A&#10;AAAAAAAAAQAgAAAAJQEAAGRycy9lMm9Eb2MueG1sUEsFBgAAAAAGAAYAWQEAAOUFAAAAAA==&#10;">
                <v:fill on="t" focussize="0,0"/>
                <v:stroke on="f" weight="0.5pt"/>
                <v:imagedata o:title=""/>
                <o:lock v:ext="edit" aspectratio="f"/>
                <v:textbox>
                  <w:txbxContent>
                    <w:p w14:paraId="06E26A13">
                      <w:pPr>
                        <w:jc w:val="center"/>
                      </w:pPr>
                      <w:r>
                        <w:rPr>
                          <w:rFonts w:hint="eastAsia"/>
                        </w:rPr>
                        <w:t>Figure 3 Glowing outlines</w:t>
                      </w:r>
                    </w:p>
                  </w:txbxContent>
                </v:textbox>
              </v:shape>
            </w:pict>
          </mc:Fallback>
        </mc:AlternateContent>
      </w:r>
      <w:r>
        <w:drawing>
          <wp:inline distT="0" distB="0" distL="114300" distR="114300">
            <wp:extent cx="5272405" cy="3049905"/>
            <wp:effectExtent l="0" t="0" r="4445" b="171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7"/>
                    <a:stretch>
                      <a:fillRect/>
                    </a:stretch>
                  </pic:blipFill>
                  <pic:spPr>
                    <a:xfrm>
                      <a:off x="0" y="0"/>
                      <a:ext cx="5272405" cy="3049905"/>
                    </a:xfrm>
                    <a:prstGeom prst="rect">
                      <a:avLst/>
                    </a:prstGeom>
                    <a:noFill/>
                    <a:ln>
                      <a:noFill/>
                    </a:ln>
                  </pic:spPr>
                </pic:pic>
              </a:graphicData>
            </a:graphic>
          </wp:inline>
        </w:drawing>
      </w:r>
    </w:p>
    <w:p w14:paraId="08A92936"/>
    <w:p w14:paraId="5C9EAB5F"/>
    <w:p w14:paraId="4E21428A"/>
    <w:p w14:paraId="6D02789A"/>
    <w:p w14:paraId="12D9AF4C">
      <w:pPr>
        <w:spacing w:line="360" w:lineRule="auto"/>
        <w:ind w:firstLine="440" w:firstLineChars="200"/>
        <w:rPr>
          <w:sz w:val="22"/>
          <w:szCs w:val="22"/>
        </w:rPr>
      </w:pPr>
      <w:r>
        <w:rPr>
          <w:rFonts w:hint="eastAsia"/>
          <w:sz w:val="22"/>
          <w:szCs w:val="22"/>
        </w:rPr>
        <w:t xml:space="preserve">Finally, what is not shown in the flow chart is another vivid effect that allows the outlines to jitter along the horizontal axis. It looks like the distortion of a distant object under the hot weather due to the refraction of light. Considering the fixed </w:t>
      </w:r>
      <w:r>
        <w:rPr>
          <w:sz w:val="22"/>
          <w:szCs w:val="22"/>
        </w:rPr>
        <w:t>coordinate</w:t>
      </w:r>
      <w:r>
        <w:rPr>
          <w:rFonts w:hint="eastAsia"/>
          <w:sz w:val="22"/>
          <w:szCs w:val="22"/>
        </w:rPr>
        <w:t xml:space="preserve"> of depth change value, we need to sample depth information of </w:t>
      </w:r>
      <w:r>
        <w:rPr>
          <w:sz w:val="22"/>
          <w:szCs w:val="22"/>
        </w:rPr>
        <w:t>neighboring</w:t>
      </w:r>
      <w:r>
        <w:rPr>
          <w:rFonts w:hint="eastAsia"/>
          <w:sz w:val="22"/>
          <w:szCs w:val="22"/>
        </w:rPr>
        <w:t xml:space="preserve"> x axis instead of  itself to mimic a waving effect. Intuitively, we introduced simple sin function to let sampling point oscillate in specified amplitude as well as frequency along  horizontal direction. The final effect is shown in Figure 4.</w:t>
      </w:r>
    </w:p>
    <w:p w14:paraId="4426BA1F"/>
    <w:p w14:paraId="1CBF03FE">
      <w:r>
        <mc:AlternateContent>
          <mc:Choice Requires="wps">
            <w:drawing>
              <wp:anchor distT="0" distB="0" distL="114300" distR="114300" simplePos="0" relativeHeight="251662336" behindDoc="0" locked="0" layoutInCell="1" allowOverlap="1">
                <wp:simplePos x="0" y="0"/>
                <wp:positionH relativeFrom="column">
                  <wp:posOffset>1122045</wp:posOffset>
                </wp:positionH>
                <wp:positionV relativeFrom="paragraph">
                  <wp:posOffset>3264535</wp:posOffset>
                </wp:positionV>
                <wp:extent cx="2974975" cy="322580"/>
                <wp:effectExtent l="0" t="0" r="15875" b="1270"/>
                <wp:wrapNone/>
                <wp:docPr id="11" name="Text Box 11"/>
                <wp:cNvGraphicFramePr/>
                <a:graphic xmlns:a="http://schemas.openxmlformats.org/drawingml/2006/main">
                  <a:graphicData uri="http://schemas.microsoft.com/office/word/2010/wordprocessingShape">
                    <wps:wsp>
                      <wps:cNvSpPr txBox="1"/>
                      <wps:spPr>
                        <a:xfrm>
                          <a:off x="0" y="0"/>
                          <a:ext cx="2974975" cy="322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33D402B">
                            <w:pPr>
                              <w:jc w:val="center"/>
                            </w:pPr>
                            <w:r>
                              <w:rPr>
                                <w:rFonts w:hint="eastAsia"/>
                              </w:rPr>
                              <w:t>Figure 4 Jittering effect of outlines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35pt;margin-top:257.05pt;height:25.4pt;width:234.25pt;z-index:251662336;mso-width-relative:page;mso-height-relative:page;" fillcolor="#FFFFFF [3201]" filled="t" stroked="f" coordsize="21600,21600" o:gfxdata="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&#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2yjZu1QAAAAsBAAAPAAAAAAAAAAEAIAAAACIAAABk&#10;cnMvZG93bnJldi54bWxQSwECFAAUAAAACACHTuJAHaHOj0ICAACQBAAADgAAAAAAAAABACAAAAAk&#10;AQAAZHJzL2Uyb0RvYy54bWxQSwUGAAAAAAYABgBZAQAA2AUAAAAA&#10;">
                <v:fill on="t" focussize="0,0"/>
                <v:stroke on="f" weight="0.5pt"/>
                <v:imagedata o:title=""/>
                <o:lock v:ext="edit" aspectratio="f"/>
                <v:textbox>
                  <w:txbxContent>
                    <w:p w14:paraId="633D402B">
                      <w:pPr>
                        <w:jc w:val="center"/>
                      </w:pPr>
                      <w:r>
                        <w:rPr>
                          <w:rFonts w:hint="eastAsia"/>
                        </w:rPr>
                        <w:t>Figure 4 Jittering effect of outlines</w:t>
                      </w:r>
                    </w:p>
                  </w:txbxContent>
                </v:textbox>
              </v:shape>
            </w:pict>
          </mc:Fallback>
        </mc:AlternateContent>
      </w:r>
      <w:r>
        <w:drawing>
          <wp:inline distT="0" distB="0" distL="114300" distR="114300">
            <wp:extent cx="5272405" cy="3049905"/>
            <wp:effectExtent l="0" t="0" r="4445" b="171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8"/>
                    <a:stretch>
                      <a:fillRect/>
                    </a:stretch>
                  </pic:blipFill>
                  <pic:spPr>
                    <a:xfrm>
                      <a:off x="0" y="0"/>
                      <a:ext cx="5272405" cy="304990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E87A90"/>
    <w:rsid w:val="00197920"/>
    <w:rsid w:val="002570C6"/>
    <w:rsid w:val="00541EBB"/>
    <w:rsid w:val="00FB0EF5"/>
    <w:rsid w:val="19E87A90"/>
    <w:rsid w:val="6268739C"/>
    <w:rsid w:val="663C260D"/>
    <w:rsid w:val="6FE40D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371</Words>
  <Characters>2118</Characters>
  <Lines>17</Lines>
  <Paragraphs>4</Paragraphs>
  <TotalTime>6</TotalTime>
  <ScaleCrop>false</ScaleCrop>
  <LinksUpToDate>false</LinksUpToDate>
  <CharactersWithSpaces>2485</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2025-05-07T19:44:00Z</dcterms:created>
  <dc:creator>王嘉玮</dc:creator>
  <cp:lastModifiedBy>王嘉玮</cp:lastModifiedBy>
  <dcterms:modified xsi:type="dcterms:W3CDTF">2025-05-08T07:48:19Z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275E244B95E2474D80CADA3D2073F290_11</vt:lpwstr>
  </property>
</Properties>
</file>