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82C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2506980"/>
            <wp:effectExtent l="0" t="0" r="0" b="0"/>
            <wp:docPr id="1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4"/>
                    <a:srcRect l="12122" t="405" r="-9668" b="-40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AB1">
      <w:r>
        <w:t xml:space="preserve"> </w:t>
      </w:r>
    </w:p>
    <w:p w14:paraId="3E604328">
      <w:r>
        <w:t xml:space="preserve"> </w:t>
      </w:r>
    </w:p>
    <w:p w14:paraId="74737AE7">
      <w:pPr>
        <w:jc w:val="center"/>
        <w:rPr>
          <w:rFonts w:ascii="华文中宋" w:hAnsi="华文中宋" w:eastAsia="华文中宋"/>
          <w:b/>
          <w:bCs/>
          <w:sz w:val="56"/>
          <w:szCs w:val="60"/>
        </w:rPr>
      </w:pPr>
      <w:r>
        <w:rPr>
          <w:rFonts w:hint="eastAsia" w:ascii="华文中宋" w:hAnsi="华文中宋" w:eastAsia="华文中宋"/>
          <w:b/>
          <w:bCs/>
          <w:sz w:val="56"/>
          <w:szCs w:val="60"/>
          <w:lang w:val="en-US" w:eastAsia="zh-CN"/>
        </w:rPr>
        <w:t>作业</w:t>
      </w:r>
      <w:r>
        <w:rPr>
          <w:rFonts w:hint="eastAsia" w:ascii="华文中宋" w:hAnsi="华文中宋" w:eastAsia="华文中宋"/>
          <w:b/>
          <w:bCs/>
          <w:sz w:val="56"/>
          <w:szCs w:val="60"/>
        </w:rPr>
        <w:t>一</w:t>
      </w:r>
    </w:p>
    <w:p w14:paraId="0D3EE27D">
      <w:pPr>
        <w:jc w:val="center"/>
        <w:rPr>
          <w:rFonts w:hint="default" w:ascii="华文中宋" w:hAnsi="华文中宋" w:eastAsia="华文中宋"/>
          <w:b/>
          <w:bCs/>
          <w:sz w:val="56"/>
          <w:szCs w:val="60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56"/>
          <w:szCs w:val="60"/>
          <w:lang w:val="en-US" w:eastAsia="zh-CN"/>
        </w:rPr>
        <w:t>嵌入式第一次作业</w:t>
      </w:r>
      <w:bookmarkStart w:id="0" w:name="_GoBack"/>
      <w:bookmarkEnd w:id="0"/>
    </w:p>
    <w:p w14:paraId="0DFD1A9E">
      <w:r>
        <w:t xml:space="preserve"> </w:t>
      </w:r>
    </w:p>
    <w:p w14:paraId="56DB984A">
      <w:pPr>
        <w:rPr>
          <w:rFonts w:hint="eastAsia"/>
          <w:b/>
          <w:bCs/>
        </w:rPr>
      </w:pPr>
    </w:p>
    <w:p w14:paraId="416E2B0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3A762EDF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247E66D">
      <w:pPr>
        <w:rPr>
          <w:rFonts w:hint="eastAsia"/>
          <w:b/>
          <w:bCs/>
        </w:rPr>
      </w:pPr>
    </w:p>
    <w:p w14:paraId="6EEA3E24">
      <w:pPr>
        <w:rPr>
          <w:rFonts w:hint="eastAsia"/>
          <w:b/>
          <w:bCs/>
        </w:rPr>
      </w:pPr>
    </w:p>
    <w:p w14:paraId="62F0EDB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4FDD4580">
      <w:pPr>
        <w:jc w:val="center"/>
        <w:rPr>
          <w:rFonts w:hint="eastAsia" w:ascii="宋体" w:hAnsi="宋体" w:eastAsia="宋体"/>
          <w:sz w:val="28"/>
          <w:szCs w:val="32"/>
          <w:u w:val="single"/>
        </w:rPr>
      </w:pPr>
      <w:r>
        <w:rPr>
          <w:rFonts w:ascii="宋体" w:hAnsi="宋体" w:eastAsia="宋体"/>
          <w:sz w:val="28"/>
          <w:szCs w:val="32"/>
          <w:u w:val="single"/>
        </w:rPr>
        <w:t>学期：202</w:t>
      </w:r>
      <w:r>
        <w:rPr>
          <w:rFonts w:hint="eastAsia" w:ascii="宋体" w:hAnsi="宋体" w:eastAsia="宋体"/>
          <w:sz w:val="28"/>
          <w:szCs w:val="32"/>
          <w:u w:val="single"/>
        </w:rPr>
        <w:t>4</w:t>
      </w:r>
      <w:r>
        <w:rPr>
          <w:rFonts w:ascii="宋体" w:hAnsi="宋体" w:eastAsia="宋体"/>
          <w:sz w:val="28"/>
          <w:szCs w:val="32"/>
          <w:u w:val="single"/>
        </w:rPr>
        <w:t>-202</w:t>
      </w:r>
      <w:r>
        <w:rPr>
          <w:rFonts w:hint="eastAsia" w:ascii="宋体" w:hAnsi="宋体" w:eastAsia="宋体"/>
          <w:sz w:val="28"/>
          <w:szCs w:val="32"/>
          <w:u w:val="single"/>
        </w:rPr>
        <w:t>5</w:t>
      </w:r>
      <w:r>
        <w:rPr>
          <w:rFonts w:ascii="宋体" w:hAnsi="宋体" w:eastAsia="宋体"/>
          <w:sz w:val="28"/>
          <w:szCs w:val="32"/>
          <w:u w:val="single"/>
        </w:rPr>
        <w:t xml:space="preserve"> 第一学期</w:t>
      </w:r>
    </w:p>
    <w:p w14:paraId="76C0112B">
      <w:pPr>
        <w:jc w:val="center"/>
        <w:rPr>
          <w:rFonts w:ascii="宋体" w:hAnsi="宋体" w:eastAsia="宋体"/>
          <w:sz w:val="28"/>
          <w:szCs w:val="32"/>
          <w:u w:val="single"/>
        </w:rPr>
      </w:pPr>
      <w:r>
        <w:rPr>
          <w:rFonts w:ascii="宋体" w:hAnsi="宋体" w:eastAsia="宋体"/>
          <w:sz w:val="28"/>
          <w:szCs w:val="32"/>
          <w:u w:val="single"/>
        </w:rPr>
        <w:t>编制日期：202</w:t>
      </w:r>
      <w:r>
        <w:rPr>
          <w:rFonts w:hint="eastAsia" w:ascii="宋体" w:hAnsi="宋体" w:eastAsia="宋体"/>
          <w:sz w:val="28"/>
          <w:szCs w:val="32"/>
          <w:u w:val="single"/>
        </w:rPr>
        <w:t>4</w:t>
      </w:r>
      <w:r>
        <w:rPr>
          <w:rFonts w:ascii="宋体" w:hAnsi="宋体" w:eastAsia="宋体"/>
          <w:sz w:val="28"/>
          <w:szCs w:val="32"/>
          <w:u w:val="single"/>
        </w:rPr>
        <w:t xml:space="preserve"> 年 </w:t>
      </w:r>
      <w:r>
        <w:rPr>
          <w:rFonts w:hint="eastAsia" w:ascii="宋体" w:hAnsi="宋体" w:eastAsia="宋体"/>
          <w:sz w:val="28"/>
          <w:szCs w:val="32"/>
          <w:u w:val="single"/>
        </w:rPr>
        <w:t>09</w:t>
      </w:r>
      <w:r>
        <w:rPr>
          <w:rFonts w:ascii="宋体" w:hAnsi="宋体" w:eastAsia="宋体"/>
          <w:sz w:val="28"/>
          <w:szCs w:val="32"/>
          <w:u w:val="single"/>
        </w:rPr>
        <w:t xml:space="preserve"> 月 </w:t>
      </w:r>
      <w:r>
        <w:rPr>
          <w:rFonts w:hint="eastAsia" w:ascii="宋体" w:hAnsi="宋体" w:eastAsia="宋体"/>
          <w:sz w:val="28"/>
          <w:szCs w:val="32"/>
          <w:u w:val="single"/>
        </w:rPr>
        <w:t>08</w:t>
      </w:r>
      <w:r>
        <w:rPr>
          <w:rFonts w:ascii="宋体" w:hAnsi="宋体" w:eastAsia="宋体"/>
          <w:sz w:val="28"/>
          <w:szCs w:val="32"/>
          <w:u w:val="single"/>
        </w:rPr>
        <w:t xml:space="preserve"> 日</w:t>
      </w:r>
    </w:p>
    <w:p w14:paraId="415F9E60">
      <w:pPr>
        <w:jc w:val="center"/>
        <w:rPr>
          <w:rFonts w:ascii="宋体" w:hAnsi="宋体" w:eastAsia="宋体"/>
          <w:sz w:val="28"/>
          <w:szCs w:val="32"/>
          <w:u w:val="single"/>
        </w:rPr>
      </w:pPr>
      <w:r>
        <w:rPr>
          <w:rFonts w:ascii="宋体" w:hAnsi="宋体" w:eastAsia="宋体"/>
          <w:sz w:val="28"/>
          <w:szCs w:val="32"/>
          <w:u w:val="single"/>
        </w:rPr>
        <w:t>编制人：江家玮</w:t>
      </w:r>
    </w:p>
    <w:p w14:paraId="0C4B972E">
      <w:pPr>
        <w:jc w:val="center"/>
        <w:rPr>
          <w:rFonts w:ascii="宋体" w:hAnsi="宋体" w:eastAsia="宋体"/>
          <w:sz w:val="28"/>
          <w:szCs w:val="32"/>
          <w:u w:val="single"/>
        </w:rPr>
      </w:pPr>
      <w:r>
        <w:rPr>
          <w:rFonts w:ascii="宋体" w:hAnsi="宋体" w:eastAsia="宋体"/>
          <w:sz w:val="28"/>
          <w:szCs w:val="32"/>
          <w:u w:val="single"/>
        </w:rPr>
        <w:t>学号：22281188</w:t>
      </w:r>
    </w:p>
    <w:p w14:paraId="4AF36C11">
      <w:pPr>
        <w:jc w:val="center"/>
        <w:rPr>
          <w:rFonts w:ascii="宋体" w:hAnsi="宋体" w:eastAsia="宋体"/>
          <w:sz w:val="28"/>
          <w:szCs w:val="32"/>
          <w:u w:val="single"/>
        </w:rPr>
      </w:pPr>
      <w:r>
        <w:rPr>
          <w:rFonts w:ascii="宋体" w:hAnsi="宋体" w:eastAsia="宋体"/>
          <w:sz w:val="28"/>
          <w:szCs w:val="32"/>
          <w:u w:val="single"/>
        </w:rPr>
        <w:t>班级：计科2204</w:t>
      </w:r>
    </w:p>
    <w:p w14:paraId="0F9A8FFD"/>
    <w:p w14:paraId="0BA6040E"/>
    <w:p w14:paraId="55D25211"/>
    <w:p w14:paraId="12053DA4"/>
    <w:p w14:paraId="18BDDC01">
      <w:pPr>
        <w:rPr>
          <w:rFonts w:hint="eastAsia"/>
        </w:rPr>
      </w:pPr>
    </w:p>
    <w:p w14:paraId="29846B24">
      <w:pPr>
        <w:spacing w:line="360" w:lineRule="auto"/>
        <w:rPr>
          <w:rFonts w:ascii="黑体" w:hAnsi="黑体" w:eastAsia="黑体"/>
          <w:b/>
          <w:bCs/>
          <w:sz w:val="24"/>
          <w:szCs w:val="28"/>
        </w:rPr>
      </w:pPr>
      <w:r>
        <w:rPr>
          <w:rFonts w:hint="eastAsia"/>
        </w:rPr>
        <w:br w:type="textWrapping"/>
      </w:r>
      <w:r>
        <w:rPr>
          <w:rFonts w:hint="eastAsia" w:ascii="黑体" w:hAnsi="黑体" w:eastAsia="黑体"/>
          <w:b/>
          <w:bCs/>
          <w:sz w:val="24"/>
          <w:szCs w:val="28"/>
        </w:rPr>
        <w:t>一.请描述嵌入式系统的基本组成，并通过一个自己熟悉的嵌入式产品进行对照说明。</w:t>
      </w:r>
    </w:p>
    <w:p w14:paraId="5E083C01"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答：嵌入式系统是一个硬件与软件的结合体。</w:t>
      </w:r>
    </w:p>
    <w:p w14:paraId="73B13BBE">
      <w:pPr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1.1 嵌入式系统硬件：</w:t>
      </w:r>
    </w:p>
    <w:p w14:paraId="3906BE37"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position w:val="-4"/>
          <w:sz w:val="24"/>
          <w:szCs w:val="28"/>
        </w:rPr>
        <w:object>
          <v:shape id="_x0000_i1025" o:spt="75" type="#_x0000_t75" style="height:14pt;width:9.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 xml:space="preserve">（1） </w:t>
      </w:r>
      <w:r>
        <w:rPr>
          <w:rFonts w:ascii="宋体" w:hAnsi="宋体" w:eastAsia="宋体"/>
          <w:b/>
          <w:bCs/>
          <w:sz w:val="24"/>
          <w:szCs w:val="28"/>
        </w:rPr>
        <w:t>嵌入式处理器：</w:t>
      </w:r>
      <w:r>
        <w:rPr>
          <w:rFonts w:ascii="宋体" w:hAnsi="宋体" w:eastAsia="宋体"/>
          <w:sz w:val="24"/>
          <w:szCs w:val="28"/>
        </w:rPr>
        <w:t>嵌入式微处理器（MPU）、微控制器（MCU）、数字信号处理器（DSP）</w:t>
      </w:r>
    </w:p>
    <w:p w14:paraId="5011E549"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（2）</w:t>
      </w:r>
      <w:r>
        <w:rPr>
          <w:rFonts w:ascii="宋体" w:hAnsi="宋体" w:eastAsia="宋体"/>
          <w:b/>
          <w:bCs/>
          <w:sz w:val="24"/>
          <w:szCs w:val="28"/>
        </w:rPr>
        <w:t>外围电路：</w:t>
      </w:r>
      <w:r>
        <w:rPr>
          <w:rFonts w:ascii="宋体" w:hAnsi="宋体" w:eastAsia="宋体"/>
          <w:sz w:val="24"/>
          <w:szCs w:val="28"/>
        </w:rPr>
        <w:t>各式存储器（RAM、ROM、FLASH）、时钟电路、各种I/O接口电路、调试接口（JTAG、BDM等）</w:t>
      </w:r>
    </w:p>
    <w:p w14:paraId="716650C2"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（3）</w:t>
      </w:r>
      <w:r>
        <w:rPr>
          <w:rFonts w:ascii="宋体" w:hAnsi="宋体" w:eastAsia="宋体"/>
          <w:b/>
          <w:bCs/>
          <w:sz w:val="24"/>
          <w:szCs w:val="28"/>
        </w:rPr>
        <w:t>外部设备：</w:t>
      </w:r>
      <w:r>
        <w:rPr>
          <w:rFonts w:ascii="宋体" w:hAnsi="宋体" w:eastAsia="宋体"/>
          <w:sz w:val="24"/>
          <w:szCs w:val="28"/>
        </w:rPr>
        <w:t>存储卡（CF、SD卡）、LCD屏、触摸屏、手写笔、键盘等</w:t>
      </w:r>
      <w:r>
        <w:rPr>
          <w:rFonts w:hint="eastAsia" w:ascii="宋体" w:hAnsi="宋体" w:eastAsia="宋体"/>
          <w:sz w:val="24"/>
          <w:szCs w:val="28"/>
        </w:rPr>
        <w:t>。</w:t>
      </w:r>
    </w:p>
    <w:p w14:paraId="49DDB62B">
      <w:pPr>
        <w:spacing w:line="360" w:lineRule="auto"/>
        <w:jc w:val="center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2627630"/>
            <wp:effectExtent l="0" t="0" r="2540" b="1270"/>
            <wp:docPr id="1114676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606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C9A"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1.2 嵌入式系统软件：</w:t>
      </w:r>
    </w:p>
    <w:p w14:paraId="68F08523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 w:cs="宋体"/>
          <w:sz w:val="24"/>
          <w:szCs w:val="24"/>
        </w:rPr>
        <w:t>嵌入式系统的软件是实现其功能的关键部分，通常包括操作系统和应用程序。嵌入式软件需要结合硬件进行开发，确保系统高效、可靠地运行。</w:t>
      </w:r>
    </w:p>
    <w:p w14:paraId="4C07FA6E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嵌入式系统的操作系统负责管理系统资源，包括CPU、内存和外设资源。它在嵌入式设备中起到管理和调度任务、处理外部事件、管理硬件资源等核心作用。</w:t>
      </w:r>
    </w:p>
    <w:p w14:paraId="0094023C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嵌入式系统的应用程序是实现系统特定功能的软件部分。应用程序的设计通常紧密围绕系统的功能需求，并直接与硬件交互。</w:t>
      </w:r>
    </w:p>
    <w:p w14:paraId="6070F2DE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中间件是介于操作系统和应用程序之间的一个软件层，用于简化应用程序的开发。中间件可以提供常用的功能模块和服务，如网络协议栈、文件系统、数据库、图形界面库等。它帮助开发者在更高的抽象层次上构建应用，提高了开发效率。</w:t>
      </w:r>
    </w:p>
    <w:p w14:paraId="5CFE0AA9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驱动程序是嵌入式软件的一个重要组成部分，它负责在应用程序与硬件之间进行接口。驱动程序直接控制硬件设备并提供标准化的接口，供操作系统和应用程序调用。</w:t>
      </w:r>
    </w:p>
    <w:p w14:paraId="20C9DAB4">
      <w:pPr>
        <w:spacing w:line="360" w:lineRule="auto"/>
        <w:jc w:val="center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951095" cy="2457450"/>
            <wp:effectExtent l="0" t="0" r="3810" b="3810"/>
            <wp:docPr id="138481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460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436" cy="24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0CE"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1.3 实例对照：</w:t>
      </w:r>
    </w:p>
    <w:p w14:paraId="241F11ED">
      <w:pPr>
        <w:spacing w:line="360" w:lineRule="auto"/>
        <w:rPr>
          <w:rFonts w:ascii="宋体" w:hAnsi="宋体" w:eastAsia="宋体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Cs w:val="28"/>
        </w:rPr>
        <w:t>以智能手表为例，这是一种常见的嵌入式系统：</w:t>
      </w:r>
    </w:p>
    <w:p w14:paraId="56FF8996">
      <w:pPr>
        <w:numPr>
          <w:ilvl w:val="0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硬件</w:t>
      </w:r>
      <w:r>
        <w:rPr>
          <w:rFonts w:hint="eastAsia" w:ascii="宋体" w:hAnsi="宋体" w:eastAsia="宋体"/>
          <w:b/>
          <w:bCs/>
          <w:sz w:val="24"/>
          <w:szCs w:val="28"/>
        </w:rPr>
        <w:t>部分</w:t>
      </w:r>
      <w:r>
        <w:rPr>
          <w:rFonts w:ascii="宋体" w:hAnsi="宋体" w:eastAsia="宋体"/>
          <w:b/>
          <w:bCs/>
          <w:sz w:val="24"/>
          <w:szCs w:val="28"/>
        </w:rPr>
        <w:t>：</w:t>
      </w:r>
    </w:p>
    <w:p w14:paraId="244E2D30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使用微控制器（MCU）或低功耗的嵌入式微处理器（如ARM Cortex-M系列）来运行操作系统和应用程序。</w:t>
      </w:r>
    </w:p>
    <w:p w14:paraId="66286147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配备闪存（FLASH）用于固件存储，RAM用于运行时存储。</w:t>
      </w:r>
    </w:p>
    <w:p w14:paraId="3628CEA4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含有各种外围设备如蓝牙模块（用于无线通信）、触摸屏（用于显示和交互）、传感器（如加速度计、心率监测器等）。</w:t>
      </w:r>
    </w:p>
    <w:p w14:paraId="568C27FE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电池管理电路和充电接口等支持设备的便携性。</w:t>
      </w:r>
    </w:p>
    <w:p w14:paraId="59E720E0">
      <w:pPr>
        <w:numPr>
          <w:ilvl w:val="0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软件</w:t>
      </w:r>
      <w:r>
        <w:rPr>
          <w:rFonts w:hint="eastAsia" w:ascii="宋体" w:hAnsi="宋体" w:eastAsia="宋体"/>
          <w:b/>
          <w:bCs/>
          <w:sz w:val="24"/>
          <w:szCs w:val="28"/>
        </w:rPr>
        <w:t>部分</w:t>
      </w:r>
      <w:r>
        <w:rPr>
          <w:rFonts w:ascii="宋体" w:hAnsi="宋体" w:eastAsia="宋体"/>
          <w:b/>
          <w:bCs/>
          <w:sz w:val="24"/>
          <w:szCs w:val="28"/>
        </w:rPr>
        <w:t>：</w:t>
      </w:r>
    </w:p>
    <w:p w14:paraId="12E516E8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运行轻量级的嵌入式操作系统（如FreeRTOS或嵌入式Linux）。</w:t>
      </w:r>
    </w:p>
    <w:p w14:paraId="79AC7A79">
      <w:pPr>
        <w:numPr>
          <w:ilvl w:val="1"/>
          <w:numId w:val="1"/>
        </w:num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应用程序包括健康监测、通知显示、音乐控制等功能模块。</w:t>
      </w:r>
    </w:p>
    <w:p w14:paraId="38E4C099">
      <w:pPr>
        <w:spacing w:line="360" w:lineRule="auto"/>
        <w:rPr>
          <w:rFonts w:hint="eastAsia" w:ascii="宋体" w:hAnsi="宋体" w:eastAsia="宋体"/>
          <w:sz w:val="24"/>
          <w:szCs w:val="28"/>
        </w:rPr>
      </w:pPr>
    </w:p>
    <w:p w14:paraId="13807366">
      <w:pPr>
        <w:spacing w:line="360" w:lineRule="auto"/>
        <w:rPr>
          <w:rFonts w:hint="eastAsia" w:ascii="宋体" w:hAnsi="宋体" w:eastAsia="宋体"/>
          <w:sz w:val="24"/>
          <w:szCs w:val="28"/>
        </w:rPr>
      </w:pPr>
    </w:p>
    <w:p w14:paraId="580F00FE">
      <w:pPr>
        <w:spacing w:line="360" w:lineRule="auto"/>
        <w:rPr>
          <w:rFonts w:ascii="黑体" w:hAnsi="黑体" w:eastAsia="黑体"/>
          <w:b/>
          <w:bCs/>
          <w:sz w:val="24"/>
          <w:szCs w:val="28"/>
        </w:rPr>
      </w:pPr>
      <w:r>
        <w:rPr>
          <w:rFonts w:hint="eastAsia" w:ascii="黑体" w:hAnsi="黑体" w:eastAsia="黑体"/>
          <w:b/>
          <w:bCs/>
          <w:sz w:val="24"/>
          <w:szCs w:val="28"/>
        </w:rPr>
        <w:t>二、</w:t>
      </w:r>
      <w:r>
        <w:rPr>
          <w:rFonts w:ascii="Calibri" w:hAnsi="Calibri" w:eastAsia="黑体" w:cs="Calibri"/>
          <w:b/>
          <w:bCs/>
          <w:sz w:val="24"/>
          <w:szCs w:val="28"/>
        </w:rPr>
        <w:t> </w:t>
      </w:r>
      <w:r>
        <w:rPr>
          <w:rFonts w:hint="eastAsia" w:ascii="黑体" w:hAnsi="黑体" w:eastAsia="黑体"/>
          <w:b/>
          <w:bCs/>
          <w:sz w:val="24"/>
          <w:szCs w:val="28"/>
        </w:rPr>
        <w:t>设计或改造一个嵌入式系统，概述需要解决的核心问题，并具体描述系统的功能需求。</w:t>
      </w:r>
    </w:p>
    <w:p w14:paraId="17E206FC">
      <w:pPr>
        <w:spacing w:line="360" w:lineRule="auto"/>
        <w:ind w:left="241" w:hanging="241" w:hangingChars="10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2.1</w:t>
      </w:r>
      <w:r>
        <w:rPr>
          <w:rFonts w:ascii="宋体" w:hAnsi="宋体" w:eastAsia="宋体"/>
          <w:b/>
          <w:bCs/>
          <w:sz w:val="24"/>
          <w:szCs w:val="28"/>
        </w:rPr>
        <w:t>系统选择：</w:t>
      </w:r>
    </w:p>
    <w:p w14:paraId="202101D6">
      <w:pPr>
        <w:spacing w:line="360" w:lineRule="auto"/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假设设计一个智能门锁系统，这是一个常见的嵌入式系统应用，可以用于家庭办公室等场景，为用户提供安全便捷的门禁管理功能。</w:t>
      </w:r>
    </w:p>
    <w:p w14:paraId="6B9814C0"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 xml:space="preserve">2.2 </w:t>
      </w:r>
      <w:r>
        <w:rPr>
          <w:rFonts w:ascii="宋体" w:hAnsi="宋体" w:eastAsia="宋体"/>
          <w:b/>
          <w:bCs/>
          <w:sz w:val="24"/>
          <w:szCs w:val="28"/>
        </w:rPr>
        <w:t>核心问题：</w:t>
      </w:r>
    </w:p>
    <w:p w14:paraId="4460EEE7">
      <w:pPr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1）</w:t>
      </w:r>
      <w:r>
        <w:rPr>
          <w:rFonts w:ascii="宋体" w:hAnsi="宋体" w:eastAsia="宋体"/>
          <w:b/>
          <w:bCs/>
          <w:sz w:val="24"/>
          <w:szCs w:val="28"/>
        </w:rPr>
        <w:t xml:space="preserve">安全性： </w:t>
      </w:r>
      <w:r>
        <w:rPr>
          <w:rFonts w:ascii="宋体" w:hAnsi="宋体" w:eastAsia="宋体"/>
          <w:sz w:val="24"/>
          <w:szCs w:val="28"/>
        </w:rPr>
        <w:t>作为门禁系统的核心，智能门锁需要确保系统的安全性，以防止未经授权的访问。需要解决的问题包括数据传输的加密、用户身份的认证以及防止物理暴力破解等。</w:t>
      </w:r>
    </w:p>
    <w:p w14:paraId="55B9F626">
      <w:pPr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2）</w:t>
      </w:r>
      <w:r>
        <w:rPr>
          <w:rFonts w:ascii="宋体" w:hAnsi="宋体" w:eastAsia="宋体"/>
          <w:b/>
          <w:bCs/>
          <w:sz w:val="24"/>
          <w:szCs w:val="28"/>
        </w:rPr>
        <w:t>低功耗设计：</w:t>
      </w:r>
      <w:r>
        <w:rPr>
          <w:rFonts w:ascii="宋体" w:hAnsi="宋体" w:eastAsia="宋体"/>
          <w:sz w:val="24"/>
          <w:szCs w:val="28"/>
        </w:rPr>
        <w:t xml:space="preserve"> 智能门锁通常依靠电池供电，因此如何减少功耗，延长电池寿命是一个关键问题。需要选择低功耗的硬件组件和优化软件的运行效率。</w:t>
      </w:r>
    </w:p>
    <w:p w14:paraId="5A24EEAA">
      <w:pPr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3）</w:t>
      </w:r>
      <w:r>
        <w:rPr>
          <w:rFonts w:ascii="宋体" w:hAnsi="宋体" w:eastAsia="宋体"/>
          <w:b/>
          <w:bCs/>
          <w:sz w:val="24"/>
          <w:szCs w:val="28"/>
        </w:rPr>
        <w:t>实时响应：</w:t>
      </w:r>
      <w:r>
        <w:rPr>
          <w:rFonts w:ascii="宋体" w:hAnsi="宋体" w:eastAsia="宋体"/>
          <w:sz w:val="24"/>
          <w:szCs w:val="28"/>
        </w:rPr>
        <w:t xml:space="preserve"> 用户在操作智能门锁时，需要系统能够快速响应指令，如开锁、查询状态等。这要求系统有较好的实时性表现。</w:t>
      </w:r>
    </w:p>
    <w:p w14:paraId="55E4C7F3">
      <w:pPr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4）</w:t>
      </w:r>
      <w:r>
        <w:rPr>
          <w:rFonts w:ascii="宋体" w:hAnsi="宋体" w:eastAsia="宋体"/>
          <w:b/>
          <w:bCs/>
          <w:sz w:val="24"/>
          <w:szCs w:val="28"/>
        </w:rPr>
        <w:t>用户体验：</w:t>
      </w:r>
      <w:r>
        <w:rPr>
          <w:rFonts w:ascii="宋体" w:hAnsi="宋体" w:eastAsia="宋体"/>
          <w:sz w:val="24"/>
          <w:szCs w:val="28"/>
        </w:rPr>
        <w:t xml:space="preserve"> 系统需要提供友好的用户界面和交互方式，例如通过手机APP、触摸屏或者语音控制等方式进行操作。这需要嵌入式系统能够支持多种输入输出设备，并有良好的界面设计。</w:t>
      </w:r>
    </w:p>
    <w:p w14:paraId="44D78719">
      <w:pPr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5）</w:t>
      </w:r>
      <w:r>
        <w:rPr>
          <w:rFonts w:ascii="宋体" w:hAnsi="宋体" w:eastAsia="宋体"/>
          <w:b/>
          <w:bCs/>
          <w:sz w:val="24"/>
          <w:szCs w:val="28"/>
        </w:rPr>
        <w:t>联网功能：</w:t>
      </w:r>
      <w:r>
        <w:rPr>
          <w:rFonts w:ascii="宋体" w:hAnsi="宋体" w:eastAsia="宋体"/>
          <w:sz w:val="24"/>
          <w:szCs w:val="28"/>
        </w:rPr>
        <w:t xml:space="preserve"> 现代智能门锁需要与云端服务器通信，实现远程监控和控制功能，因此系统需要稳定的联网功能，如Wi-Fi或蓝牙连接，并具备一定的网络安全防护措施。</w:t>
      </w:r>
    </w:p>
    <w:p w14:paraId="369B086B"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 xml:space="preserve">2.3 </w:t>
      </w:r>
      <w:r>
        <w:rPr>
          <w:rFonts w:hint="eastAsia" w:ascii="宋体" w:hAnsi="宋体" w:eastAsia="宋体"/>
          <w:b/>
          <w:bCs/>
          <w:sz w:val="24"/>
          <w:szCs w:val="28"/>
        </w:rPr>
        <w:t>系统功能需求：</w:t>
      </w:r>
    </w:p>
    <w:p w14:paraId="7360A660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4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1）</w:t>
      </w:r>
      <w:r>
        <w:rPr>
          <w:rFonts w:hint="eastAsia" w:ascii="宋体" w:hAnsi="宋体" w:eastAsia="宋体"/>
          <w:b/>
          <w:bCs/>
          <w:sz w:val="24"/>
          <w:szCs w:val="28"/>
        </w:rPr>
        <w:t>身份认证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：</w:t>
      </w:r>
    </w:p>
    <w:p w14:paraId="094F1293"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支持多种身份认证方式，如指纹识别、密码输入、NFC卡、面部识别或手机APP等，确保用户可以灵活选择适合自己的认证方式。</w:t>
      </w:r>
    </w:p>
    <w:p w14:paraId="68DED625"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eastAsia"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远程控制和监控：</w:t>
      </w:r>
    </w:p>
    <w:p w14:paraId="42072968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用户可以通过手机APP远程查看门锁状态（锁定/解锁），进行远程开锁操作，设置访客权限等。</w:t>
      </w:r>
    </w:p>
    <w:p w14:paraId="0A58B440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系统支持向用户推送门锁的状态变化和报警通知，如非法开锁尝试、门未关紧等。</w:t>
      </w:r>
    </w:p>
    <w:p w14:paraId="3D718F0E"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（3）</w:t>
      </w:r>
      <w:r>
        <w:rPr>
          <w:rFonts w:hint="eastAsia" w:ascii="宋体" w:hAnsi="宋体" w:eastAsia="宋体"/>
          <w:b/>
          <w:bCs/>
          <w:sz w:val="24"/>
          <w:szCs w:val="28"/>
        </w:rPr>
        <w:t>低功耗管理：</w:t>
      </w:r>
    </w:p>
    <w:p w14:paraId="00F015DD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采用低功耗微控制器（如ARM Cortex-M系列），并在闲置状态下进入深度睡眠模式。</w:t>
      </w:r>
    </w:p>
    <w:p w14:paraId="5E8250ED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支持电池电量监控和低电量提醒功能。</w:t>
      </w:r>
    </w:p>
    <w:p w14:paraId="464BCCE2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4）</w:t>
      </w:r>
      <w:r>
        <w:rPr>
          <w:rFonts w:hint="eastAsia" w:ascii="宋体" w:hAnsi="宋体" w:eastAsia="宋体"/>
          <w:b/>
          <w:bCs/>
          <w:sz w:val="24"/>
          <w:szCs w:val="28"/>
        </w:rPr>
        <w:t>安全通信：</w:t>
      </w:r>
    </w:p>
    <w:p w14:paraId="529BAA00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系统使用加密通信协议（如TLS/SSL）进行数据传输，防止数据被截获或篡改。</w:t>
      </w:r>
    </w:p>
    <w:p w14:paraId="45B322DC">
      <w:pPr>
        <w:numPr>
          <w:ilvl w:val="0"/>
          <w:numId w:val="4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所有身份认证数据应本地存储，并使用加密方式保存。</w:t>
      </w:r>
    </w:p>
    <w:p w14:paraId="2763582B">
      <w:pPr>
        <w:numPr>
          <w:ilvl w:val="0"/>
          <w:numId w:val="5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实时反馈和状态显示：</w:t>
      </w:r>
    </w:p>
    <w:p w14:paraId="7B14D154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通过内置的显示屏或通过手机APP即时反馈门锁的当前状态。</w:t>
      </w:r>
    </w:p>
    <w:p w14:paraId="528800CE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支持语音或音效反馈来提示用户操作结果。</w:t>
      </w:r>
    </w:p>
    <w:p w14:paraId="242EEBE7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6）</w:t>
      </w:r>
      <w:r>
        <w:rPr>
          <w:rFonts w:hint="eastAsia" w:ascii="宋体" w:hAnsi="宋体" w:eastAsia="宋体"/>
          <w:b/>
          <w:bCs/>
          <w:sz w:val="24"/>
          <w:szCs w:val="28"/>
        </w:rPr>
        <w:t>故障处理和安全措施：</w:t>
      </w:r>
    </w:p>
    <w:p w14:paraId="62D09E6F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系统应具备故障自检功能，如电量不足、通信异常等情况的检测和报警。</w:t>
      </w:r>
    </w:p>
    <w:p w14:paraId="1F645B66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提供紧急开锁功能，如电池耗尽时支持使用机械钥匙或临时外部电源。</w:t>
      </w:r>
    </w:p>
    <w:p w14:paraId="309FE7C7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7）</w:t>
      </w:r>
      <w:r>
        <w:rPr>
          <w:rFonts w:hint="eastAsia" w:ascii="宋体" w:hAnsi="宋体" w:eastAsia="宋体"/>
          <w:sz w:val="24"/>
          <w:szCs w:val="28"/>
        </w:rPr>
        <w:t>易用性和维护：</w:t>
      </w:r>
    </w:p>
    <w:p w14:paraId="516970A4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系统界面和操作流程简单明了，支持多语言选择。</w:t>
      </w:r>
    </w:p>
    <w:p w14:paraId="4EA033B4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用户可以通过APP查看历史操作记录，了解门锁的使用情况。</w:t>
      </w:r>
    </w:p>
    <w:p w14:paraId="0CCC7FDA">
      <w:pPr>
        <w:numPr>
          <w:ilvl w:val="0"/>
          <w:numId w:val="6"/>
        </w:numPr>
        <w:spacing w:line="360" w:lineRule="auto"/>
        <w:ind w:left="1260" w:leftChars="0"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支持OTA（Over-The-Air）固件升级，方便系统的远程维护和功能更新。</w:t>
      </w:r>
    </w:p>
    <w:p w14:paraId="5C9990DB">
      <w:pPr>
        <w:spacing w:line="360" w:lineRule="auto"/>
        <w:rPr>
          <w:rFonts w:hint="eastAsia" w:ascii="黑体" w:hAnsi="黑体" w:eastAsia="黑体"/>
          <w:b/>
          <w:bCs/>
          <w:sz w:val="24"/>
          <w:szCs w:val="28"/>
        </w:rPr>
      </w:pPr>
    </w:p>
    <w:p w14:paraId="0D703CD5"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74D50"/>
    <w:multiLevelType w:val="multilevel"/>
    <w:tmpl w:val="AC774D50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D864CEAB"/>
    <w:multiLevelType w:val="singleLevel"/>
    <w:tmpl w:val="D864CEA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D837005"/>
    <w:multiLevelType w:val="singleLevel"/>
    <w:tmpl w:val="DD837005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123C23E6"/>
    <w:multiLevelType w:val="singleLevel"/>
    <w:tmpl w:val="123C23E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672709C1"/>
    <w:multiLevelType w:val="multilevel"/>
    <w:tmpl w:val="67270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988370"/>
    <w:multiLevelType w:val="singleLevel"/>
    <w:tmpl w:val="7998837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mOWIxYzRiMzRjOGRjNTRlMzhhZWY5MGJmMTFlZTYifQ=="/>
  </w:docVars>
  <w:rsids>
    <w:rsidRoot w:val="007F17EA"/>
    <w:rsid w:val="002F77E4"/>
    <w:rsid w:val="004E0399"/>
    <w:rsid w:val="00647338"/>
    <w:rsid w:val="007F17EA"/>
    <w:rsid w:val="008234EA"/>
    <w:rsid w:val="008572B1"/>
    <w:rsid w:val="00992FA5"/>
    <w:rsid w:val="00C60473"/>
    <w:rsid w:val="00C6246D"/>
    <w:rsid w:val="00F22E03"/>
    <w:rsid w:val="6F1C043E"/>
    <w:rsid w:val="784C68AC"/>
    <w:rsid w:val="792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1796</Words>
  <Characters>1930</Characters>
  <Lines>8</Lines>
  <Paragraphs>2</Paragraphs>
  <TotalTime>2</TotalTime>
  <ScaleCrop>false</ScaleCrop>
  <LinksUpToDate>false</LinksUpToDate>
  <CharactersWithSpaces>1962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2024-09-07T21:00:00Z</dcterms:created>
  <dc:creator>家玮 江</dc:creator>
  <cp:lastModifiedBy>掷难硕敢挚</cp:lastModifiedBy>
  <dcterms:modified xsi:type="dcterms:W3CDTF">2024-09-12T02:48:48Z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2052-12.1.0.17827</vt:lpwstr>
  </property>
  <property fmtid="{D5CDD505-2E9C-101B-9397-08002B2CF9AE}" pid="4" name="ICV">
    <vt:lpwstr>1C3075F61A614DD090EB671C56252FA9_12</vt:lpwstr>
  </property>
</Properties>
</file>