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bookmarkStart w:id="0" w:name="_Hlk115462983"/>
    </w:p>
    <w:p>
      <w:pPr>
        <w:pStyle w:val="18"/>
      </w:pPr>
      <w:r>
        <w:rPr>
          <w:rFonts w:hint="eastAsia"/>
        </w:rPr>
        <w:drawing>
          <wp:inline distT="0" distB="0" distL="114300" distR="114300">
            <wp:extent cx="5697220" cy="2212340"/>
            <wp:effectExtent l="0" t="0" r="0" b="0"/>
            <wp:docPr id="20" name="图片 20" descr="交大高清标示--透明背景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交大高清标示--透明背景-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sz w:val="40"/>
          <w:szCs w:val="40"/>
        </w:rPr>
      </w:pPr>
    </w:p>
    <w:p>
      <w:pPr>
        <w:spacing w:line="360" w:lineRule="auto"/>
        <w:jc w:val="center"/>
        <w:outlineLvl w:val="0"/>
        <w:rPr>
          <w:rFonts w:hint="eastAsia" w:ascii="华文中宋" w:hAnsi="华文中宋" w:eastAsia="华文中宋" w:cs="华文中宋"/>
          <w:b/>
          <w:bCs/>
          <w:sz w:val="56"/>
          <w:szCs w:val="56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/>
          <w:sz w:val="56"/>
          <w:szCs w:val="56"/>
          <w:lang w:val="en-US" w:eastAsia="zh-CN"/>
        </w:rPr>
        <w:t>实验三</w:t>
      </w:r>
    </w:p>
    <w:p>
      <w:pPr>
        <w:spacing w:line="360" w:lineRule="auto"/>
        <w:jc w:val="center"/>
        <w:outlineLvl w:val="0"/>
        <w:rPr>
          <w:rFonts w:hint="eastAsia" w:ascii="华文中宋" w:hAnsi="华文中宋" w:eastAsia="华文中宋" w:cs="华文中宋"/>
          <w:b/>
          <w:bCs/>
          <w:sz w:val="56"/>
          <w:szCs w:val="56"/>
        </w:rPr>
      </w:pPr>
      <w:r>
        <w:rPr>
          <w:rFonts w:hint="eastAsia" w:ascii="华文中宋" w:hAnsi="华文中宋" w:eastAsia="华文中宋" w:cs="华文中宋"/>
          <w:b/>
          <w:bCs/>
          <w:sz w:val="56"/>
          <w:szCs w:val="56"/>
          <w:lang w:val="en-US" w:eastAsia="zh-CN"/>
        </w:rPr>
        <w:t>组合逻辑电路设计实验报告</w:t>
      </w:r>
      <w:bookmarkStart w:id="2" w:name="_GoBack"/>
      <w:bookmarkEnd w:id="2"/>
    </w:p>
    <w:p>
      <w:pPr>
        <w:spacing w:line="360" w:lineRule="auto"/>
        <w:jc w:val="center"/>
        <w:outlineLvl w:val="0"/>
        <w:rPr>
          <w:rFonts w:asciiTheme="minorEastAsia" w:hAnsiTheme="minorEastAsia" w:eastAsiaTheme="minorEastAsia"/>
          <w:sz w:val="40"/>
          <w:szCs w:val="40"/>
        </w:rPr>
      </w:pPr>
    </w:p>
    <w:p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52"/>
          <w:szCs w:val="52"/>
          <w:lang w:bidi="ar"/>
        </w:rPr>
      </w:pPr>
    </w:p>
    <w:p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52"/>
          <w:szCs w:val="52"/>
          <w:lang w:bidi="ar"/>
        </w:rPr>
      </w:pPr>
    </w:p>
    <w:p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52"/>
          <w:szCs w:val="52"/>
          <w:lang w:bidi="ar"/>
        </w:rPr>
      </w:pPr>
    </w:p>
    <w:p>
      <w:pPr>
        <w:widowControl/>
        <w:spacing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color w:val="000000"/>
          <w:kern w:val="0"/>
          <w:sz w:val="32"/>
          <w:szCs w:val="32"/>
          <w:lang w:bidi="ar"/>
        </w:rPr>
        <w:t>学期：2023-2024 第一学期</w:t>
      </w:r>
    </w:p>
    <w:p>
      <w:pPr>
        <w:widowControl/>
        <w:spacing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color w:val="000000"/>
          <w:kern w:val="0"/>
          <w:sz w:val="32"/>
          <w:szCs w:val="32"/>
          <w:lang w:bidi="ar"/>
        </w:rPr>
        <w:t>编制日期：2023 年 1</w:t>
      </w:r>
      <w:r>
        <w:rPr>
          <w:rFonts w:hint="eastAsia" w:cs="Times New Roman"/>
          <w:color w:val="000000"/>
          <w:kern w:val="0"/>
          <w:sz w:val="32"/>
          <w:szCs w:val="32"/>
          <w:lang w:val="en-US" w:eastAsia="zh-CN" w:bidi="ar"/>
        </w:rPr>
        <w:t>1</w:t>
      </w:r>
      <w:r>
        <w:rPr>
          <w:rFonts w:cs="Times New Roman"/>
          <w:color w:val="000000"/>
          <w:kern w:val="0"/>
          <w:sz w:val="32"/>
          <w:szCs w:val="32"/>
          <w:lang w:bidi="ar"/>
        </w:rPr>
        <w:t xml:space="preserve"> 月 </w:t>
      </w:r>
      <w:r>
        <w:rPr>
          <w:rFonts w:hint="eastAsia" w:cs="Times New Roman"/>
          <w:color w:val="000000"/>
          <w:kern w:val="0"/>
          <w:sz w:val="32"/>
          <w:szCs w:val="32"/>
          <w:lang w:val="en-US" w:eastAsia="zh-CN" w:bidi="ar"/>
        </w:rPr>
        <w:t>7</w:t>
      </w:r>
      <w:r>
        <w:rPr>
          <w:rFonts w:cs="Times New Roman"/>
          <w:color w:val="000000"/>
          <w:kern w:val="0"/>
          <w:sz w:val="32"/>
          <w:szCs w:val="32"/>
          <w:lang w:bidi="ar"/>
        </w:rPr>
        <w:t xml:space="preserve"> 日</w:t>
      </w:r>
    </w:p>
    <w:p>
      <w:pPr>
        <w:widowControl/>
        <w:spacing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color w:val="000000"/>
          <w:kern w:val="0"/>
          <w:sz w:val="32"/>
          <w:szCs w:val="32"/>
          <w:lang w:bidi="ar"/>
        </w:rPr>
        <w:t>编制人：江家玮</w:t>
      </w:r>
    </w:p>
    <w:p>
      <w:pPr>
        <w:widowControl/>
        <w:spacing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color w:val="000000"/>
          <w:kern w:val="0"/>
          <w:sz w:val="32"/>
          <w:szCs w:val="32"/>
          <w:lang w:bidi="ar"/>
        </w:rPr>
        <w:t>学号：22281188</w:t>
      </w:r>
    </w:p>
    <w:p>
      <w:pPr>
        <w:widowControl/>
        <w:spacing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color w:val="000000"/>
          <w:kern w:val="0"/>
          <w:sz w:val="32"/>
          <w:szCs w:val="32"/>
          <w:lang w:bidi="ar"/>
        </w:rPr>
        <w:t>班级：计科2204</w:t>
      </w:r>
    </w:p>
    <w:p>
      <w:pPr>
        <w:rPr>
          <w:rFonts w:cs="Times New Roman" w:asciiTheme="minorHAnsi" w:hAnsiTheme="minorHAnsi" w:eastAsiaTheme="minorEastAsia"/>
          <w:kern w:val="0"/>
          <w:sz w:val="22"/>
          <w:szCs w:val="22"/>
          <w:lang w:val="zh-CN"/>
        </w:rPr>
      </w:pPr>
    </w:p>
    <w:p>
      <w:pPr>
        <w:rPr>
          <w:rFonts w:cs="Times New Roman" w:asciiTheme="minorHAnsi" w:hAnsiTheme="minorHAnsi" w:eastAsiaTheme="minorEastAsia"/>
          <w:kern w:val="0"/>
          <w:sz w:val="22"/>
          <w:szCs w:val="22"/>
          <w:lang w:val="zh-CN"/>
        </w:rPr>
      </w:pPr>
    </w:p>
    <w:sdt>
      <w:sdtPr>
        <w:rPr>
          <w:rFonts w:cs="Times New Roman" w:asciiTheme="minorHAnsi" w:hAnsiTheme="minorHAnsi" w:eastAsiaTheme="minorEastAsia"/>
          <w:kern w:val="0"/>
          <w:sz w:val="22"/>
          <w:szCs w:val="22"/>
          <w:lang w:val="zh-CN"/>
        </w:rPr>
        <w:id w:val="-461267458"/>
        <w:docPartObj>
          <w:docPartGallery w:val="Table of Contents"/>
          <w:docPartUnique/>
        </w:docPartObj>
      </w:sdtPr>
      <w:sdtEndPr>
        <w:rPr>
          <w:rFonts w:cs="Times New Roman" w:asciiTheme="minorHAnsi" w:hAnsiTheme="minorHAnsi" w:eastAsiaTheme="minorEastAsia"/>
          <w:kern w:val="0"/>
          <w:sz w:val="22"/>
          <w:szCs w:val="22"/>
          <w:lang w:val="zh-CN"/>
        </w:rPr>
      </w:sdtEndPr>
      <w:sdtContent>
        <w:p>
          <w:pPr>
            <w:rPr>
              <w:b/>
              <w:bCs/>
              <w:sz w:val="36"/>
              <w:szCs w:val="36"/>
            </w:rPr>
          </w:pPr>
          <w:r>
            <w:rPr>
              <w:b/>
              <w:bCs/>
              <w:sz w:val="36"/>
              <w:szCs w:val="36"/>
              <w:lang w:val="zh-CN"/>
            </w:rPr>
            <w:t>目录</w:t>
          </w:r>
        </w:p>
        <w:p>
          <w:pPr>
            <w:pStyle w:val="10"/>
            <w:rPr>
              <w:sz w:val="28"/>
              <w:szCs w:val="28"/>
            </w:rPr>
          </w:pPr>
          <w:r>
            <w:rPr>
              <w:rFonts w:hint="eastAsia"/>
              <w:b/>
              <w:bCs/>
              <w:sz w:val="28"/>
              <w:szCs w:val="28"/>
            </w:rPr>
            <w:t>一、实验目的</w:t>
          </w:r>
          <w:r>
            <w:rPr>
              <w:sz w:val="28"/>
              <w:szCs w:val="28"/>
            </w:rPr>
            <w:ptab w:relativeTo="margin" w:alignment="right" w:leader="dot"/>
          </w:r>
          <w:r>
            <w:rPr>
              <w:b/>
              <w:bCs/>
              <w:sz w:val="28"/>
              <w:szCs w:val="28"/>
              <w:lang w:val="zh-CN"/>
            </w:rPr>
            <w:t>2</w:t>
          </w:r>
        </w:p>
        <w:p>
          <w:pPr>
            <w:pStyle w:val="10"/>
            <w:rPr>
              <w:sz w:val="28"/>
              <w:szCs w:val="28"/>
            </w:rPr>
          </w:pPr>
          <w:r>
            <w:rPr>
              <w:rFonts w:hint="eastAsia"/>
              <w:b/>
              <w:bCs/>
              <w:sz w:val="28"/>
              <w:szCs w:val="28"/>
            </w:rPr>
            <w:t>二、实验内容</w:t>
          </w:r>
          <w:r>
            <w:rPr>
              <w:sz w:val="28"/>
              <w:szCs w:val="28"/>
            </w:rPr>
            <w:ptab w:relativeTo="margin" w:alignment="right" w:leader="dot"/>
          </w:r>
          <w:r>
            <w:rPr>
              <w:b/>
              <w:bCs/>
              <w:sz w:val="28"/>
              <w:szCs w:val="28"/>
              <w:lang w:val="zh-CN"/>
            </w:rPr>
            <w:t>2</w:t>
          </w:r>
        </w:p>
        <w:p>
          <w:pPr>
            <w:pStyle w:val="10"/>
            <w:rPr>
              <w:sz w:val="28"/>
              <w:szCs w:val="28"/>
            </w:rPr>
          </w:pPr>
          <w:r>
            <w:rPr>
              <w:rFonts w:hint="eastAsia"/>
              <w:b/>
              <w:bCs/>
              <w:sz w:val="28"/>
              <w:szCs w:val="28"/>
            </w:rPr>
            <w:t>三、实验原理</w:t>
          </w:r>
          <w:r>
            <w:rPr>
              <w:sz w:val="28"/>
              <w:szCs w:val="28"/>
            </w:rPr>
            <w:ptab w:relativeTo="margin" w:alignment="right" w:leader="dot"/>
          </w:r>
          <w:r>
            <w:rPr>
              <w:b/>
              <w:bCs/>
              <w:sz w:val="28"/>
              <w:szCs w:val="28"/>
              <w:lang w:val="zh-CN"/>
            </w:rPr>
            <w:t>2</w:t>
          </w:r>
        </w:p>
        <w:p>
          <w:pPr>
            <w:pStyle w:val="10"/>
            <w:rPr>
              <w:sz w:val="28"/>
              <w:szCs w:val="28"/>
            </w:rPr>
          </w:pPr>
          <w:r>
            <w:rPr>
              <w:rFonts w:hint="eastAsia"/>
              <w:b/>
              <w:bCs/>
              <w:sz w:val="28"/>
              <w:szCs w:val="28"/>
            </w:rPr>
            <w:t>四、实验过程</w:t>
          </w:r>
          <w:r>
            <w:rPr>
              <w:sz w:val="28"/>
              <w:szCs w:val="28"/>
            </w:rPr>
            <w:ptab w:relativeTo="margin" w:alignment="right" w:leader="dot"/>
          </w:r>
          <w:r>
            <w:rPr>
              <w:b/>
              <w:bCs/>
              <w:sz w:val="28"/>
              <w:szCs w:val="28"/>
              <w:lang w:val="zh-CN"/>
            </w:rPr>
            <w:t>3</w:t>
          </w:r>
        </w:p>
        <w:p>
          <w:pPr>
            <w:pStyle w:val="10"/>
            <w:rPr>
              <w:sz w:val="28"/>
              <w:szCs w:val="28"/>
            </w:rPr>
          </w:pPr>
          <w:r>
            <w:rPr>
              <w:rFonts w:hint="eastAsia"/>
              <w:b/>
              <w:bCs/>
              <w:sz w:val="28"/>
              <w:szCs w:val="28"/>
            </w:rPr>
            <w:t>五、实验结果与分析</w:t>
          </w:r>
          <w:r>
            <w:rPr>
              <w:sz w:val="28"/>
              <w:szCs w:val="28"/>
            </w:rPr>
            <w:ptab w:relativeTo="margin" w:alignment="right" w:leader="dot"/>
          </w:r>
          <w:r>
            <w:rPr>
              <w:b/>
              <w:bCs/>
              <w:sz w:val="28"/>
              <w:szCs w:val="28"/>
              <w:lang w:val="zh-CN"/>
            </w:rPr>
            <w:t>5</w:t>
          </w:r>
        </w:p>
        <w:p>
          <w:pPr>
            <w:pStyle w:val="10"/>
            <w:rPr>
              <w:sz w:val="28"/>
              <w:szCs w:val="28"/>
            </w:rPr>
          </w:pPr>
          <w:r>
            <w:rPr>
              <w:rFonts w:hint="eastAsia"/>
              <w:b/>
              <w:bCs/>
              <w:sz w:val="28"/>
              <w:szCs w:val="28"/>
            </w:rPr>
            <w:t>六、体会与收获</w:t>
          </w:r>
          <w:r>
            <w:rPr>
              <w:sz w:val="28"/>
              <w:szCs w:val="28"/>
            </w:rPr>
            <w:ptab w:relativeTo="margin" w:alignment="right" w:leader="dot"/>
          </w:r>
          <w:r>
            <w:rPr>
              <w:b/>
              <w:bCs/>
              <w:sz w:val="28"/>
              <w:szCs w:val="28"/>
              <w:lang w:val="zh-CN"/>
            </w:rPr>
            <w:t>7</w:t>
          </w:r>
        </w:p>
        <w:p>
          <w:pPr>
            <w:pStyle w:val="6"/>
            <w:ind w:left="446"/>
          </w:pPr>
        </w:p>
      </w:sdtContent>
    </w:sdt>
    <w:p>
      <w:pPr>
        <w:spacing w:after="156" w:afterLines="50" w:line="400" w:lineRule="exact"/>
        <w:rPr>
          <w:rFonts w:eastAsia="黑体"/>
          <w:bCs/>
          <w:sz w:val="28"/>
          <w:szCs w:val="28"/>
        </w:rPr>
      </w:pPr>
    </w:p>
    <w:p>
      <w:pPr>
        <w:spacing w:after="156" w:afterLines="50" w:line="400" w:lineRule="exact"/>
        <w:rPr>
          <w:rFonts w:eastAsia="黑体"/>
          <w:bCs/>
          <w:sz w:val="28"/>
          <w:szCs w:val="28"/>
        </w:rPr>
      </w:pPr>
    </w:p>
    <w:p>
      <w:pPr>
        <w:spacing w:after="156" w:afterLines="50" w:line="400" w:lineRule="exact"/>
        <w:rPr>
          <w:rFonts w:eastAsia="黑体"/>
          <w:bCs/>
          <w:sz w:val="28"/>
          <w:szCs w:val="28"/>
        </w:rPr>
      </w:pPr>
    </w:p>
    <w:p>
      <w:pPr>
        <w:spacing w:after="156" w:afterLines="50" w:line="400" w:lineRule="exact"/>
        <w:rPr>
          <w:rFonts w:eastAsia="黑体"/>
          <w:bCs/>
          <w:sz w:val="28"/>
          <w:szCs w:val="28"/>
        </w:rPr>
      </w:pPr>
    </w:p>
    <w:p>
      <w:pPr>
        <w:spacing w:after="156" w:afterLines="50" w:line="400" w:lineRule="exact"/>
        <w:rPr>
          <w:rFonts w:eastAsia="黑体"/>
          <w:bCs/>
          <w:sz w:val="28"/>
          <w:szCs w:val="28"/>
        </w:rPr>
      </w:pPr>
    </w:p>
    <w:p>
      <w:pPr>
        <w:spacing w:after="156" w:afterLines="50" w:line="400" w:lineRule="exact"/>
        <w:rPr>
          <w:rFonts w:eastAsia="黑体"/>
          <w:bCs/>
          <w:sz w:val="28"/>
          <w:szCs w:val="28"/>
        </w:rPr>
      </w:pPr>
    </w:p>
    <w:p>
      <w:pPr>
        <w:spacing w:after="156" w:afterLines="50" w:line="400" w:lineRule="exact"/>
        <w:rPr>
          <w:rFonts w:eastAsia="黑体"/>
          <w:bCs/>
          <w:sz w:val="28"/>
          <w:szCs w:val="28"/>
        </w:rPr>
      </w:pPr>
    </w:p>
    <w:p>
      <w:pPr>
        <w:spacing w:after="156" w:afterLines="50" w:line="400" w:lineRule="exact"/>
        <w:rPr>
          <w:rFonts w:eastAsia="黑体"/>
          <w:bCs/>
          <w:sz w:val="28"/>
          <w:szCs w:val="28"/>
        </w:rPr>
      </w:pPr>
    </w:p>
    <w:p>
      <w:pPr>
        <w:spacing w:after="156" w:afterLines="50" w:line="400" w:lineRule="exact"/>
        <w:rPr>
          <w:rFonts w:eastAsia="黑体"/>
          <w:bCs/>
          <w:sz w:val="28"/>
          <w:szCs w:val="28"/>
        </w:rPr>
      </w:pPr>
    </w:p>
    <w:p>
      <w:pPr>
        <w:spacing w:after="156" w:afterLines="50" w:line="400" w:lineRule="exact"/>
        <w:rPr>
          <w:rFonts w:eastAsia="黑体"/>
          <w:bCs/>
          <w:sz w:val="28"/>
          <w:szCs w:val="28"/>
        </w:rPr>
      </w:pPr>
    </w:p>
    <w:p>
      <w:pPr>
        <w:spacing w:after="156" w:afterLines="50" w:line="400" w:lineRule="exact"/>
        <w:rPr>
          <w:rFonts w:eastAsia="黑体"/>
          <w:bCs/>
          <w:sz w:val="28"/>
          <w:szCs w:val="28"/>
        </w:rPr>
      </w:pPr>
    </w:p>
    <w:p>
      <w:pPr>
        <w:spacing w:after="156" w:afterLines="50" w:line="400" w:lineRule="exact"/>
        <w:rPr>
          <w:rFonts w:eastAsia="黑体"/>
          <w:bCs/>
          <w:sz w:val="28"/>
          <w:szCs w:val="28"/>
        </w:rPr>
      </w:pPr>
    </w:p>
    <w:p>
      <w:pPr>
        <w:spacing w:after="156" w:afterLines="50" w:line="400" w:lineRule="exact"/>
        <w:rPr>
          <w:rFonts w:eastAsia="黑体"/>
          <w:bCs/>
          <w:sz w:val="28"/>
          <w:szCs w:val="28"/>
        </w:rPr>
      </w:pPr>
    </w:p>
    <w:p>
      <w:pPr>
        <w:spacing w:after="156" w:afterLines="50" w:line="400" w:lineRule="exact"/>
        <w:rPr>
          <w:rFonts w:eastAsia="黑体"/>
          <w:bCs/>
          <w:sz w:val="28"/>
          <w:szCs w:val="28"/>
        </w:rPr>
      </w:pPr>
    </w:p>
    <w:p>
      <w:pPr>
        <w:widowControl/>
        <w:adjustRightInd/>
        <w:snapToGrid/>
        <w:jc w:val="left"/>
        <w:rPr>
          <w:rFonts w:eastAsia="黑体"/>
          <w:bCs/>
          <w:sz w:val="28"/>
          <w:szCs w:val="28"/>
        </w:rPr>
      </w:pPr>
      <w:r>
        <w:rPr>
          <w:rFonts w:eastAsia="黑体"/>
          <w:bCs/>
          <w:sz w:val="28"/>
          <w:szCs w:val="28"/>
        </w:rPr>
        <w:br w:type="page"/>
      </w:r>
    </w:p>
    <w:bookmarkEnd w:id="0"/>
    <w:p>
      <w:pPr>
        <w:numPr>
          <w:ilvl w:val="0"/>
          <w:numId w:val="1"/>
        </w:numPr>
        <w:spacing w:after="156" w:afterLines="50" w:line="360" w:lineRule="auto"/>
        <w:rPr>
          <w:rFonts w:eastAsia="黑体"/>
          <w:bCs/>
          <w:sz w:val="28"/>
        </w:rPr>
      </w:pPr>
      <w:bookmarkStart w:id="1" w:name="_Hlk115463044"/>
      <w:r>
        <w:rPr>
          <w:rFonts w:eastAsia="黑体"/>
          <w:bCs/>
          <w:sz w:val="28"/>
        </w:rPr>
        <w:t>实验目的</w:t>
      </w:r>
    </w:p>
    <w:p>
      <w:pPr>
        <w:numPr>
          <w:ilvl w:val="1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掌握基于Multisim的组合逻辑电路分析与设计方法；</w:t>
      </w:r>
    </w:p>
    <w:p>
      <w:pPr>
        <w:numPr>
          <w:ilvl w:val="1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掌握利用逻辑变换器构建基于逻辑门的组合逻辑电路的设计方法；</w:t>
      </w:r>
    </w:p>
    <w:p>
      <w:pPr>
        <w:numPr>
          <w:ilvl w:val="1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掌握利用</w:t>
      </w:r>
      <w:r>
        <w:rPr>
          <w:sz w:val="24"/>
        </w:rPr>
        <w:t>集成组合逻辑模块设计</w:t>
      </w:r>
      <w:r>
        <w:rPr>
          <w:rFonts w:hint="eastAsia"/>
          <w:sz w:val="24"/>
        </w:rPr>
        <w:t>功能电路</w:t>
      </w:r>
      <w:r>
        <w:rPr>
          <w:sz w:val="24"/>
        </w:rPr>
        <w:t>的方法</w:t>
      </w:r>
      <w:r>
        <w:rPr>
          <w:rFonts w:hint="eastAsia"/>
          <w:sz w:val="24"/>
        </w:rPr>
        <w:t>。</w:t>
      </w:r>
    </w:p>
    <w:p>
      <w:pPr>
        <w:numPr>
          <w:ilvl w:val="0"/>
          <w:numId w:val="1"/>
        </w:numPr>
        <w:spacing w:before="156" w:beforeLines="50" w:after="156" w:afterLines="50" w:line="360" w:lineRule="auto"/>
        <w:rPr>
          <w:rFonts w:eastAsia="黑体"/>
          <w:bCs/>
          <w:sz w:val="28"/>
        </w:rPr>
      </w:pPr>
      <w:r>
        <w:rPr>
          <w:rFonts w:eastAsia="黑体"/>
          <w:bCs/>
          <w:sz w:val="28"/>
        </w:rPr>
        <w:t>实验任务</w:t>
      </w:r>
    </w:p>
    <w:p>
      <w:pPr>
        <w:spacing w:line="360" w:lineRule="auto"/>
        <w:ind w:left="357"/>
        <w:rPr>
          <w:sz w:val="24"/>
        </w:rPr>
      </w:pPr>
      <w:r>
        <w:rPr>
          <w:b/>
          <w:sz w:val="24"/>
        </w:rPr>
        <w:t>任务A：</w:t>
      </w:r>
      <w:r>
        <w:rPr>
          <w:rFonts w:hint="eastAsia"/>
          <w:b/>
          <w:sz w:val="24"/>
        </w:rPr>
        <w:t>完成实验指导书</w:t>
      </w:r>
      <w:r>
        <w:rPr>
          <w:b/>
          <w:sz w:val="24"/>
        </w:rPr>
        <w:t>实验</w:t>
      </w:r>
      <w:r>
        <w:rPr>
          <w:rFonts w:hint="eastAsia"/>
          <w:b/>
          <w:sz w:val="24"/>
        </w:rPr>
        <w:t>三</w:t>
      </w:r>
      <w:r>
        <w:rPr>
          <w:b/>
          <w:sz w:val="24"/>
        </w:rPr>
        <w:t>第</w:t>
      </w:r>
      <w:r>
        <w:rPr>
          <w:rFonts w:hint="eastAsia"/>
          <w:b/>
          <w:sz w:val="24"/>
        </w:rPr>
        <w:t>三</w:t>
      </w:r>
      <w:r>
        <w:rPr>
          <w:b/>
          <w:sz w:val="24"/>
        </w:rPr>
        <w:t>部分</w:t>
      </w:r>
      <w:r>
        <w:rPr>
          <w:rFonts w:hint="eastAsia"/>
          <w:b/>
          <w:sz w:val="24"/>
        </w:rPr>
        <w:t>第3小节</w:t>
      </w:r>
      <w:r>
        <w:rPr>
          <w:b/>
          <w:sz w:val="24"/>
        </w:rPr>
        <w:t>内容</w:t>
      </w:r>
      <w:r>
        <w:rPr>
          <w:sz w:val="24"/>
        </w:rPr>
        <w:t>：“</w:t>
      </w:r>
      <w:r>
        <w:rPr>
          <w:rFonts w:hint="eastAsia"/>
          <w:sz w:val="24"/>
        </w:rPr>
        <w:t>利用逻辑变换器设计全加全减器功能电路并测试逻辑功能</w:t>
      </w:r>
      <w:r>
        <w:rPr>
          <w:sz w:val="24"/>
        </w:rPr>
        <w:t>”</w:t>
      </w:r>
      <w:r>
        <w:rPr>
          <w:rFonts w:hint="eastAsia"/>
          <w:sz w:val="24"/>
        </w:rPr>
        <w:t>，并</w:t>
      </w:r>
      <w:r>
        <w:rPr>
          <w:sz w:val="24"/>
        </w:rPr>
        <w:t>测试验证。</w:t>
      </w:r>
      <w:r>
        <w:rPr>
          <w:rFonts w:hint="eastAsia"/>
          <w:sz w:val="24"/>
        </w:rPr>
        <w:t>（提示</w:t>
      </w:r>
      <w:r>
        <w:rPr>
          <w:sz w:val="24"/>
        </w:rPr>
        <w:t>：</w:t>
      </w:r>
      <w:r>
        <w:rPr>
          <w:rFonts w:hint="eastAsia"/>
          <w:sz w:val="24"/>
        </w:rPr>
        <w:t>逻辑变换器每次只能对一个输出进行处理。若逻辑电路有n个输出端，则每次只能对其中一个输出端作转换，转换完成后</w:t>
      </w:r>
      <w:r>
        <w:rPr>
          <w:sz w:val="24"/>
        </w:rPr>
        <w:t>，再对电路</w:t>
      </w:r>
      <w:r>
        <w:rPr>
          <w:rFonts w:hint="eastAsia"/>
          <w:sz w:val="24"/>
        </w:rPr>
        <w:t>模块</w:t>
      </w:r>
      <w:r>
        <w:rPr>
          <w:sz w:val="24"/>
        </w:rPr>
        <w:t>进行连接汇总</w:t>
      </w:r>
      <w:r>
        <w:rPr>
          <w:rFonts w:hint="eastAsia"/>
          <w:sz w:val="24"/>
        </w:rPr>
        <w:t>）</w:t>
      </w:r>
    </w:p>
    <w:p>
      <w:pPr>
        <w:spacing w:line="360" w:lineRule="auto"/>
        <w:ind w:left="357"/>
        <w:rPr>
          <w:b/>
          <w:sz w:val="24"/>
        </w:rPr>
      </w:pPr>
      <w:r>
        <w:rPr>
          <w:b/>
          <w:sz w:val="24"/>
        </w:rPr>
        <w:t>任务B：</w:t>
      </w:r>
      <w:r>
        <w:rPr>
          <w:rFonts w:hint="eastAsia"/>
          <w:b/>
          <w:sz w:val="24"/>
        </w:rPr>
        <w:t>设计</w:t>
      </w:r>
      <w:r>
        <w:rPr>
          <w:b/>
          <w:sz w:val="24"/>
        </w:rPr>
        <w:t>一个带有密码锁</w:t>
      </w:r>
      <w:r>
        <w:rPr>
          <w:rFonts w:hint="eastAsia"/>
          <w:b/>
          <w:sz w:val="24"/>
        </w:rPr>
        <w:t>功能</w:t>
      </w:r>
      <w:r>
        <w:rPr>
          <w:b/>
          <w:sz w:val="24"/>
        </w:rPr>
        <w:t>的</w:t>
      </w:r>
      <w:r>
        <w:rPr>
          <w:rFonts w:hint="eastAsia"/>
          <w:b/>
          <w:sz w:val="24"/>
        </w:rPr>
        <w:t>4位2进制</w:t>
      </w:r>
      <w:r>
        <w:rPr>
          <w:b/>
          <w:sz w:val="24"/>
        </w:rPr>
        <w:t>加法计算器</w:t>
      </w:r>
      <w:r>
        <w:rPr>
          <w:rFonts w:hint="eastAsia"/>
          <w:b/>
          <w:sz w:val="24"/>
        </w:rPr>
        <w:t>，</w:t>
      </w:r>
      <w:r>
        <w:rPr>
          <w:b/>
          <w:sz w:val="24"/>
        </w:rPr>
        <w:t>具体功能要求如下：</w:t>
      </w:r>
    </w:p>
    <w:p>
      <w:pPr>
        <w:spacing w:line="360" w:lineRule="auto"/>
        <w:ind w:left="357"/>
        <w:rPr>
          <w:sz w:val="24"/>
        </w:rPr>
      </w:pPr>
      <w:r>
        <w:rPr>
          <w:rFonts w:hint="eastAsia"/>
          <w:b/>
          <w:sz w:val="24"/>
        </w:rPr>
        <w:t>1</w:t>
      </w:r>
      <w:r>
        <w:rPr>
          <w:b/>
          <w:sz w:val="24"/>
        </w:rPr>
        <w:t xml:space="preserve">. </w:t>
      </w:r>
      <w:r>
        <w:rPr>
          <w:rFonts w:hint="eastAsia"/>
          <w:sz w:val="24"/>
        </w:rPr>
        <w:t>把</w:t>
      </w:r>
      <w:r>
        <w:rPr>
          <w:sz w:val="24"/>
        </w:rPr>
        <w:t>你</w:t>
      </w:r>
      <w:r>
        <w:rPr>
          <w:rFonts w:hint="eastAsia"/>
          <w:sz w:val="24"/>
        </w:rPr>
        <w:t>的</w:t>
      </w:r>
      <w:r>
        <w:rPr>
          <w:sz w:val="24"/>
        </w:rPr>
        <w:t>学号</w:t>
      </w:r>
      <w:r>
        <w:rPr>
          <w:rFonts w:hint="eastAsia"/>
          <w:sz w:val="24"/>
        </w:rPr>
        <w:t>转换为16进制</w:t>
      </w:r>
      <w:r>
        <w:rPr>
          <w:sz w:val="24"/>
        </w:rPr>
        <w:t>数，将转换后的</w:t>
      </w:r>
      <w:r>
        <w:rPr>
          <w:rFonts w:hint="eastAsia"/>
          <w:sz w:val="24"/>
        </w:rPr>
        <w:t>十六进制</w:t>
      </w:r>
      <w:r>
        <w:rPr>
          <w:sz w:val="24"/>
        </w:rPr>
        <w:t>数</w:t>
      </w:r>
      <w:r>
        <w:rPr>
          <w:rFonts w:hint="eastAsia"/>
          <w:sz w:val="24"/>
        </w:rPr>
        <w:t>最后一位</w:t>
      </w:r>
      <w:r>
        <w:rPr>
          <w:sz w:val="24"/>
        </w:rPr>
        <w:t>作为加法计算器的密码</w:t>
      </w:r>
      <w:r>
        <w:rPr>
          <w:rFonts w:hint="eastAsia"/>
          <w:sz w:val="24"/>
        </w:rPr>
        <w:t>锁（例如</w:t>
      </w:r>
      <w:r>
        <w:rPr>
          <w:sz w:val="24"/>
        </w:rPr>
        <w:t>，你本人学号为21225678，</w:t>
      </w:r>
      <w:r>
        <w:rPr>
          <w:rFonts w:hint="eastAsia"/>
          <w:sz w:val="24"/>
        </w:rPr>
        <w:t>转换16进制</w:t>
      </w:r>
      <w:r>
        <w:rPr>
          <w:sz w:val="24"/>
        </w:rPr>
        <w:t>后为</w:t>
      </w:r>
      <w:r>
        <w:rPr>
          <w:rFonts w:hint="eastAsia"/>
          <w:sz w:val="24"/>
        </w:rPr>
        <w:t>143E0CE，</w:t>
      </w:r>
      <w:r>
        <w:rPr>
          <w:sz w:val="24"/>
        </w:rPr>
        <w:t>则</w:t>
      </w:r>
      <w:r>
        <w:rPr>
          <w:rFonts w:hint="eastAsia"/>
          <w:sz w:val="24"/>
        </w:rPr>
        <w:t>密码锁</w:t>
      </w:r>
      <w:r>
        <w:rPr>
          <w:sz w:val="24"/>
        </w:rPr>
        <w:t>的</w:t>
      </w:r>
      <w:r>
        <w:rPr>
          <w:rFonts w:hint="eastAsia"/>
          <w:sz w:val="24"/>
        </w:rPr>
        <w:t>预设</w:t>
      </w:r>
      <w:r>
        <w:rPr>
          <w:sz w:val="24"/>
        </w:rPr>
        <w:t>密码为E</w:t>
      </w:r>
      <w:r>
        <w:rPr>
          <w:rFonts w:hint="eastAsia"/>
          <w:sz w:val="24"/>
        </w:rPr>
        <w:t>）</w:t>
      </w:r>
      <w:r>
        <w:rPr>
          <w:sz w:val="24"/>
        </w:rPr>
        <w:t>，</w:t>
      </w:r>
      <w:r>
        <w:rPr>
          <w:rFonts w:hint="eastAsia"/>
          <w:sz w:val="24"/>
        </w:rPr>
        <w:t>在</w:t>
      </w:r>
      <w:r>
        <w:rPr>
          <w:sz w:val="24"/>
        </w:rPr>
        <w:t>使用</w:t>
      </w:r>
      <w:r>
        <w:rPr>
          <w:rFonts w:hint="eastAsia"/>
          <w:sz w:val="24"/>
        </w:rPr>
        <w:t>该</w:t>
      </w:r>
      <w:r>
        <w:rPr>
          <w:sz w:val="24"/>
        </w:rPr>
        <w:t>计算器时</w:t>
      </w:r>
      <w:r>
        <w:rPr>
          <w:rFonts w:hint="eastAsia"/>
          <w:sz w:val="24"/>
        </w:rPr>
        <w:t>，</w:t>
      </w:r>
      <w:r>
        <w:rPr>
          <w:sz w:val="24"/>
        </w:rPr>
        <w:t>需输入密码，</w:t>
      </w:r>
      <w:r>
        <w:rPr>
          <w:rFonts w:hint="eastAsia"/>
          <w:sz w:val="24"/>
        </w:rPr>
        <w:t>如输入</w:t>
      </w:r>
      <w:r>
        <w:rPr>
          <w:sz w:val="24"/>
        </w:rPr>
        <w:t>密码正确，</w:t>
      </w:r>
      <w:r>
        <w:rPr>
          <w:rFonts w:hint="eastAsia"/>
          <w:sz w:val="24"/>
        </w:rPr>
        <w:t>则</w:t>
      </w:r>
      <w:r>
        <w:rPr>
          <w:sz w:val="24"/>
        </w:rPr>
        <w:t>计算器</w:t>
      </w:r>
      <w:r>
        <w:rPr>
          <w:rFonts w:hint="eastAsia"/>
          <w:sz w:val="24"/>
        </w:rPr>
        <w:t>输出正常</w:t>
      </w:r>
      <w:r>
        <w:rPr>
          <w:sz w:val="24"/>
        </w:rPr>
        <w:t>的</w:t>
      </w:r>
      <w:r>
        <w:rPr>
          <w:rFonts w:hint="eastAsia"/>
          <w:sz w:val="24"/>
        </w:rPr>
        <w:t>加法</w:t>
      </w:r>
      <w:r>
        <w:rPr>
          <w:sz w:val="24"/>
        </w:rPr>
        <w:t>计算</w:t>
      </w:r>
      <w:r>
        <w:rPr>
          <w:rFonts w:hint="eastAsia"/>
          <w:sz w:val="24"/>
        </w:rPr>
        <w:t>结果；</w:t>
      </w:r>
      <w:r>
        <w:rPr>
          <w:sz w:val="24"/>
        </w:rPr>
        <w:t>如输入密码错误，则输出</w:t>
      </w:r>
      <w:r>
        <w:rPr>
          <w:rFonts w:hint="eastAsia"/>
          <w:sz w:val="24"/>
        </w:rPr>
        <w:t>0；</w:t>
      </w:r>
    </w:p>
    <w:p>
      <w:pPr>
        <w:spacing w:line="360" w:lineRule="auto"/>
        <w:ind w:left="357"/>
        <w:rPr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</w:t>
      </w:r>
      <w:r>
        <w:rPr>
          <w:sz w:val="24"/>
        </w:rPr>
        <w:t xml:space="preserve"> </w:t>
      </w:r>
      <w:r>
        <w:rPr>
          <w:rFonts w:hint="eastAsia"/>
          <w:sz w:val="24"/>
        </w:rPr>
        <w:t>加法计算器</w:t>
      </w:r>
      <w:r>
        <w:rPr>
          <w:sz w:val="24"/>
        </w:rPr>
        <w:t>的计算结果用七段数码管指示（考虑进位问题，需</w:t>
      </w:r>
      <w:r>
        <w:rPr>
          <w:rFonts w:hint="eastAsia"/>
          <w:sz w:val="24"/>
        </w:rPr>
        <w:t>用到</w:t>
      </w:r>
      <w:r>
        <w:rPr>
          <w:sz w:val="24"/>
        </w:rPr>
        <w:t>两个</w:t>
      </w:r>
      <w:r>
        <w:rPr>
          <w:rFonts w:hint="eastAsia"/>
          <w:sz w:val="24"/>
        </w:rPr>
        <w:t>数码管</w:t>
      </w:r>
      <w:r>
        <w:rPr>
          <w:sz w:val="24"/>
        </w:rPr>
        <w:t>）</w:t>
      </w:r>
      <w:r>
        <w:rPr>
          <w:rFonts w:hint="eastAsia"/>
          <w:sz w:val="24"/>
        </w:rPr>
        <w:t>；</w:t>
      </w:r>
      <w:r>
        <w:rPr>
          <w:sz w:val="24"/>
        </w:rPr>
        <w:t>此外，</w:t>
      </w:r>
      <w:r>
        <w:rPr>
          <w:rFonts w:hint="eastAsia"/>
          <w:sz w:val="24"/>
        </w:rPr>
        <w:t>需</w:t>
      </w:r>
      <w:r>
        <w:rPr>
          <w:sz w:val="24"/>
        </w:rPr>
        <w:t>设置密码</w:t>
      </w:r>
      <w:r>
        <w:rPr>
          <w:rFonts w:hint="eastAsia"/>
          <w:sz w:val="24"/>
        </w:rPr>
        <w:t>锁指示灯</w:t>
      </w:r>
      <w:r>
        <w:rPr>
          <w:sz w:val="24"/>
        </w:rPr>
        <w:t>（</w:t>
      </w:r>
      <w:r>
        <w:rPr>
          <w:rFonts w:hint="eastAsia"/>
          <w:sz w:val="24"/>
        </w:rPr>
        <w:t>两个</w:t>
      </w:r>
      <w:r>
        <w:rPr>
          <w:sz w:val="24"/>
        </w:rPr>
        <w:t>指示灯，绿灯表示密码正确，红灯表示密码错误）。</w:t>
      </w:r>
    </w:p>
    <w:p>
      <w:pPr>
        <w:spacing w:line="360" w:lineRule="auto"/>
        <w:ind w:left="357"/>
        <w:rPr>
          <w:sz w:val="24"/>
        </w:rPr>
      </w:pPr>
      <w:r>
        <w:rPr>
          <w:b/>
          <w:sz w:val="24"/>
        </w:rPr>
        <w:t xml:space="preserve">3. </w:t>
      </w:r>
      <w:r>
        <w:rPr>
          <w:rFonts w:hint="eastAsia"/>
          <w:b/>
          <w:sz w:val="24"/>
        </w:rPr>
        <w:t>提示</w:t>
      </w:r>
      <w:r>
        <w:rPr>
          <w:b/>
          <w:sz w:val="24"/>
        </w:rPr>
        <w:t>：</w:t>
      </w:r>
      <w:r>
        <w:rPr>
          <w:rFonts w:hint="eastAsia"/>
          <w:sz w:val="24"/>
        </w:rPr>
        <w:t>电路的2进制</w:t>
      </w:r>
      <w:r>
        <w:rPr>
          <w:sz w:val="24"/>
        </w:rPr>
        <w:t>输入可用拨码开关实现</w:t>
      </w:r>
      <w:r>
        <w:rPr>
          <w:rFonts w:hint="eastAsia"/>
          <w:sz w:val="24"/>
        </w:rPr>
        <w:t>，</w:t>
      </w:r>
      <w:r>
        <w:rPr>
          <w:sz w:val="24"/>
        </w:rPr>
        <w:t>加法计算器可用</w:t>
      </w:r>
      <w:r>
        <w:rPr>
          <w:rFonts w:hint="eastAsia"/>
          <w:sz w:val="24"/>
        </w:rPr>
        <w:t>74</w:t>
      </w:r>
      <w:r>
        <w:rPr>
          <w:sz w:val="24"/>
        </w:rPr>
        <w:t>LS283</w:t>
      </w:r>
      <w:r>
        <w:rPr>
          <w:rFonts w:hint="eastAsia"/>
          <w:sz w:val="24"/>
        </w:rPr>
        <w:t>实现，</w:t>
      </w:r>
      <w:r>
        <w:rPr>
          <w:sz w:val="24"/>
        </w:rPr>
        <w:t>密码锁可用</w:t>
      </w:r>
      <w:r>
        <w:rPr>
          <w:rFonts w:hint="eastAsia"/>
          <w:sz w:val="24"/>
        </w:rPr>
        <w:t>比较器74</w:t>
      </w:r>
      <w:r>
        <w:rPr>
          <w:sz w:val="24"/>
        </w:rPr>
        <w:t>LS85</w:t>
      </w:r>
      <w:r>
        <w:rPr>
          <w:rFonts w:hint="eastAsia"/>
          <w:sz w:val="24"/>
        </w:rPr>
        <w:t>实现</w:t>
      </w:r>
      <w:r>
        <w:rPr>
          <w:sz w:val="24"/>
        </w:rPr>
        <w:t>，</w:t>
      </w:r>
      <w:r>
        <w:rPr>
          <w:rFonts w:hint="eastAsia"/>
          <w:sz w:val="24"/>
        </w:rPr>
        <w:t>七段数码管可采用</w:t>
      </w:r>
      <w:r>
        <w:rPr>
          <w:sz w:val="24"/>
        </w:rPr>
        <w:t>DCD_HEX数码管</w:t>
      </w:r>
      <w:r>
        <w:rPr>
          <w:rFonts w:hint="eastAsia"/>
          <w:sz w:val="24"/>
        </w:rPr>
        <w:t>（</w:t>
      </w:r>
      <w:r>
        <w:rPr>
          <w:sz w:val="24"/>
        </w:rPr>
        <w:t>不用</w:t>
      </w:r>
      <w:r>
        <w:rPr>
          <w:rFonts w:hint="eastAsia"/>
          <w:sz w:val="24"/>
        </w:rPr>
        <w:t>接</w:t>
      </w:r>
      <w:r>
        <w:rPr>
          <w:sz w:val="24"/>
        </w:rPr>
        <w:t>驱动器）</w:t>
      </w:r>
      <w:r>
        <w:rPr>
          <w:rFonts w:hint="eastAsia"/>
          <w:sz w:val="24"/>
        </w:rPr>
        <w:t>（</w:t>
      </w:r>
      <w:r>
        <w:fldChar w:fldCharType="begin"/>
      </w:r>
      <w:r>
        <w:instrText xml:space="preserve"> HYPERLINK "https://blog.csdn.net/m0_56830873/article/details/124673246" </w:instrText>
      </w:r>
      <w:r>
        <w:fldChar w:fldCharType="separate"/>
      </w:r>
      <w:r>
        <w:rPr>
          <w:rStyle w:val="14"/>
          <w:sz w:val="24"/>
        </w:rPr>
        <w:t>https://blog.csdn.net/m0_56830873/article/details/124673246</w:t>
      </w:r>
      <w:r>
        <w:rPr>
          <w:rStyle w:val="14"/>
          <w:sz w:val="24"/>
        </w:rPr>
        <w:fldChar w:fldCharType="end"/>
      </w:r>
      <w:r>
        <w:rPr>
          <w:rFonts w:hint="eastAsia"/>
          <w:sz w:val="24"/>
        </w:rPr>
        <w:t>）。</w:t>
      </w:r>
    </w:p>
    <w:p>
      <w:pPr>
        <w:spacing w:line="360" w:lineRule="auto"/>
        <w:ind w:left="357"/>
        <w:rPr>
          <w:rFonts w:hint="eastAsia" w:asciiTheme="minorEastAsia" w:hAnsiTheme="minorEastAsia" w:eastAsiaTheme="minorEastAsia"/>
          <w:b/>
          <w:sz w:val="24"/>
        </w:rPr>
      </w:pPr>
    </w:p>
    <w:bookmarkEnd w:id="1"/>
    <w:p>
      <w:pPr>
        <w:numPr>
          <w:ilvl w:val="0"/>
          <w:numId w:val="1"/>
        </w:numPr>
        <w:spacing w:before="156" w:beforeLines="50" w:after="156" w:afterLines="50" w:line="360" w:lineRule="auto"/>
        <w:rPr>
          <w:rFonts w:asciiTheme="minorEastAsia" w:hAnsiTheme="minorEastAsia" w:eastAsiaTheme="minorEastAsia"/>
          <w:b/>
          <w:sz w:val="28"/>
        </w:rPr>
      </w:pPr>
      <w:r>
        <w:rPr>
          <w:rFonts w:hint="eastAsia" w:asciiTheme="minorEastAsia" w:hAnsiTheme="minorEastAsia" w:eastAsiaTheme="minorEastAsia"/>
          <w:b/>
          <w:sz w:val="28"/>
        </w:rPr>
        <w:t>实验原理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组合逻辑电路是一种重要的数字逻辑电路：特点是任何时刻的输出仅仅取决于同一时刻输入信号的取值组合。根据电路确定功能，是分析组合逻辑电路的过程，一般按图1-1所示步骤进行分析。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 xml:space="preserve">  </w:t>
      </w:r>
      <w:r>
        <w:rPr>
          <w:rFonts w:hint="eastAsia"/>
          <w:b w:val="0"/>
          <w:bCs/>
          <w:sz w:val="24"/>
        </w:rPr>
        <w:object>
          <v:shape id="_x0000_i1025" o:spt="75" type="#_x0000_t75" style="height:20.25pt;width:415.3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1">
            <o:LockedField>false</o:LockedField>
          </o:OLEObject>
        </w:objec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图3-1  组合逻辑电路的分析步骤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 xml:space="preserve">根据要求求解电路，是设计组合逻辑电路的过程，一般按图1-2所示步骤进行设计。        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/>
          <w:b w:val="0"/>
          <w:bCs/>
          <w:sz w:val="24"/>
        </w:rPr>
        <w:object>
          <v:shape id="_x0000_i1026" o:spt="75" type="#_x0000_t75" style="height:22.5pt;width:415.3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13">
            <o:LockedField>false</o:LockedField>
          </o:OLEObject>
        </w:object>
      </w:r>
      <w:r>
        <w:rPr>
          <w:rFonts w:hint="eastAsia" w:asciiTheme="minorEastAsia" w:hAnsiTheme="minorEastAsia" w:eastAsiaTheme="minorEastAsia"/>
          <w:b w:val="0"/>
          <w:bCs/>
          <w:sz w:val="24"/>
        </w:rPr>
        <w:t xml:space="preserve">                      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 xml:space="preserve">  图3-2  组合逻辑电路的设计步骤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全加全减器是一个实现一位全加和全减功能的组合逻辑电路，通过模式变量M来控制全加/全减算术运算。本实验可以使用74LS00，74LS86芯片来实现。Ai和Bi分别表示二进制数A与B的第i位，Ci表示Ai-1和Bi-1位全加时产生的进位，Ci+1表示第Ai和Bi位全加时产生的进位，Si为Ai和Bi的和或差，M=0表示全加功能，M=1表示全减功能，具体真值表为：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M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Ai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Bi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Ci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Si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Ci+1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0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  <w:r>
        <w:rPr>
          <w:rFonts w:hint="eastAsia" w:asciiTheme="minorEastAsia" w:hAnsiTheme="minorEastAsia" w:eastAsiaTheme="minorEastAsia"/>
          <w:b w:val="0"/>
          <w:bCs/>
          <w:sz w:val="24"/>
        </w:rPr>
        <w:t>1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函数S和Ci+1的卡诺图化简后为：</w:t>
      </w:r>
    </w:p>
    <w:p>
      <w:pPr>
        <w:pStyle w:val="30"/>
        <w:spacing w:line="360" w:lineRule="auto"/>
        <w:ind w:left="357" w:firstLine="482"/>
        <w:jc w:val="left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Si=Ai⊕Bi⊕Ci</w:t>
      </w:r>
    </w:p>
    <w:p>
      <w:pPr>
        <w:pStyle w:val="30"/>
        <w:spacing w:line="360" w:lineRule="auto"/>
        <w:ind w:left="357" w:firstLine="482"/>
        <w:jc w:val="left"/>
        <w:rPr>
          <w:rFonts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 w:val="0"/>
          <w:bCs/>
          <w:sz w:val="24"/>
        </w:rPr>
        <w:t>Ci+1=BiCi+(Ci+Bi)(M⊕Ai)=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ab/>
      </w:r>
    </w:p>
    <w:p>
      <w:pPr>
        <w:pStyle w:val="30"/>
        <w:spacing w:line="360" w:lineRule="auto"/>
        <w:ind w:left="357" w:firstLine="562"/>
        <w:jc w:val="left"/>
        <w:rPr>
          <w:rFonts w:asciiTheme="minorEastAsia" w:hAnsiTheme="minorEastAsia" w:eastAsiaTheme="minorEastAsia"/>
          <w:b w:val="0"/>
          <w:bCs/>
          <w:sz w:val="28"/>
          <w:szCs w:val="28"/>
        </w:rPr>
      </w:pPr>
    </w:p>
    <w:p>
      <w:pPr>
        <w:numPr>
          <w:ilvl w:val="0"/>
          <w:numId w:val="1"/>
        </w:numPr>
        <w:spacing w:before="156" w:beforeLines="50" w:after="156" w:afterLines="50" w:line="360" w:lineRule="auto"/>
        <w:rPr>
          <w:rFonts w:asciiTheme="minorEastAsia" w:hAnsiTheme="minorEastAsia" w:eastAsiaTheme="minorEastAsia"/>
          <w:b/>
          <w:sz w:val="24"/>
        </w:rPr>
      </w:pPr>
      <w:r>
        <w:rPr>
          <w:rFonts w:hint="eastAsia" w:asciiTheme="minorEastAsia" w:hAnsiTheme="minorEastAsia" w:eastAsiaTheme="minorEastAsia"/>
          <w:b/>
          <w:sz w:val="28"/>
        </w:rPr>
        <w:t>实验过程</w:t>
      </w:r>
    </w:p>
    <w:p>
      <w:pPr>
        <w:numPr>
          <w:ilvl w:val="0"/>
          <w:numId w:val="0"/>
        </w:numPr>
        <w:spacing w:before="156" w:beforeLines="50" w:after="156" w:afterLines="50" w:line="360" w:lineRule="auto"/>
        <w:ind w:leftChars="0"/>
        <w:rPr>
          <w:rFonts w:asciiTheme="minorEastAsia" w:hAnsiTheme="minorEastAsia" w:eastAsiaTheme="minorEastAsia"/>
          <w:b/>
          <w:sz w:val="24"/>
        </w:rPr>
      </w:pPr>
    </w:p>
    <w:p>
      <w:pPr>
        <w:spacing w:before="156" w:beforeLines="50" w:after="156" w:afterLines="50" w:line="360" w:lineRule="auto"/>
        <w:rPr>
          <w:rFonts w:hint="eastAsia" w:asciiTheme="minorEastAsia" w:hAnsiTheme="minorEastAsia" w:eastAsiaTheme="minorEastAsia"/>
          <w:b w:val="0"/>
          <w:bCs/>
          <w:sz w:val="24"/>
        </w:rPr>
      </w:pPr>
      <w:r>
        <w:rPr>
          <w:rFonts w:hint="eastAsia" w:asciiTheme="minorEastAsia" w:hAnsiTheme="minorEastAsia" w:eastAsiaTheme="minorEastAsia"/>
          <w:b/>
          <w:bCs w:val="0"/>
          <w:sz w:val="24"/>
        </w:rPr>
        <w:t>任务A：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>完成实验指导书实验三第三部分第3小节内容：“利用逻辑变换器设计全加全减器功能电路并测试逻辑功能”，并测试验证。</w:t>
      </w:r>
    </w:p>
    <w:p>
      <w:pPr>
        <w:spacing w:before="156" w:beforeLines="50" w:after="156" w:afterLines="50" w:line="360" w:lineRule="auto"/>
        <w:ind w:firstLine="420" w:firstLineChars="0"/>
        <w:rPr>
          <w:rFonts w:hint="eastAsia" w:asciiTheme="minorEastAsia" w:hAnsiTheme="minorEastAsia" w:eastAsia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/>
          <w:sz w:val="24"/>
          <w:lang w:val="en-US" w:eastAsia="zh-CN"/>
        </w:rPr>
        <w:t>本实验主要实现全加器的功能，全加器两个输出为：</w:t>
      </w:r>
      <w:r>
        <w:rPr>
          <w:rFonts w:hint="eastAsia" w:ascii="TimesNewRomanPSMT" w:hAnsi="TimesNewRomanPSMT" w:cs="TimesNewRomanPSMT"/>
          <w:kern w:val="0"/>
          <w:sz w:val="24"/>
        </w:rPr>
        <w:t>S</w:t>
      </w:r>
      <w:r>
        <w:rPr>
          <w:rFonts w:hint="eastAsia" w:ascii="TimesNewRomanPSMT" w:hAnsi="TimesNewRomanPSMT" w:cs="TimesNewRomanPSMT"/>
          <w:kern w:val="0"/>
          <w:sz w:val="24"/>
          <w:vertAlign w:val="subscript"/>
        </w:rPr>
        <w:t>i</w:t>
      </w:r>
      <w:r>
        <w:rPr>
          <w:rFonts w:hint="eastAsia" w:ascii="TimesNewRomanPSMT" w:hAnsi="TimesNewRomanPSMT" w:cs="TimesNewRomanPSMT"/>
          <w:kern w:val="0"/>
          <w:sz w:val="24"/>
        </w:rPr>
        <w:t>=A</w:t>
      </w:r>
      <w:r>
        <w:rPr>
          <w:rFonts w:hint="eastAsia" w:ascii="TimesNewRomanPSMT" w:hAnsi="TimesNewRomanPSMT" w:cs="TimesNewRomanPSMT"/>
          <w:kern w:val="0"/>
          <w:sz w:val="24"/>
          <w:vertAlign w:val="subscript"/>
        </w:rPr>
        <w:t>i</w:t>
      </w:r>
      <w:r>
        <w:rPr>
          <w:rFonts w:hint="eastAsia" w:ascii="宋体" w:hAnsi="宋体" w:cs="TimesNewRomanPSMT"/>
          <w:kern w:val="0"/>
          <w:sz w:val="24"/>
        </w:rPr>
        <w:t>⊕</w:t>
      </w:r>
      <w:r>
        <w:rPr>
          <w:rFonts w:hint="eastAsia" w:ascii="TimesNewRomanPSMT" w:hAnsi="TimesNewRomanPSMT" w:cs="TimesNewRomanPSMT"/>
          <w:kern w:val="0"/>
          <w:sz w:val="24"/>
        </w:rPr>
        <w:t>B</w:t>
      </w:r>
      <w:r>
        <w:rPr>
          <w:rFonts w:hint="eastAsia" w:ascii="TimesNewRomanPSMT" w:hAnsi="TimesNewRomanPSMT" w:cs="TimesNewRomanPSMT"/>
          <w:kern w:val="0"/>
          <w:sz w:val="24"/>
          <w:vertAlign w:val="subscript"/>
        </w:rPr>
        <w:t>i</w:t>
      </w:r>
      <w:r>
        <w:rPr>
          <w:rFonts w:hint="eastAsia" w:ascii="宋体" w:hAnsi="宋体" w:cs="TimesNewRomanPSMT"/>
          <w:kern w:val="0"/>
          <w:sz w:val="24"/>
        </w:rPr>
        <w:t>⊕</w:t>
      </w:r>
      <w:r>
        <w:rPr>
          <w:rFonts w:hint="eastAsia" w:ascii="TimesNewRomanPSMT" w:hAnsi="TimesNewRomanPSMT" w:cs="TimesNewRomanPSMT"/>
          <w:kern w:val="0"/>
          <w:sz w:val="24"/>
        </w:rPr>
        <w:t>C</w:t>
      </w:r>
      <w:r>
        <w:rPr>
          <w:rFonts w:hint="eastAsia" w:ascii="TimesNewRomanPSMT" w:hAnsi="TimesNewRomanPSMT" w:cs="TimesNewRomanPSMT"/>
          <w:kern w:val="0"/>
          <w:sz w:val="24"/>
          <w:vertAlign w:val="subscript"/>
        </w:rPr>
        <w:t>i</w:t>
      </w:r>
      <w:r>
        <w:rPr>
          <w:rFonts w:hint="eastAsia" w:ascii="TimesNewRomanPSMT" w:hAnsi="TimesNewRomanPSMT" w:cs="TimesNewRomanPSMT"/>
          <w:kern w:val="0"/>
          <w:sz w:val="24"/>
          <w:vertAlign w:val="subscript"/>
          <w:lang w:val="en-US" w:eastAsia="zh-CN"/>
        </w:rPr>
        <w:t xml:space="preserve">    </w:t>
      </w:r>
      <w:r>
        <w:rPr>
          <w:rFonts w:hint="eastAsia" w:ascii="TimesNewRomanPSMT" w:hAnsi="TimesNewRomanPSMT" w:cs="TimesNewRomanPSMT"/>
          <w:kern w:val="0"/>
          <w:sz w:val="24"/>
        </w:rPr>
        <w:t>C</w:t>
      </w:r>
      <w:r>
        <w:rPr>
          <w:rFonts w:hint="eastAsia" w:ascii="TimesNewRomanPSMT" w:hAnsi="TimesNewRomanPSMT" w:cs="TimesNewRomanPSMT"/>
          <w:kern w:val="0"/>
          <w:sz w:val="24"/>
          <w:vertAlign w:val="subscript"/>
        </w:rPr>
        <w:t>i+1</w:t>
      </w:r>
      <w:r>
        <w:rPr>
          <w:rFonts w:hint="eastAsia" w:ascii="TimesNewRomanPSMT" w:hAnsi="TimesNewRomanPSMT" w:cs="TimesNewRomanPSMT"/>
          <w:kern w:val="0"/>
          <w:sz w:val="24"/>
        </w:rPr>
        <w:t>=B</w:t>
      </w:r>
      <w:r>
        <w:rPr>
          <w:rFonts w:hint="eastAsia" w:ascii="TimesNewRomanPSMT" w:hAnsi="TimesNewRomanPSMT" w:cs="TimesNewRomanPSMT"/>
          <w:kern w:val="0"/>
          <w:sz w:val="24"/>
          <w:vertAlign w:val="subscript"/>
        </w:rPr>
        <w:t>i</w:t>
      </w:r>
      <w:r>
        <w:rPr>
          <w:rFonts w:hint="eastAsia" w:ascii="TimesNewRomanPSMT" w:hAnsi="TimesNewRomanPSMT" w:cs="TimesNewRomanPSMT"/>
          <w:kern w:val="0"/>
          <w:sz w:val="24"/>
        </w:rPr>
        <w:t>C</w:t>
      </w:r>
      <w:r>
        <w:rPr>
          <w:rFonts w:hint="eastAsia" w:ascii="TimesNewRomanPSMT" w:hAnsi="TimesNewRomanPSMT" w:cs="TimesNewRomanPSMT"/>
          <w:kern w:val="0"/>
          <w:sz w:val="24"/>
          <w:vertAlign w:val="subscript"/>
        </w:rPr>
        <w:t>i</w:t>
      </w:r>
      <w:r>
        <w:rPr>
          <w:rFonts w:hint="eastAsia" w:ascii="TimesNewRomanPSMT" w:hAnsi="TimesNewRomanPSMT" w:cs="TimesNewRomanPSMT"/>
          <w:kern w:val="0"/>
          <w:sz w:val="24"/>
        </w:rPr>
        <w:t>+(C</w:t>
      </w:r>
      <w:r>
        <w:rPr>
          <w:rFonts w:hint="eastAsia" w:ascii="TimesNewRomanPSMT" w:hAnsi="TimesNewRomanPSMT" w:cs="TimesNewRomanPSMT"/>
          <w:kern w:val="0"/>
          <w:sz w:val="24"/>
          <w:vertAlign w:val="subscript"/>
        </w:rPr>
        <w:t>i</w:t>
      </w:r>
      <w:r>
        <w:rPr>
          <w:rFonts w:hint="eastAsia" w:ascii="TimesNewRomanPSMT" w:hAnsi="TimesNewRomanPSMT" w:cs="TimesNewRomanPSMT"/>
          <w:kern w:val="0"/>
          <w:sz w:val="24"/>
        </w:rPr>
        <w:t>+B</w:t>
      </w:r>
      <w:r>
        <w:rPr>
          <w:rFonts w:hint="eastAsia" w:ascii="TimesNewRomanPSMT" w:hAnsi="TimesNewRomanPSMT" w:cs="TimesNewRomanPSMT"/>
          <w:kern w:val="0"/>
          <w:sz w:val="24"/>
          <w:vertAlign w:val="subscript"/>
        </w:rPr>
        <w:t>i</w:t>
      </w:r>
      <w:r>
        <w:rPr>
          <w:rFonts w:hint="eastAsia" w:ascii="TimesNewRomanPSMT" w:hAnsi="TimesNewRomanPSMT" w:cs="TimesNewRomanPSMT"/>
          <w:kern w:val="0"/>
          <w:sz w:val="24"/>
        </w:rPr>
        <w:t>)(M</w:t>
      </w:r>
      <w:r>
        <w:rPr>
          <w:rFonts w:hint="eastAsia" w:ascii="宋体" w:hAnsi="宋体" w:cs="TimesNewRomanPSMT"/>
          <w:kern w:val="0"/>
          <w:sz w:val="24"/>
        </w:rPr>
        <w:t>⊕</w:t>
      </w:r>
      <w:r>
        <w:rPr>
          <w:rFonts w:hint="eastAsia" w:ascii="TimesNewRomanPSMT" w:hAnsi="TimesNewRomanPSMT" w:cs="TimesNewRomanPSMT"/>
          <w:kern w:val="0"/>
          <w:sz w:val="24"/>
        </w:rPr>
        <w:t>A</w:t>
      </w:r>
      <w:r>
        <w:rPr>
          <w:rFonts w:hint="eastAsia" w:ascii="TimesNewRomanPSMT" w:hAnsi="TimesNewRomanPSMT" w:cs="TimesNewRomanPSMT"/>
          <w:kern w:val="0"/>
          <w:sz w:val="24"/>
          <w:vertAlign w:val="subscript"/>
        </w:rPr>
        <w:t>i</w:t>
      </w:r>
      <w:r>
        <w:rPr>
          <w:rFonts w:hint="eastAsia" w:ascii="TimesNewRomanPSMT" w:hAnsi="TimesNewRomanPSMT" w:cs="TimesNewRomanPSMT"/>
          <w:kern w:val="0"/>
          <w:sz w:val="24"/>
        </w:rPr>
        <w:t>)</w:t>
      </w:r>
      <w:r>
        <w:rPr>
          <w:rFonts w:hint="eastAsia" w:ascii="TimesNewRomanPSMT" w:hAnsi="TimesNewRomanPSMT" w:cs="TimesNewRomanPSMT"/>
          <w:kern w:val="0"/>
          <w:sz w:val="24"/>
          <w:lang w:eastAsia="zh-CN"/>
        </w:rPr>
        <w:t>，</w:t>
      </w:r>
      <w:r>
        <w:rPr>
          <w:rFonts w:hint="eastAsia" w:ascii="TimesNewRomanPSMT" w:hAnsi="TimesNewRomanPSMT" w:cs="TimesNewRomanPSMT"/>
          <w:kern w:val="0"/>
          <w:sz w:val="24"/>
          <w:lang w:val="en-US" w:eastAsia="zh-CN"/>
        </w:rPr>
        <w:t>而有三个输入分别为ABC。用逻辑变换器实现时，ABC代表输入变，D和逻辑真值分别代表</w:t>
      </w:r>
      <w:r>
        <w:rPr>
          <w:rFonts w:hint="eastAsia" w:ascii="TimesNewRomanPSMT" w:hAnsi="TimesNewRomanPSMT" w:cs="TimesNewRomanPSMT"/>
          <w:kern w:val="0"/>
          <w:sz w:val="24"/>
        </w:rPr>
        <w:t>S</w:t>
      </w:r>
      <w:r>
        <w:rPr>
          <w:rFonts w:hint="eastAsia" w:ascii="TimesNewRomanPSMT" w:hAnsi="TimesNewRomanPSMT" w:cs="TimesNewRomanPSMT"/>
          <w:kern w:val="0"/>
          <w:sz w:val="24"/>
          <w:vertAlign w:val="subscript"/>
        </w:rPr>
        <w:t>i</w:t>
      </w:r>
      <w:r>
        <w:rPr>
          <w:rFonts w:hint="eastAsia" w:ascii="TimesNewRomanPSMT" w:hAnsi="TimesNewRomanPSMT" w:cs="TimesNewRomanPSMT"/>
          <w:kern w:val="0"/>
          <w:sz w:val="24"/>
          <w:vertAlign w:val="subscript"/>
          <w:lang w:eastAsia="zh-CN"/>
        </w:rPr>
        <w:t>，</w:t>
      </w:r>
      <w:r>
        <w:rPr>
          <w:rFonts w:hint="eastAsia" w:ascii="TimesNewRomanPSMT" w:hAnsi="TimesNewRomanPSMT" w:cs="TimesNewRomanPSMT"/>
          <w:kern w:val="0"/>
          <w:sz w:val="24"/>
        </w:rPr>
        <w:t>C</w:t>
      </w:r>
      <w:r>
        <w:rPr>
          <w:rFonts w:hint="eastAsia" w:ascii="TimesNewRomanPSMT" w:hAnsi="TimesNewRomanPSMT" w:cs="TimesNewRomanPSMT"/>
          <w:kern w:val="0"/>
          <w:sz w:val="24"/>
          <w:vertAlign w:val="subscript"/>
        </w:rPr>
        <w:t>i+1</w:t>
      </w:r>
      <w:r>
        <w:rPr>
          <w:rFonts w:hint="eastAsia" w:ascii="TimesNewRomanPSMT" w:hAnsi="TimesNewRomanPSMT" w:cs="TimesNewRomanPSMT"/>
          <w:kern w:val="0"/>
          <w:sz w:val="24"/>
          <w:vertAlign w:val="subscript"/>
          <w:lang w:eastAsia="zh-CN"/>
        </w:rPr>
        <w:t>。</w:t>
      </w:r>
      <w:r>
        <w:rPr>
          <w:rFonts w:hint="eastAsia" w:asciiTheme="minorEastAsia" w:hAnsiTheme="minorEastAsia" w:eastAsiaTheme="minorEastAsia"/>
          <w:b w:val="0"/>
          <w:bCs/>
          <w:sz w:val="24"/>
          <w:lang w:val="en-US" w:eastAsia="zh-CN"/>
        </w:rPr>
        <w:t>则在输出端接灯泡作</w:t>
      </w:r>
      <w:r>
        <w:rPr>
          <w:rFonts w:hint="eastAsia" w:ascii="TimesNewRomanPSMT" w:hAnsi="TimesNewRomanPSMT" w:cs="TimesNewRomanPSMT"/>
          <w:kern w:val="0"/>
          <w:sz w:val="24"/>
        </w:rPr>
        <w:t>C</w:t>
      </w:r>
      <w:r>
        <w:rPr>
          <w:rFonts w:hint="eastAsia" w:ascii="TimesNewRomanPSMT" w:hAnsi="TimesNewRomanPSMT" w:cs="TimesNewRomanPSMT"/>
          <w:kern w:val="0"/>
          <w:sz w:val="24"/>
          <w:vertAlign w:val="subscript"/>
        </w:rPr>
        <w:t>i+1</w:t>
      </w:r>
      <w:r>
        <w:rPr>
          <w:rFonts w:hint="eastAsia" w:asciiTheme="minorEastAsia" w:hAnsiTheme="minorEastAsia" w:eastAsiaTheme="minorEastAsia"/>
          <w:b w:val="0"/>
          <w:bCs/>
          <w:sz w:val="24"/>
          <w:lang w:val="en-US" w:eastAsia="zh-CN"/>
        </w:rPr>
        <w:t>指示器，在D处接灯泡作</w:t>
      </w:r>
      <w:r>
        <w:rPr>
          <w:rFonts w:hint="eastAsia" w:ascii="TimesNewRomanPSMT" w:hAnsi="TimesNewRomanPSMT" w:cs="TimesNewRomanPSMT"/>
          <w:kern w:val="0"/>
          <w:sz w:val="24"/>
        </w:rPr>
        <w:t>S</w:t>
      </w:r>
      <w:r>
        <w:rPr>
          <w:rFonts w:hint="eastAsia" w:ascii="TimesNewRomanPSMT" w:hAnsi="TimesNewRomanPSMT" w:cs="TimesNewRomanPSMT"/>
          <w:kern w:val="0"/>
          <w:sz w:val="24"/>
          <w:vertAlign w:val="subscript"/>
        </w:rPr>
        <w:t>i</w:t>
      </w:r>
      <w:r>
        <w:rPr>
          <w:rFonts w:hint="eastAsia" w:asciiTheme="minorEastAsia" w:hAnsiTheme="minorEastAsia" w:eastAsiaTheme="minorEastAsia"/>
          <w:b w:val="0"/>
          <w:bCs/>
          <w:sz w:val="24"/>
          <w:lang w:val="en-US" w:eastAsia="zh-CN"/>
        </w:rPr>
        <w:t>指示器。电路图如下：</w:t>
      </w:r>
    </w:p>
    <w:p>
      <w:pPr>
        <w:autoSpaceDE w:val="0"/>
        <w:autoSpaceDN w:val="0"/>
        <w:adjustRightInd w:val="0"/>
        <w:spacing w:line="360" w:lineRule="auto"/>
        <w:ind w:left="210" w:leftChars="100" w:firstLine="315" w:firstLineChars="150"/>
        <w:jc w:val="left"/>
      </w:pPr>
      <w:r>
        <w:drawing>
          <wp:inline distT="0" distB="0" distL="114300" distR="114300">
            <wp:extent cx="5271135" cy="2905125"/>
            <wp:effectExtent l="0" t="0" r="12065" b="317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以下为示例运行结果截图：</w:t>
      </w:r>
    </w:p>
    <w:p>
      <w:pPr>
        <w:autoSpaceDE w:val="0"/>
        <w:autoSpaceDN w:val="0"/>
        <w:adjustRightInd w:val="0"/>
        <w:spacing w:line="360" w:lineRule="auto"/>
        <w:jc w:val="left"/>
      </w:pPr>
      <w:r>
        <w:drawing>
          <wp:inline distT="0" distB="0" distL="114300" distR="114300">
            <wp:extent cx="5274310" cy="2742565"/>
            <wp:effectExtent l="0" t="0" r="8890" b="63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</w:pP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Theme="minorEastAsia" w:hAnsiTheme="minorEastAsia" w:eastAsiaTheme="minorEastAsia"/>
          <w:b w:val="0"/>
          <w:bCs/>
          <w:sz w:val="24"/>
          <w:lang w:eastAsia="zh-CN"/>
        </w:rPr>
      </w:pPr>
      <w:r>
        <w:rPr>
          <w:rFonts w:hint="eastAsia" w:asciiTheme="minorEastAsia" w:hAnsiTheme="minorEastAsia" w:eastAsiaTheme="minorEastAsia"/>
          <w:b/>
          <w:bCs w:val="0"/>
          <w:sz w:val="24"/>
        </w:rPr>
        <w:t>任务B：</w:t>
      </w:r>
      <w:r>
        <w:rPr>
          <w:rFonts w:hint="eastAsia" w:asciiTheme="minorEastAsia" w:hAnsiTheme="minorEastAsia" w:eastAsiaTheme="minorEastAsia"/>
          <w:b w:val="0"/>
          <w:bCs/>
          <w:sz w:val="24"/>
        </w:rPr>
        <w:t>设计一个带有密码锁功能的4位2进制加法计算器</w:t>
      </w:r>
      <w:r>
        <w:rPr>
          <w:rFonts w:hint="eastAsia" w:asciiTheme="minorEastAsia" w:hAnsiTheme="minorEastAsia" w:eastAsiaTheme="minorEastAsia"/>
          <w:b w:val="0"/>
          <w:bCs/>
          <w:sz w:val="24"/>
          <w:lang w:eastAsia="zh-CN"/>
        </w:rPr>
        <w:t>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default" w:asciiTheme="minorEastAsia" w:hAnsiTheme="minorEastAsia" w:eastAsiaTheme="minorEastAsia"/>
          <w:b w:val="0"/>
          <w:bCs/>
          <w:sz w:val="24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/>
          <w:sz w:val="24"/>
          <w:lang w:val="en-US" w:eastAsia="zh-CN"/>
        </w:rPr>
        <w:t>1、密码锁设计：</w:t>
      </w:r>
    </w:p>
    <w:p>
      <w:pPr>
        <w:bidi w:val="0"/>
        <w:spacing w:line="360" w:lineRule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我的学号为：222811</w:t>
      </w:r>
      <w:r>
        <w:rPr>
          <w:rFonts w:hint="eastAsia" w:ascii="宋体" w:hAnsi="宋体" w:cs="宋体"/>
          <w:sz w:val="24"/>
          <w:szCs w:val="24"/>
          <w:lang w:val="en-US" w:eastAsia="zh-CN"/>
        </w:rPr>
        <w:t>88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（10）=153FBE4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16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故密码锁为4（100）。</w:t>
      </w:r>
    </w:p>
    <w:p>
      <w:pPr>
        <w:bidi w:val="0"/>
        <w:spacing w:line="360" w:lineRule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根据74LS85比较器真值表，我选取三个级联输入段全为低电平（全都接地），两个表示不等的输出端均为高电平的情况，将两个输出端接入与门，以此达到输入密码与设定密码相等时密码锁输出为高电平，亮绿灯；不相等时输出为低电平，通过一个非门后，亮红灯。</w:t>
      </w:r>
    </w:p>
    <w:p>
      <w:pPr>
        <w:bidi w:val="0"/>
        <w:spacing w:line="360" w:lineRule="auto"/>
      </w:pPr>
      <w:r>
        <w:drawing>
          <wp:inline distT="0" distB="0" distL="114300" distR="114300">
            <wp:extent cx="5274310" cy="2660650"/>
            <wp:effectExtent l="0" t="0" r="8890" b="635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</w:pPr>
      <w:r>
        <w:drawing>
          <wp:inline distT="0" distB="0" distL="114300" distR="114300">
            <wp:extent cx="3855085" cy="2610485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2、加法器设计：</w:t>
      </w:r>
    </w:p>
    <w:p>
      <w:pPr>
        <w:numPr>
          <w:ilvl w:val="0"/>
          <w:numId w:val="0"/>
        </w:numPr>
        <w:bidi w:val="0"/>
        <w:spacing w:line="360" w:lineRule="auto"/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加法器的两个拨码开关的输入端均接到密码器的输出端，实现了密码器输出为高电平（密码匹配时）拨码开关可正常工作，而密码不匹配时不能正常工作。</w:t>
      </w:r>
    </w:p>
    <w:p>
      <w:pPr>
        <w:numPr>
          <w:ilvl w:val="0"/>
          <w:numId w:val="0"/>
        </w:numPr>
        <w:bidi w:val="0"/>
        <w:spacing w:line="360" w:lineRule="auto"/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拨码开关的输入的两个四位二进制数均接入74LS283芯片做第一次加法运算。因为存在进位的情况故将其输出做判断是否进位，若进位则进行求补，与第一次运算的输出做第二次加法运算（相当于减法运算）的操作。将第二次运算的输出做显示的低位，将第一次运算求补后的结果做显示的高位。电路图如下：</w:t>
      </w:r>
    </w:p>
    <w:p>
      <w:pPr>
        <w:numPr>
          <w:ilvl w:val="0"/>
          <w:numId w:val="0"/>
        </w:numPr>
        <w:bidi w:val="0"/>
        <w:spacing w:line="360" w:lineRule="auto"/>
        <w:jc w:val="both"/>
      </w:pPr>
      <w:r>
        <w:drawing>
          <wp:inline distT="0" distB="0" distL="114300" distR="114300">
            <wp:extent cx="5274945" cy="227012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rcRect t="285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整体电路分析：</w:t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电路图如下：</w:t>
      </w:r>
    </w:p>
    <w:p>
      <w:pPr>
        <w:numPr>
          <w:ilvl w:val="0"/>
          <w:numId w:val="0"/>
        </w:numPr>
        <w:bidi w:val="0"/>
        <w:spacing w:line="360" w:lineRule="auto"/>
        <w:jc w:val="both"/>
      </w:pPr>
      <w:r>
        <w:drawing>
          <wp:inline distT="0" distB="0" distL="114300" distR="114300">
            <wp:extent cx="5272405" cy="345757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运行结果示例：</w:t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①密码不匹配时：</w:t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8120" cy="3659505"/>
            <wp:effectExtent l="0" t="0" r="8255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②密码匹配，0+6=6：</w:t>
      </w:r>
    </w:p>
    <w:p>
      <w:pPr>
        <w:numPr>
          <w:ilvl w:val="0"/>
          <w:numId w:val="0"/>
        </w:numPr>
        <w:bidi w:val="0"/>
        <w:spacing w:line="360" w:lineRule="auto"/>
        <w:jc w:val="both"/>
      </w:pPr>
      <w:r>
        <w:drawing>
          <wp:inline distT="0" distB="0" distL="114300" distR="114300">
            <wp:extent cx="5272405" cy="3721100"/>
            <wp:effectExtent l="0" t="0" r="4445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③密码匹配，6+4=10：</w:t>
      </w:r>
    </w:p>
    <w:p>
      <w:pPr>
        <w:numPr>
          <w:ilvl w:val="0"/>
          <w:numId w:val="0"/>
        </w:numPr>
        <w:bidi w:val="0"/>
        <w:spacing w:line="360" w:lineRule="auto"/>
        <w:jc w:val="both"/>
      </w:pPr>
      <w:r>
        <w:drawing>
          <wp:inline distT="0" distB="0" distL="114300" distR="114300">
            <wp:extent cx="5274310" cy="3858260"/>
            <wp:effectExtent l="0" t="0" r="254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④密码匹配，7+7=14：</w:t>
      </w:r>
    </w:p>
    <w:p>
      <w:pPr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15385"/>
            <wp:effectExtent l="0" t="0" r="3175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 w:after="156" w:afterLines="50" w:line="360" w:lineRule="auto"/>
        <w:rPr>
          <w:rFonts w:asciiTheme="minorEastAsia" w:hAnsiTheme="minorEastAsia" w:eastAsiaTheme="minorEastAsia"/>
          <w:b/>
          <w:sz w:val="28"/>
        </w:rPr>
      </w:pPr>
      <w:r>
        <w:rPr>
          <w:rFonts w:hint="eastAsia" w:asciiTheme="minorEastAsia" w:hAnsiTheme="minorEastAsia" w:eastAsiaTheme="minorEastAsia"/>
          <w:b/>
          <w:sz w:val="28"/>
        </w:rPr>
        <w:t>实验结果与分析</w:t>
      </w:r>
    </w:p>
    <w:p>
      <w:pPr>
        <w:numPr>
          <w:ilvl w:val="0"/>
          <w:numId w:val="3"/>
        </w:numPr>
        <w:spacing w:line="360" w:lineRule="auto"/>
        <w:ind w:left="420" w:leftChars="200"/>
        <w:rPr>
          <w:sz w:val="24"/>
        </w:rPr>
      </w:pPr>
      <w:r>
        <w:rPr>
          <w:rFonts w:hint="eastAsia"/>
          <w:sz w:val="24"/>
        </w:rPr>
        <w:t>列举</w:t>
      </w:r>
      <w:r>
        <w:rPr>
          <w:sz w:val="24"/>
        </w:rPr>
        <w:t>出</w:t>
      </w:r>
      <w:r>
        <w:rPr>
          <w:rFonts w:hint="eastAsia"/>
          <w:sz w:val="24"/>
        </w:rPr>
        <w:t>逻辑变换器各功能按钮</w:t>
      </w:r>
      <w:r>
        <w:rPr>
          <w:sz w:val="24"/>
        </w:rPr>
        <w:t>的含义</w:t>
      </w:r>
      <w:r>
        <w:rPr>
          <w:rFonts w:hint="eastAsia"/>
          <w:sz w:val="24"/>
        </w:rPr>
        <w:t>，给出</w:t>
      </w:r>
      <w:r>
        <w:rPr>
          <w:sz w:val="24"/>
        </w:rPr>
        <w:t>利用逻辑变换器设计组合逻辑电路的优缺点</w:t>
      </w:r>
      <w:r>
        <w:rPr>
          <w:rFonts w:hint="eastAsia"/>
          <w:sz w:val="24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547370</wp:posOffset>
            </wp:positionH>
            <wp:positionV relativeFrom="paragraph">
              <wp:posOffset>234315</wp:posOffset>
            </wp:positionV>
            <wp:extent cx="1479550" cy="1822450"/>
            <wp:effectExtent l="0" t="0" r="6350" b="6350"/>
            <wp:wrapTopAndBottom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>逻辑变换器，从上至下为：逻辑电路图转化为真值表、真值表转化为逻辑函数、真值表转化为逻辑函数最简式、逻辑函数转化为真值表、逻辑函数转化为逻辑电路图。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优点：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简便性： 逻辑变换器提供了直观的图形界面，使得组合逻辑电路的设计变得简单明了。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快速原型制作： 对于小规模的逻辑电路，逻辑变换器可以快速实现原型，并进行测试</w:t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缺点：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局限性： 逻辑变换器通常适用于简单的电路设计，对于复杂的逻辑电路，其功能可能显得有限。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可扩展性差： 难以扩展到大规模的逻辑电路设计，对于大规模的数字系统设计，</w:t>
      </w:r>
      <w:r>
        <w:rPr>
          <w:rFonts w:hint="eastAsia"/>
          <w:sz w:val="21"/>
          <w:szCs w:val="21"/>
          <w:lang w:val="en-US" w:eastAsia="zh-CN"/>
        </w:rPr>
        <w:t>可能无法实现</w:t>
      </w:r>
    </w:p>
    <w:p>
      <w:pPr>
        <w:numPr>
          <w:ilvl w:val="0"/>
          <w:numId w:val="0"/>
        </w:numPr>
        <w:spacing w:line="360" w:lineRule="auto"/>
        <w:ind w:leftChars="200"/>
        <w:rPr>
          <w:sz w:val="24"/>
        </w:rPr>
      </w:pPr>
    </w:p>
    <w:p>
      <w:pPr>
        <w:numPr>
          <w:ilvl w:val="0"/>
          <w:numId w:val="3"/>
        </w:numPr>
        <w:spacing w:line="360" w:lineRule="auto"/>
        <w:ind w:left="420" w:leftChars="200"/>
        <w:jc w:val="both"/>
        <w:rPr>
          <w:sz w:val="24"/>
        </w:rPr>
      </w:pPr>
      <w:r>
        <w:rPr>
          <w:rFonts w:hint="eastAsia"/>
          <w:sz w:val="24"/>
        </w:rPr>
        <w:t>任务</w:t>
      </w:r>
      <w:r>
        <w:rPr>
          <w:sz w:val="24"/>
        </w:rPr>
        <w:t>B</w:t>
      </w:r>
      <w:r>
        <w:rPr>
          <w:rFonts w:hint="eastAsia"/>
          <w:sz w:val="24"/>
        </w:rPr>
        <w:t>的</w:t>
      </w:r>
      <w:r>
        <w:rPr>
          <w:sz w:val="24"/>
        </w:rPr>
        <w:t>功能电路中，</w:t>
      </w:r>
      <w:r>
        <w:rPr>
          <w:rFonts w:hint="eastAsia"/>
          <w:sz w:val="24"/>
        </w:rPr>
        <w:t>利用</w:t>
      </w:r>
      <w:r>
        <w:rPr>
          <w:sz w:val="24"/>
        </w:rPr>
        <w:t>已经学到的知识，你</w:t>
      </w:r>
      <w:r>
        <w:rPr>
          <w:rFonts w:hint="eastAsia"/>
          <w:sz w:val="24"/>
        </w:rPr>
        <w:t>觉得</w:t>
      </w:r>
      <w:r>
        <w:rPr>
          <w:sz w:val="24"/>
        </w:rPr>
        <w:t>还可以添加那些功能</w:t>
      </w:r>
      <w:r>
        <w:rPr>
          <w:rFonts w:hint="eastAsia"/>
          <w:sz w:val="24"/>
        </w:rPr>
        <w:t>？</w:t>
      </w:r>
      <w:r>
        <w:rPr>
          <w:sz w:val="24"/>
        </w:rPr>
        <w:t>简要说明。</w:t>
      </w:r>
    </w:p>
    <w:p>
      <w:pPr>
        <w:numPr>
          <w:ilvl w:val="0"/>
          <w:numId w:val="0"/>
        </w:numPr>
        <w:spacing w:line="360" w:lineRule="auto"/>
        <w:ind w:leftChars="200"/>
        <w:jc w:val="both"/>
        <w:rPr>
          <w:sz w:val="24"/>
        </w:rPr>
      </w:pPr>
    </w:p>
    <w:p>
      <w:pPr>
        <w:pStyle w:val="30"/>
        <w:spacing w:line="360" w:lineRule="auto"/>
        <w:ind w:firstLine="562"/>
        <w:rPr>
          <w:rFonts w:hint="default" w:asciiTheme="minorEastAsia" w:hAnsiTheme="minorEastAsia" w:eastAsiaTheme="minorEastAsia"/>
          <w:b w:val="0"/>
          <w:bCs/>
          <w:sz w:val="21"/>
          <w:szCs w:val="16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/>
          <w:sz w:val="21"/>
          <w:szCs w:val="16"/>
          <w:lang w:val="en-US" w:eastAsia="zh-CN"/>
        </w:rPr>
        <w:t>还可以添加减法功能吗，只需要设置一个单刀双掷开关控制加减法的不同情况，在适当位置添加求补运算即可。</w:t>
      </w:r>
    </w:p>
    <w:p>
      <w:pPr>
        <w:spacing w:before="156" w:beforeLines="50" w:after="156" w:afterLines="50" w:line="360" w:lineRule="auto"/>
        <w:ind w:left="357"/>
        <w:rPr>
          <w:rFonts w:asciiTheme="minorEastAsia" w:hAnsiTheme="minorEastAsia" w:eastAsiaTheme="minorEastAsia"/>
          <w:b/>
          <w:sz w:val="28"/>
        </w:rPr>
      </w:pPr>
    </w:p>
    <w:p>
      <w:pPr>
        <w:numPr>
          <w:ilvl w:val="0"/>
          <w:numId w:val="1"/>
        </w:numPr>
        <w:spacing w:before="156" w:beforeLines="50" w:after="156" w:afterLines="50" w:line="360" w:lineRule="auto"/>
        <w:rPr>
          <w:rFonts w:asciiTheme="minorEastAsia" w:hAnsiTheme="minorEastAsia" w:eastAsiaTheme="minorEastAsia"/>
          <w:b/>
          <w:sz w:val="28"/>
        </w:rPr>
      </w:pPr>
      <w:r>
        <w:rPr>
          <w:rFonts w:hint="eastAsia" w:asciiTheme="minorEastAsia" w:hAnsiTheme="minorEastAsia" w:eastAsiaTheme="minorEastAsia"/>
          <w:b/>
          <w:sz w:val="28"/>
        </w:rPr>
        <w:t>体会与收获</w:t>
      </w:r>
    </w:p>
    <w:p>
      <w:pPr>
        <w:bidi w:val="0"/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的难度明显比前两次实验高，不仅需要熟悉软件的使用，且对电路的设计有很高的自主性，可以选择不同的器件，完成同样的功能。同时，对我们自行查找并使用陌生器件的能力有一定要求。是很好的一次锻炼。</w:t>
      </w:r>
    </w:p>
    <w:p>
      <w:pPr>
        <w:spacing w:before="156" w:beforeLines="50" w:after="156" w:afterLines="50" w:line="400" w:lineRule="exact"/>
        <w:rPr>
          <w:rFonts w:eastAsia="黑体"/>
          <w:bCs/>
          <w:sz w:val="28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797" w:bottom="1440" w:left="1797" w:header="1021" w:footer="1021" w:gutter="0"/>
      <w:pgNumType w:fmt="numberInDash"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10785953"/>
      <w:docPartObj>
        <w:docPartGallery w:val="autotext"/>
      </w:docPartObj>
    </w:sdtPr>
    <w:sdtContent>
      <w:p>
        <w:pPr>
          <w:pStyle w:val="27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3 -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33193798"/>
      <w:docPartObj>
        <w:docPartGallery w:val="autotext"/>
      </w:docPartObj>
    </w:sdtPr>
    <w:sdtContent>
      <w:p>
        <w:pPr>
          <w:pStyle w:val="26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4 -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80244024"/>
      <w:docPartObj>
        <w:docPartGallery w:val="autotext"/>
      </w:docPartObj>
    </w:sdtPr>
    <w:sdtContent>
      <w:p>
        <w:pPr>
          <w:pStyle w:val="27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1 -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B9267C"/>
    <w:multiLevelType w:val="multilevel"/>
    <w:tmpl w:val="09B9267C"/>
    <w:lvl w:ilvl="0" w:tentative="0">
      <w:start w:val="1"/>
      <w:numFmt w:val="chineseCountingThousand"/>
      <w:lvlText w:val="%1、"/>
      <w:lvlJc w:val="left"/>
      <w:pPr>
        <w:tabs>
          <w:tab w:val="left" w:pos="357"/>
        </w:tabs>
        <w:ind w:left="357" w:hanging="357"/>
      </w:pPr>
      <w:rPr>
        <w:rFonts w:hint="eastAsia" w:ascii="黑体" w:eastAsia="黑体"/>
        <w:b w:val="0"/>
        <w:sz w:val="24"/>
      </w:r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105C5CC2"/>
    <w:multiLevelType w:val="multilevel"/>
    <w:tmpl w:val="105C5CC2"/>
    <w:lvl w:ilvl="0" w:tentative="0">
      <w:start w:val="1"/>
      <w:numFmt w:val="decimal"/>
      <w:lvlText w:val="%1、"/>
      <w:lvlJc w:val="left"/>
      <w:pPr>
        <w:ind w:left="420" w:hanging="420"/>
      </w:pPr>
      <w:rPr>
        <w:rFonts w:hint="eastAsia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8B4D1F"/>
    <w:multiLevelType w:val="multilevel"/>
    <w:tmpl w:val="358B4D1F"/>
    <w:lvl w:ilvl="0" w:tentative="0">
      <w:start w:val="1"/>
      <w:numFmt w:val="decimal"/>
      <w:lvlText w:val="%1、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tabs>
          <w:tab w:val="left" w:pos="0"/>
        </w:tabs>
        <w:ind w:left="357" w:firstLine="0"/>
      </w:pPr>
      <w:rPr>
        <w:rFonts w:hint="eastAsia"/>
        <w:sz w:val="21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bordersDoNotSurroundHeader w:val="0"/>
  <w:bordersDoNotSurroundFooter w:val="0"/>
  <w:stylePaneFormatFilter w:val="1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RmOWIxYzRiMzRjOGRjNTRlMzhhZWY5MGJmMTFlZTYifQ=="/>
  </w:docVars>
  <w:rsids>
    <w:rsidRoot w:val="004F7EE4"/>
    <w:rsid w:val="000274DC"/>
    <w:rsid w:val="00055505"/>
    <w:rsid w:val="000675C4"/>
    <w:rsid w:val="00077FB8"/>
    <w:rsid w:val="00131CFA"/>
    <w:rsid w:val="001441B2"/>
    <w:rsid w:val="00153675"/>
    <w:rsid w:val="00197766"/>
    <w:rsid w:val="001A678B"/>
    <w:rsid w:val="00221D50"/>
    <w:rsid w:val="00241ADB"/>
    <w:rsid w:val="0026437E"/>
    <w:rsid w:val="00280936"/>
    <w:rsid w:val="0029128B"/>
    <w:rsid w:val="002C1B61"/>
    <w:rsid w:val="002C39FB"/>
    <w:rsid w:val="0036121A"/>
    <w:rsid w:val="00387157"/>
    <w:rsid w:val="0041286F"/>
    <w:rsid w:val="004219FE"/>
    <w:rsid w:val="004A252B"/>
    <w:rsid w:val="004B3F94"/>
    <w:rsid w:val="004B6CB9"/>
    <w:rsid w:val="004E4B7E"/>
    <w:rsid w:val="004F7EE4"/>
    <w:rsid w:val="005274DC"/>
    <w:rsid w:val="0053706A"/>
    <w:rsid w:val="00552F86"/>
    <w:rsid w:val="006005E0"/>
    <w:rsid w:val="0060234B"/>
    <w:rsid w:val="00604E5E"/>
    <w:rsid w:val="006565F6"/>
    <w:rsid w:val="00697755"/>
    <w:rsid w:val="006A1B77"/>
    <w:rsid w:val="006B1F29"/>
    <w:rsid w:val="006C72D2"/>
    <w:rsid w:val="00716D59"/>
    <w:rsid w:val="007264D1"/>
    <w:rsid w:val="00743AE8"/>
    <w:rsid w:val="00757D34"/>
    <w:rsid w:val="007600E7"/>
    <w:rsid w:val="007922F5"/>
    <w:rsid w:val="007B06FD"/>
    <w:rsid w:val="008019A0"/>
    <w:rsid w:val="0081566D"/>
    <w:rsid w:val="008162BE"/>
    <w:rsid w:val="008C7591"/>
    <w:rsid w:val="009818AD"/>
    <w:rsid w:val="00986318"/>
    <w:rsid w:val="009B26A5"/>
    <w:rsid w:val="009C2E9E"/>
    <w:rsid w:val="009C4F29"/>
    <w:rsid w:val="00A2049E"/>
    <w:rsid w:val="00A25E40"/>
    <w:rsid w:val="00A50326"/>
    <w:rsid w:val="00AA4075"/>
    <w:rsid w:val="00AA4828"/>
    <w:rsid w:val="00AE7D5A"/>
    <w:rsid w:val="00B77FB2"/>
    <w:rsid w:val="00B97532"/>
    <w:rsid w:val="00BA379F"/>
    <w:rsid w:val="00BA6EB2"/>
    <w:rsid w:val="00BB2374"/>
    <w:rsid w:val="00C04453"/>
    <w:rsid w:val="00C27FC9"/>
    <w:rsid w:val="00C550D2"/>
    <w:rsid w:val="00C837C3"/>
    <w:rsid w:val="00CB663E"/>
    <w:rsid w:val="00D518B0"/>
    <w:rsid w:val="00DD6411"/>
    <w:rsid w:val="00DF2BF3"/>
    <w:rsid w:val="00E512B8"/>
    <w:rsid w:val="00ED4BE7"/>
    <w:rsid w:val="00EF2B63"/>
    <w:rsid w:val="00F372A0"/>
    <w:rsid w:val="00F4113B"/>
    <w:rsid w:val="190775F7"/>
    <w:rsid w:val="1E333A48"/>
    <w:rsid w:val="46A27933"/>
    <w:rsid w:val="6C334D13"/>
    <w:rsid w:val="71434806"/>
    <w:rsid w:val="78AE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jc w:val="both"/>
    </w:pPr>
    <w:rPr>
      <w:rFonts w:ascii="Times New Roman" w:hAnsi="Times New Roman" w:eastAsia="宋体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3"/>
    <w:next w:val="1"/>
    <w:link w:val="15"/>
    <w:qFormat/>
    <w:uiPriority w:val="9"/>
    <w:pPr>
      <w:keepNext/>
      <w:keepLines/>
      <w:spacing w:before="480" w:after="360" w:line="240" w:lineRule="auto"/>
      <w:ind w:firstLine="0"/>
      <w:jc w:val="center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4">
    <w:name w:val="heading 2"/>
    <w:basedOn w:val="3"/>
    <w:next w:val="3"/>
    <w:link w:val="16"/>
    <w:unhideWhenUsed/>
    <w:qFormat/>
    <w:uiPriority w:val="9"/>
    <w:pPr>
      <w:keepNext/>
      <w:keepLines/>
      <w:spacing w:before="480" w:after="120" w:line="240" w:lineRule="auto"/>
      <w:ind w:firstLine="0"/>
      <w:jc w:val="left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5">
    <w:name w:val="heading 3"/>
    <w:basedOn w:val="3"/>
    <w:next w:val="3"/>
    <w:link w:val="17"/>
    <w:unhideWhenUsed/>
    <w:qFormat/>
    <w:uiPriority w:val="9"/>
    <w:pPr>
      <w:keepNext/>
      <w:keepLines/>
      <w:spacing w:before="240" w:after="120" w:line="240" w:lineRule="auto"/>
      <w:ind w:firstLine="0"/>
      <w:jc w:val="left"/>
      <w:outlineLvl w:val="2"/>
    </w:pPr>
    <w:rPr>
      <w:rFonts w:ascii="Times New Roman" w:hAnsi="Times New Roman"/>
      <w:b/>
      <w:bCs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一般"/>
    <w:qFormat/>
    <w:uiPriority w:val="0"/>
    <w:pPr>
      <w:adjustRightInd w:val="0"/>
      <w:snapToGrid w:val="0"/>
      <w:spacing w:line="480" w:lineRule="exact"/>
      <w:ind w:firstLine="420"/>
      <w:jc w:val="both"/>
    </w:pPr>
    <w:rPr>
      <w:rFonts w:ascii="Consolas" w:hAnsi="Consolas" w:eastAsia="宋体" w:cstheme="minorBidi"/>
      <w:kern w:val="2"/>
      <w:sz w:val="24"/>
      <w:szCs w:val="21"/>
      <w:lang w:val="en-US" w:eastAsia="zh-CN" w:bidi="ar-SA"/>
    </w:rPr>
  </w:style>
  <w:style w:type="paragraph" w:styleId="6">
    <w:name w:val="toc 3"/>
    <w:basedOn w:val="1"/>
    <w:next w:val="1"/>
    <w:unhideWhenUsed/>
    <w:qFormat/>
    <w:uiPriority w:val="39"/>
    <w:pPr>
      <w:widowControl/>
      <w:adjustRightInd/>
      <w:snapToGrid/>
      <w:spacing w:after="100" w:line="259" w:lineRule="auto"/>
      <w:ind w:left="440"/>
      <w:jc w:val="left"/>
    </w:pPr>
    <w:rPr>
      <w:rFonts w:cs="Times New Roman" w:asciiTheme="minorHAnsi" w:hAnsiTheme="minorHAnsi" w:eastAsiaTheme="minorEastAsia"/>
      <w:kern w:val="0"/>
      <w:sz w:val="22"/>
      <w:szCs w:val="22"/>
    </w:rPr>
  </w:style>
  <w:style w:type="paragraph" w:styleId="7">
    <w:name w:val="Balloon Text"/>
    <w:basedOn w:val="1"/>
    <w:link w:val="22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9">
    <w:name w:val="header"/>
    <w:basedOn w:val="3"/>
    <w:link w:val="20"/>
    <w:unhideWhenUsed/>
    <w:qFormat/>
    <w:uiPriority w:val="99"/>
    <w:pPr>
      <w:pBdr>
        <w:bottom w:val="thinThickSmallGap" w:color="auto" w:sz="12" w:space="1"/>
      </w:pBdr>
      <w:spacing w:line="240" w:lineRule="auto"/>
      <w:ind w:firstLine="0"/>
      <w:jc w:val="center"/>
    </w:pPr>
    <w:rPr>
      <w:rFonts w:ascii="Times New Roman" w:hAnsi="Times New Roman" w:eastAsia="楷体"/>
      <w:sz w:val="21"/>
      <w:szCs w:val="18"/>
    </w:rPr>
  </w:style>
  <w:style w:type="paragraph" w:styleId="10">
    <w:name w:val="toc 1"/>
    <w:basedOn w:val="1"/>
    <w:next w:val="1"/>
    <w:unhideWhenUsed/>
    <w:qFormat/>
    <w:uiPriority w:val="39"/>
    <w:pPr>
      <w:widowControl/>
      <w:adjustRightInd/>
      <w:snapToGrid/>
      <w:spacing w:after="100" w:line="259" w:lineRule="auto"/>
      <w:jc w:val="left"/>
    </w:pPr>
    <w:rPr>
      <w:rFonts w:cs="Times New Roman" w:asciiTheme="minorHAnsi" w:hAnsiTheme="minorHAnsi" w:eastAsiaTheme="minorEastAsia"/>
      <w:kern w:val="0"/>
      <w:sz w:val="22"/>
      <w:szCs w:val="22"/>
    </w:rPr>
  </w:style>
  <w:style w:type="paragraph" w:styleId="11">
    <w:name w:val="toc 2"/>
    <w:basedOn w:val="1"/>
    <w:next w:val="1"/>
    <w:unhideWhenUsed/>
    <w:qFormat/>
    <w:uiPriority w:val="39"/>
    <w:pPr>
      <w:widowControl/>
      <w:adjustRightInd/>
      <w:snapToGrid/>
      <w:spacing w:after="100" w:line="259" w:lineRule="auto"/>
      <w:ind w:left="220"/>
      <w:jc w:val="left"/>
    </w:pPr>
    <w:rPr>
      <w:rFonts w:cs="Times New Roman" w:asciiTheme="minorHAnsi" w:hAnsiTheme="minorHAnsi" w:eastAsiaTheme="minorEastAsia"/>
      <w:kern w:val="0"/>
      <w:sz w:val="22"/>
      <w:szCs w:val="22"/>
    </w:rPr>
  </w:style>
  <w:style w:type="character" w:styleId="14">
    <w:name w:val="Hyperlink"/>
    <w:basedOn w:val="1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basedOn w:val="13"/>
    <w:link w:val="4"/>
    <w:qFormat/>
    <w:uiPriority w:val="9"/>
    <w:rPr>
      <w:rFonts w:cstheme="majorBidi"/>
      <w:b/>
      <w:bCs/>
      <w:sz w:val="30"/>
      <w:szCs w:val="32"/>
    </w:rPr>
  </w:style>
  <w:style w:type="character" w:customStyle="1" w:styleId="17">
    <w:name w:val="标题 3 字符"/>
    <w:basedOn w:val="13"/>
    <w:link w:val="5"/>
    <w:qFormat/>
    <w:uiPriority w:val="9"/>
    <w:rPr>
      <w:b/>
      <w:bCs/>
      <w:sz w:val="24"/>
      <w:szCs w:val="32"/>
    </w:rPr>
  </w:style>
  <w:style w:type="paragraph" w:customStyle="1" w:styleId="18">
    <w:name w:val="正文居中"/>
    <w:basedOn w:val="1"/>
    <w:qFormat/>
    <w:uiPriority w:val="0"/>
    <w:pPr>
      <w:jc w:val="center"/>
    </w:pPr>
    <w:rPr>
      <w:rFonts w:cs="宋体"/>
      <w:szCs w:val="20"/>
    </w:rPr>
  </w:style>
  <w:style w:type="paragraph" w:customStyle="1" w:styleId="19">
    <w:name w:val="封面表格"/>
    <w:basedOn w:val="3"/>
    <w:qFormat/>
    <w:uiPriority w:val="0"/>
    <w:pPr>
      <w:spacing w:line="240" w:lineRule="auto"/>
      <w:ind w:firstLine="0"/>
      <w:jc w:val="left"/>
    </w:pPr>
    <w:rPr>
      <w:rFonts w:ascii="Arial" w:hAnsi="Arial" w:eastAsia="华文中宋" w:cs="Times New Roman"/>
      <w:b/>
      <w:bCs/>
      <w:sz w:val="32"/>
      <w:szCs w:val="24"/>
    </w:rPr>
  </w:style>
  <w:style w:type="character" w:customStyle="1" w:styleId="20">
    <w:name w:val="页眉 字符"/>
    <w:basedOn w:val="13"/>
    <w:link w:val="9"/>
    <w:qFormat/>
    <w:uiPriority w:val="99"/>
    <w:rPr>
      <w:rFonts w:eastAsia="楷体"/>
      <w:szCs w:val="18"/>
    </w:rPr>
  </w:style>
  <w:style w:type="character" w:customStyle="1" w:styleId="21">
    <w:name w:val="页脚 字符"/>
    <w:basedOn w:val="13"/>
    <w:link w:val="8"/>
    <w:qFormat/>
    <w:uiPriority w:val="99"/>
    <w:rPr>
      <w:sz w:val="18"/>
      <w:szCs w:val="18"/>
    </w:rPr>
  </w:style>
  <w:style w:type="character" w:customStyle="1" w:styleId="22">
    <w:name w:val="批注框文本 字符"/>
    <w:basedOn w:val="13"/>
    <w:link w:val="7"/>
    <w:semiHidden/>
    <w:qFormat/>
    <w:uiPriority w:val="99"/>
    <w:rPr>
      <w:sz w:val="18"/>
      <w:szCs w:val="18"/>
    </w:rPr>
  </w:style>
  <w:style w:type="paragraph" w:customStyle="1" w:styleId="23">
    <w:name w:val="页眉首页"/>
    <w:basedOn w:val="3"/>
    <w:qFormat/>
    <w:uiPriority w:val="0"/>
  </w:style>
  <w:style w:type="paragraph" w:customStyle="1" w:styleId="24">
    <w:name w:val="页眉奇数"/>
    <w:basedOn w:val="9"/>
    <w:qFormat/>
    <w:uiPriority w:val="0"/>
  </w:style>
  <w:style w:type="paragraph" w:customStyle="1" w:styleId="25">
    <w:name w:val="页眉偶数"/>
    <w:basedOn w:val="9"/>
    <w:qFormat/>
    <w:uiPriority w:val="0"/>
  </w:style>
  <w:style w:type="paragraph" w:customStyle="1" w:styleId="26">
    <w:name w:val="页脚偶数"/>
    <w:basedOn w:val="8"/>
    <w:qFormat/>
    <w:uiPriority w:val="0"/>
    <w:pPr>
      <w:jc w:val="center"/>
    </w:pPr>
    <w:rPr>
      <w:sz w:val="21"/>
    </w:rPr>
  </w:style>
  <w:style w:type="paragraph" w:customStyle="1" w:styleId="27">
    <w:name w:val="页脚奇数"/>
    <w:basedOn w:val="8"/>
    <w:qFormat/>
    <w:uiPriority w:val="0"/>
    <w:pPr>
      <w:jc w:val="center"/>
    </w:pPr>
    <w:rPr>
      <w:sz w:val="21"/>
    </w:rPr>
  </w:style>
  <w:style w:type="paragraph" w:customStyle="1" w:styleId="28">
    <w:name w:val="页脚首页"/>
    <w:basedOn w:val="8"/>
    <w:qFormat/>
    <w:uiPriority w:val="0"/>
    <w:pPr>
      <w:jc w:val="center"/>
    </w:pPr>
    <w:rPr>
      <w:sz w:val="21"/>
    </w:rPr>
  </w:style>
  <w:style w:type="paragraph" w:customStyle="1" w:styleId="29">
    <w:name w:val="正文算法"/>
    <w:basedOn w:val="3"/>
    <w:qFormat/>
    <w:uiPriority w:val="0"/>
    <w:pPr>
      <w:spacing w:line="320" w:lineRule="exact"/>
      <w:ind w:left="340" w:firstLine="0"/>
      <w:jc w:val="left"/>
    </w:pPr>
    <w:rPr>
      <w:rFonts w:eastAsia="楷体"/>
      <w:sz w:val="20"/>
    </w:rPr>
  </w:style>
  <w:style w:type="paragraph" w:styleId="30">
    <w:name w:val="List Paragraph"/>
    <w:basedOn w:val="1"/>
    <w:qFormat/>
    <w:uiPriority w:val="34"/>
    <w:pPr>
      <w:ind w:firstLine="420" w:firstLineChars="200"/>
    </w:pPr>
  </w:style>
  <w:style w:type="paragraph" w:customStyle="1" w:styleId="31">
    <w:name w:val="TOC Heading"/>
    <w:basedOn w:val="2"/>
    <w:next w:val="1"/>
    <w:unhideWhenUsed/>
    <w:qFormat/>
    <w:uiPriority w:val="39"/>
    <w:pPr>
      <w:adjustRightInd/>
      <w:snapToGrid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emf"/><Relationship Id="rId13" Type="http://schemas.openxmlformats.org/officeDocument/2006/relationships/oleObject" Target="embeddings/oleObject2.bin"/><Relationship Id="rId12" Type="http://schemas.openxmlformats.org/officeDocument/2006/relationships/image" Target="media/image2.emf"/><Relationship Id="rId11" Type="http://schemas.openxmlformats.org/officeDocument/2006/relationships/oleObject" Target="embeddings/oleObject1.bin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341CCE-74A3-4662-8388-B460626BB3A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2126</Words>
  <Characters>2405</Characters>
  <Lines>1</Lines>
  <Paragraphs>1</Paragraphs>
  <TotalTime>84</TotalTime>
  <ScaleCrop>false</ScaleCrop>
  <LinksUpToDate>false</LinksUpToDate>
  <CharactersWithSpaces>2564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2017-03-12T02:09:00Z</dcterms:created>
  <dc:creator>Zhihai Wang</dc:creator>
  <cp:lastModifiedBy>壮酶撞车蚊</cp:lastModifiedBy>
  <dcterms:modified xsi:type="dcterms:W3CDTF">2024-06-13T07:31:17Z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C960A20B97C64192AD9A2C1233761B4B_13</vt:lpwstr>
  </property>
</Properties>
</file>