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CC62" w14:textId="77777777" w:rsidR="000F2CF6" w:rsidRDefault="00ED2E45" w:rsidP="00ED2E45">
      <w:r>
        <w:rPr>
          <w:rFonts w:hint="eastAsia"/>
        </w:rPr>
        <w:t>1.</w:t>
      </w:r>
      <w:r w:rsidR="0064217C">
        <w:t xml:space="preserve"> </w:t>
      </w:r>
      <w:r>
        <w:rPr>
          <w:rFonts w:hint="eastAsia"/>
        </w:rPr>
        <w:t xml:space="preserve">[12 points] Suppose you have two alternatives to enhance a kernel program execution, one is using multiple cores to parallelize 50% of the execution, the other is improving clock rates by 1.4 times which can improve the program on both serial and parallel sequences. </w:t>
      </w:r>
      <w:r>
        <w:t>Answer the following questions:</w:t>
      </w:r>
    </w:p>
    <w:p w14:paraId="4513BAF2" w14:textId="77777777" w:rsidR="0067045B" w:rsidRDefault="00ED2E45" w:rsidP="0015741C">
      <w:pPr>
        <w:ind w:left="360" w:hangingChars="150" w:hanging="360"/>
      </w:pPr>
      <w:r>
        <w:t>(1) if you can only choose one of the enhancement ways metioned above and you have 4 cores available, which one is more favorable? Other costs need not be considered.</w:t>
      </w:r>
    </w:p>
    <w:p w14:paraId="20F7ACC2" w14:textId="77777777" w:rsidR="00ED2E45" w:rsidRDefault="00ED2E45" w:rsidP="00ED2E45">
      <w:pPr>
        <w:ind w:left="360" w:hangingChars="150" w:hanging="360"/>
      </w:pPr>
      <w:r>
        <w:t>(2) Now if you are allowed to use both of the enhancement ways mentioned above, is it possible to improve the overall speedup by 2.4 times? How many cores do you need to achieve this?</w:t>
      </w:r>
    </w:p>
    <w:p w14:paraId="58AB55F5" w14:textId="77777777" w:rsidR="00ED2E45" w:rsidRDefault="00ED2E45" w:rsidP="00ED2E45">
      <w:pPr>
        <w:ind w:left="360" w:hangingChars="150" w:hanging="360"/>
      </w:pPr>
      <w:r>
        <w:t xml:space="preserve">(3) Now, in addition to the two enhancement ways (i.e. 4 cores and 1.4 times of clock rate improving), you are provided with a new compilation technique which can improve the parallelization fraction </w:t>
      </w:r>
      <w:r w:rsidR="0064217C">
        <w:t>of the program. Then what percentage of parallelization would the compilation technique achieve in order to gain an overall speedup of 4?</w:t>
      </w:r>
    </w:p>
    <w:p w14:paraId="400D7CC8" w14:textId="77777777" w:rsidR="0064217C" w:rsidRDefault="0064217C" w:rsidP="00ED2E45">
      <w:pPr>
        <w:ind w:left="360" w:hangingChars="150" w:hanging="360"/>
      </w:pPr>
    </w:p>
    <w:p w14:paraId="6078EA42" w14:textId="77777777" w:rsidR="0064217C" w:rsidRDefault="0064217C" w:rsidP="00ED2E45">
      <w:pPr>
        <w:ind w:left="360" w:hangingChars="150" w:hanging="360"/>
      </w:pPr>
      <w:r>
        <w:t xml:space="preserve">2. [20 points] RISC-V is a new instruction set architecture (ISA) that was orginally </w:t>
      </w:r>
    </w:p>
    <w:p w14:paraId="19BFCB82" w14:textId="77777777" w:rsidR="0064217C" w:rsidRDefault="0064217C" w:rsidP="00ED2E45">
      <w:pPr>
        <w:ind w:left="360" w:hangingChars="150" w:hanging="360"/>
      </w:pPr>
      <w:r>
        <w:t xml:space="preserve">designed to support computer architecture research and education, but which becomes </w:t>
      </w:r>
    </w:p>
    <w:p w14:paraId="6DEEF26C" w14:textId="77777777" w:rsidR="0064217C" w:rsidRDefault="0064217C" w:rsidP="0064217C">
      <w:pPr>
        <w:ind w:left="360" w:hangingChars="150" w:hanging="360"/>
      </w:pPr>
      <w:r>
        <w:t>a standard open architecture for industry implementations. The base RISC-V ISA has</w:t>
      </w:r>
    </w:p>
    <w:p w14:paraId="02D6FBEB" w14:textId="77777777" w:rsidR="0064217C" w:rsidRDefault="0064217C" w:rsidP="0064217C">
      <w:pPr>
        <w:ind w:left="360" w:hangingChars="150" w:hanging="360"/>
      </w:pPr>
      <w:r>
        <w:t xml:space="preserve">a little-endian memory system. LOAD instruction copy data from memory to register </w:t>
      </w:r>
    </w:p>
    <w:p w14:paraId="0C8B2264" w14:textId="77777777" w:rsidR="0064217C" w:rsidRDefault="0064217C" w:rsidP="0064217C">
      <w:pPr>
        <w:ind w:left="360" w:hangingChars="150" w:hanging="360"/>
      </w:pPr>
      <w:r>
        <w:t>rd in the following format:</w:t>
      </w:r>
    </w:p>
    <w:p w14:paraId="50B31CC3" w14:textId="77777777" w:rsidR="0064217C" w:rsidRDefault="0064217C" w:rsidP="0064217C">
      <w:pPr>
        <w:ind w:left="360" w:hangingChars="150" w:hanging="360"/>
      </w:pPr>
      <w:r>
        <w:object w:dxaOrig="13756" w:dyaOrig="2686" w14:anchorId="25371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80.95pt" o:ole="">
            <v:imagedata r:id="rId6" o:title=""/>
          </v:shape>
          <o:OLEObject Type="Embed" ProgID="Visio.Drawing.15" ShapeID="_x0000_i1025" DrawAspect="Content" ObjectID="_1591609976" r:id="rId7"/>
        </w:object>
      </w:r>
    </w:p>
    <w:p w14:paraId="02634BC9" w14:textId="1623B941" w:rsidR="0064217C" w:rsidRDefault="00926F2E" w:rsidP="00926F2E">
      <w:r>
        <w:t>where the memory access address is generated by adding register rs1 to the</w:t>
      </w:r>
      <w:r w:rsidRPr="00551EC3">
        <w:rPr>
          <w:color w:val="FF0000"/>
        </w:rPr>
        <w:t xml:space="preserve"> sign-extended</w:t>
      </w:r>
      <w:r w:rsidR="00551EC3" w:rsidRPr="00551EC3">
        <w:rPr>
          <w:rFonts w:hint="eastAsia"/>
          <w:color w:val="FF0000"/>
        </w:rPr>
        <w:t>（符号扩展）</w:t>
      </w:r>
      <w:r>
        <w:t xml:space="preserve"> 12-bit offset.</w:t>
      </w:r>
    </w:p>
    <w:p w14:paraId="365F183D" w14:textId="77777777" w:rsidR="00926F2E" w:rsidRDefault="00926F2E" w:rsidP="00926F2E">
      <w:pPr>
        <w:ind w:left="360" w:hangingChars="150" w:hanging="360"/>
      </w:pPr>
      <w:r>
        <w:t xml:space="preserve">(1) For best </w:t>
      </w:r>
      <w:proofErr w:type="gramStart"/>
      <w:r>
        <w:t>performance ,</w:t>
      </w:r>
      <w:proofErr w:type="gramEnd"/>
      <w:r>
        <w:t xml:space="preserve"> the effective address for all loads and stores should be naturally aligned for each data type. What is the memory address feature for a short integer variable?</w:t>
      </w:r>
    </w:p>
    <w:p w14:paraId="7931BB2B" w14:textId="77777777" w:rsidR="00926F2E" w:rsidRDefault="00926F2E" w:rsidP="00926F2E">
      <w:pPr>
        <w:ind w:left="360" w:hangingChars="150" w:hanging="360"/>
        <w:rPr>
          <w:rFonts w:hint="eastAsia"/>
          <w:b/>
          <w:color w:val="FF0000"/>
        </w:rPr>
      </w:pPr>
      <w:r w:rsidRPr="00F4307C">
        <w:rPr>
          <w:b/>
          <w:color w:val="FF0000"/>
        </w:rPr>
        <w:lastRenderedPageBreak/>
        <w:t>(2) What is the maximum byte offset of a base address for LOAD instruction?</w:t>
      </w:r>
    </w:p>
    <w:p w14:paraId="74F1F670" w14:textId="01880A59" w:rsidR="005857A1" w:rsidRPr="00F4307C" w:rsidRDefault="005857A1" w:rsidP="005857A1">
      <w:pPr>
        <w:ind w:left="360" w:firstLine="60"/>
        <w:rPr>
          <w:rFonts w:hint="eastAsia"/>
          <w:b/>
          <w:color w:val="FF0000"/>
        </w:rPr>
      </w:pPr>
      <w:r w:rsidRPr="004E5147">
        <w:rPr>
          <w:rFonts w:hint="eastAsia"/>
          <w:b/>
          <w:color w:val="000000" w:themeColor="text1"/>
        </w:rPr>
        <w:t>-2</w:t>
      </w:r>
      <w:r w:rsidRPr="004E5147">
        <w:rPr>
          <w:rFonts w:hint="eastAsia"/>
          <w:b/>
          <w:color w:val="000000" w:themeColor="text1"/>
          <w:vertAlign w:val="superscript"/>
        </w:rPr>
        <w:t>11</w:t>
      </w:r>
      <w:r w:rsidRPr="004E5147">
        <w:rPr>
          <w:rFonts w:hint="eastAsia"/>
          <w:b/>
          <w:color w:val="000000" w:themeColor="text1"/>
        </w:rPr>
        <w:t>~2</w:t>
      </w:r>
      <w:r w:rsidRPr="004E5147">
        <w:rPr>
          <w:rFonts w:hint="eastAsia"/>
          <w:b/>
          <w:color w:val="000000" w:themeColor="text1"/>
          <w:vertAlign w:val="superscript"/>
        </w:rPr>
        <w:t>11</w:t>
      </w:r>
      <w:r w:rsidRPr="004E5147">
        <w:rPr>
          <w:rFonts w:hint="eastAsia"/>
          <w:b/>
          <w:color w:val="000000" w:themeColor="text1"/>
        </w:rPr>
        <w:t>-1</w:t>
      </w:r>
    </w:p>
    <w:p w14:paraId="03E65DC1" w14:textId="35A8B992" w:rsidR="00926F2E" w:rsidRPr="004E5147" w:rsidRDefault="00926F2E" w:rsidP="00926F2E">
      <w:pPr>
        <w:ind w:left="360" w:hangingChars="150" w:hanging="360"/>
        <w:rPr>
          <w:rFonts w:hint="eastAsia"/>
        </w:rPr>
      </w:pPr>
      <w:r w:rsidRPr="00F4307C">
        <w:rPr>
          <w:b/>
          <w:color w:val="FF0000"/>
        </w:rPr>
        <w:t>(3) The funct3 field selects the type of operation. How many instructions the RISC-V is able to support at least?</w:t>
      </w:r>
      <w:r w:rsidR="004E5147">
        <w:rPr>
          <w:rFonts w:hint="eastAsia"/>
          <w:b/>
          <w:color w:val="FF0000"/>
        </w:rPr>
        <w:t xml:space="preserve">   </w:t>
      </w:r>
      <w:r w:rsidR="00E103D0">
        <w:rPr>
          <w:rFonts w:hint="eastAsia"/>
          <w:b/>
          <w:color w:val="FF0000"/>
        </w:rPr>
        <w:t>2</w:t>
      </w:r>
      <w:r w:rsidR="002D576F">
        <w:rPr>
          <w:rFonts w:hint="eastAsia"/>
          <w:b/>
          <w:color w:val="FF0000"/>
          <w:vertAlign w:val="superscript"/>
        </w:rPr>
        <w:t>3</w:t>
      </w:r>
      <w:r w:rsidR="002D576F">
        <w:rPr>
          <w:rFonts w:ascii="MS Mincho" w:eastAsia="MS Mincho" w:hAnsi="MS Mincho" w:cs="MS Mincho"/>
          <w:b/>
          <w:color w:val="FF0000"/>
        </w:rPr>
        <w:t>✖</w:t>
      </w:r>
      <w:r w:rsidR="002D576F">
        <w:rPr>
          <w:rFonts w:hint="eastAsia"/>
          <w:b/>
          <w:color w:val="FF0000"/>
        </w:rPr>
        <w:t>2</w:t>
      </w:r>
      <w:r w:rsidR="002D576F">
        <w:rPr>
          <w:rFonts w:hint="eastAsia"/>
          <w:b/>
          <w:color w:val="FF0000"/>
          <w:vertAlign w:val="superscript"/>
        </w:rPr>
        <w:t>7</w:t>
      </w:r>
      <w:r w:rsidR="005857A1" w:rsidRPr="005857A1">
        <w:rPr>
          <w:rFonts w:hint="eastAsia"/>
          <w:b/>
          <w:color w:val="000000" w:themeColor="text1"/>
        </w:rPr>
        <w:t>？</w:t>
      </w:r>
    </w:p>
    <w:p w14:paraId="37A775C7" w14:textId="1F203C76" w:rsidR="00926F2E" w:rsidRDefault="00926F2E" w:rsidP="00926F2E">
      <w:pPr>
        <w:ind w:left="360" w:hangingChars="150" w:hanging="360"/>
        <w:rPr>
          <w:rFonts w:hint="eastAsia"/>
        </w:rPr>
      </w:pPr>
      <w:r>
        <w:t>(4) Respectively, what will be in the destination register rd loaded from the address …to … an integer?</w:t>
      </w:r>
      <w:r w:rsidR="005857A1">
        <w:rPr>
          <w:rFonts w:hint="eastAsia"/>
        </w:rPr>
        <w:t xml:space="preserve">   </w:t>
      </w:r>
      <w:r w:rsidR="005857A1" w:rsidRPr="005857A1">
        <w:rPr>
          <w:rFonts w:hint="eastAsia"/>
          <w:color w:val="FF0000"/>
        </w:rPr>
        <w:t>偏移的地址需要写成扩展符号位的吗？</w:t>
      </w:r>
    </w:p>
    <w:p w14:paraId="2E5E23C4" w14:textId="77777777" w:rsidR="00926F2E" w:rsidRDefault="00926F2E" w:rsidP="00926F2E">
      <w:pPr>
        <w:ind w:left="360" w:hangingChars="150" w:hanging="360"/>
      </w:pPr>
    </w:p>
    <w:p w14:paraId="6C8EF330" w14:textId="77777777" w:rsidR="00926F2E" w:rsidRDefault="00926F2E" w:rsidP="00926F2E">
      <w:r>
        <w:t>3.</w:t>
      </w:r>
      <w:r w:rsidR="008C45EB">
        <w:t>[12 points]</w:t>
      </w:r>
      <w:r>
        <w:t xml:space="preserve"> Consider the DLX pipeline implementation with all necessary hazard detection and to </w:t>
      </w:r>
      <w:r w:rsidR="008F087D">
        <w:t>remove stalls wherever possible. For the C program statement: A=B+E-D, the following sequence of DLX instructions can be executed (assume all variables are in memory):</w:t>
      </w:r>
    </w:p>
    <w:p w14:paraId="4314623D" w14:textId="77777777" w:rsidR="008F087D" w:rsidRDefault="008F087D" w:rsidP="008F087D">
      <w:pPr>
        <w:ind w:firstLineChars="350" w:firstLine="840"/>
      </w:pPr>
      <w:r>
        <w:t>LW R2, 0(R1</w:t>
      </w:r>
      <w:proofErr w:type="gramStart"/>
      <w:r>
        <w:t>) ;</w:t>
      </w:r>
      <w:proofErr w:type="gramEnd"/>
      <w:r>
        <w:t xml:space="preserve">  load B</w:t>
      </w:r>
    </w:p>
    <w:p w14:paraId="000983EC" w14:textId="77777777" w:rsidR="008F087D" w:rsidRDefault="008F087D" w:rsidP="008F087D">
      <w:pPr>
        <w:ind w:firstLineChars="350" w:firstLine="840"/>
      </w:pPr>
      <w:r>
        <w:t>LW R3, 4(R1</w:t>
      </w:r>
      <w:proofErr w:type="gramStart"/>
      <w:r>
        <w:t>) ;</w:t>
      </w:r>
      <w:proofErr w:type="gramEnd"/>
      <w:r>
        <w:t xml:space="preserve">  load E</w:t>
      </w:r>
    </w:p>
    <w:p w14:paraId="0816AC56" w14:textId="77777777" w:rsidR="008F087D" w:rsidRDefault="008F087D" w:rsidP="008F087D">
      <w:pPr>
        <w:ind w:firstLineChars="350" w:firstLine="840"/>
      </w:pPr>
      <w:r>
        <w:t>ADD R</w:t>
      </w:r>
      <w:proofErr w:type="gramStart"/>
      <w:r>
        <w:t>4,R</w:t>
      </w:r>
      <w:proofErr w:type="gramEnd"/>
      <w:r>
        <w:t>2,R3;  add B and E</w:t>
      </w:r>
    </w:p>
    <w:p w14:paraId="68DE0A2D" w14:textId="77777777" w:rsidR="008F087D" w:rsidRDefault="008F087D" w:rsidP="008F087D">
      <w:pPr>
        <w:ind w:firstLineChars="350" w:firstLine="840"/>
      </w:pPr>
      <w:r>
        <w:t>LW R5, 8(R1</w:t>
      </w:r>
      <w:proofErr w:type="gramStart"/>
      <w:r>
        <w:t xml:space="preserve">);   </w:t>
      </w:r>
      <w:proofErr w:type="gramEnd"/>
      <w:r>
        <w:t>load D</w:t>
      </w:r>
    </w:p>
    <w:p w14:paraId="29394AEB" w14:textId="77777777" w:rsidR="008F087D" w:rsidRDefault="008F087D" w:rsidP="008F087D">
      <w:pPr>
        <w:ind w:firstLineChars="350" w:firstLine="840"/>
      </w:pPr>
      <w:r>
        <w:t>SUB R</w:t>
      </w:r>
      <w:proofErr w:type="gramStart"/>
      <w:r>
        <w:t>6,R</w:t>
      </w:r>
      <w:proofErr w:type="gramEnd"/>
      <w:r>
        <w:t>4,R5;  sub D</w:t>
      </w:r>
    </w:p>
    <w:p w14:paraId="15FBD039" w14:textId="77777777" w:rsidR="008F087D" w:rsidRDefault="008F087D" w:rsidP="008F087D">
      <w:pPr>
        <w:ind w:firstLineChars="350" w:firstLine="840"/>
      </w:pPr>
      <w:r>
        <w:t>SW R6, 12(R1</w:t>
      </w:r>
      <w:proofErr w:type="gramStart"/>
      <w:r>
        <w:t>);  store</w:t>
      </w:r>
      <w:proofErr w:type="gramEnd"/>
      <w:r>
        <w:t xml:space="preserve"> A</w:t>
      </w:r>
    </w:p>
    <w:p w14:paraId="786FCCAE" w14:textId="77777777" w:rsidR="008F087D" w:rsidRDefault="008F087D" w:rsidP="008F087D">
      <w:pPr>
        <w:ind w:left="360" w:hangingChars="150" w:hanging="360"/>
      </w:pPr>
      <w:r>
        <w:t>(1) Please draw a cycle diagram of the code sequence, and indicate forwarding in the cycle diagram.</w:t>
      </w:r>
    </w:p>
    <w:p w14:paraId="740C3554" w14:textId="77777777" w:rsidR="008F087D" w:rsidRDefault="008F087D" w:rsidP="008F087D">
      <w:pPr>
        <w:ind w:left="360" w:hangingChars="150" w:hanging="360"/>
      </w:pPr>
      <w:r>
        <w:t>(2) How to remove pipeline stalls occurred to the code execution? And describe types of the stalls.</w:t>
      </w:r>
    </w:p>
    <w:p w14:paraId="1366DD1E" w14:textId="77777777" w:rsidR="008F087D" w:rsidRDefault="008F087D" w:rsidP="008F087D">
      <w:pPr>
        <w:ind w:left="360" w:hangingChars="150" w:hanging="360"/>
      </w:pPr>
    </w:p>
    <w:p w14:paraId="6C3D7647" w14:textId="77777777" w:rsidR="008F087D" w:rsidRDefault="008F087D" w:rsidP="008F087D">
      <w:pPr>
        <w:ind w:left="360" w:hangingChars="150" w:hanging="360"/>
      </w:pPr>
      <w:r>
        <w:t>4.[12 points]</w:t>
      </w:r>
      <w:r>
        <w:tab/>
        <w:t>The following code is executed in WinMIPS64 simulator with forwarding and branch target buffer enabled.</w:t>
      </w:r>
    </w:p>
    <w:p w14:paraId="0CEF6C58" w14:textId="77777777" w:rsidR="008F087D" w:rsidRDefault="008F087D" w:rsidP="008F087D">
      <w:pPr>
        <w:ind w:left="360" w:hangingChars="150" w:hanging="360"/>
      </w:pPr>
      <w:r>
        <w:t xml:space="preserve">              </w:t>
      </w:r>
      <w:proofErr w:type="gramStart"/>
      <w:r>
        <w:t>daddi  r</w:t>
      </w:r>
      <w:proofErr w:type="gramEnd"/>
      <w:r>
        <w:t>3,r0,1000</w:t>
      </w:r>
    </w:p>
    <w:p w14:paraId="581C2AD5" w14:textId="77777777" w:rsidR="008F087D" w:rsidRDefault="008F087D" w:rsidP="008F087D">
      <w:pPr>
        <w:ind w:left="360" w:hangingChars="150" w:hanging="360"/>
      </w:pPr>
      <w:r>
        <w:t xml:space="preserve">              </w:t>
      </w:r>
      <w:proofErr w:type="gramStart"/>
      <w:r>
        <w:t>daddi  r</w:t>
      </w:r>
      <w:proofErr w:type="gramEnd"/>
      <w:r>
        <w:t>1,r0,4</w:t>
      </w:r>
    </w:p>
    <w:p w14:paraId="4BA4166E" w14:textId="77777777" w:rsidR="008F087D" w:rsidRDefault="008F087D" w:rsidP="008F087D">
      <w:pPr>
        <w:ind w:left="360" w:hangingChars="150" w:hanging="360"/>
      </w:pPr>
      <w:r>
        <w:t xml:space="preserve">              ld     r2,100(r3)</w:t>
      </w:r>
    </w:p>
    <w:p w14:paraId="70FD46C3" w14:textId="77777777" w:rsidR="008F087D" w:rsidRDefault="008F087D" w:rsidP="008F087D">
      <w:pPr>
        <w:ind w:left="360" w:hangingChars="150" w:hanging="360"/>
      </w:pPr>
      <w:r>
        <w:t xml:space="preserve">      loop:    </w:t>
      </w:r>
      <w:proofErr w:type="gramStart"/>
      <w:r>
        <w:t>daddi  r</w:t>
      </w:r>
      <w:proofErr w:type="gramEnd"/>
      <w:r>
        <w:t>1,r1,-1</w:t>
      </w:r>
    </w:p>
    <w:p w14:paraId="3F9087A6" w14:textId="77777777" w:rsidR="008F087D" w:rsidRDefault="008F087D" w:rsidP="008F087D">
      <w:pPr>
        <w:ind w:left="360" w:hangingChars="150" w:hanging="360"/>
      </w:pPr>
      <w:r>
        <w:t xml:space="preserve">              </w:t>
      </w:r>
      <w:proofErr w:type="gramStart"/>
      <w:r>
        <w:t>daddi  r</w:t>
      </w:r>
      <w:proofErr w:type="gramEnd"/>
      <w:r>
        <w:t>2,r2,10</w:t>
      </w:r>
    </w:p>
    <w:p w14:paraId="26B0B8DB" w14:textId="77777777" w:rsidR="008F087D" w:rsidRDefault="008F087D" w:rsidP="008F087D">
      <w:pPr>
        <w:ind w:left="360" w:hangingChars="150" w:hanging="360"/>
      </w:pPr>
      <w:r>
        <w:t xml:space="preserve">              bnez   r</w:t>
      </w:r>
      <w:proofErr w:type="gramStart"/>
      <w:r>
        <w:t>1,loop</w:t>
      </w:r>
      <w:proofErr w:type="gramEnd"/>
    </w:p>
    <w:p w14:paraId="64B08352" w14:textId="77777777" w:rsidR="008F087D" w:rsidRDefault="008F087D" w:rsidP="008F087D">
      <w:pPr>
        <w:ind w:left="360" w:hangingChars="150" w:hanging="360"/>
      </w:pPr>
      <w:r>
        <w:lastRenderedPageBreak/>
        <w:t xml:space="preserve">              sd     r2,100(r3)</w:t>
      </w:r>
    </w:p>
    <w:p w14:paraId="62AAD1DB" w14:textId="77777777" w:rsidR="008F087D" w:rsidRDefault="008F087D" w:rsidP="008F087D">
      <w:pPr>
        <w:ind w:left="360" w:hangingChars="150" w:hanging="360"/>
      </w:pPr>
      <w:r>
        <w:t xml:space="preserve">              halt</w:t>
      </w:r>
    </w:p>
    <w:p w14:paraId="4E419C12" w14:textId="77777777" w:rsidR="00247A6F" w:rsidRDefault="00247A6F" w:rsidP="00247A6F">
      <w:r>
        <w:t>According to the cycle diagram given by WinMIPS64, answer the following questions:</w:t>
      </w:r>
    </w:p>
    <w:p w14:paraId="460D2C64" w14:textId="77777777" w:rsidR="00247A6F" w:rsidRDefault="00247A6F" w:rsidP="00247A6F">
      <w:r>
        <w:rPr>
          <w:noProof/>
        </w:rPr>
        <w:drawing>
          <wp:inline distT="0" distB="0" distL="0" distR="0" wp14:anchorId="4DA6006F" wp14:editId="746B769E">
            <wp:extent cx="5019675" cy="2481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3146" cy="2488040"/>
                    </a:xfrm>
                    <a:prstGeom prst="rect">
                      <a:avLst/>
                    </a:prstGeom>
                  </pic:spPr>
                </pic:pic>
              </a:graphicData>
            </a:graphic>
          </wp:inline>
        </w:drawing>
      </w:r>
    </w:p>
    <w:p w14:paraId="026CC79B" w14:textId="77777777" w:rsidR="00247A6F" w:rsidRDefault="00247A6F" w:rsidP="00247A6F">
      <w:r>
        <w:t xml:space="preserve">(1) </w:t>
      </w:r>
      <w:r>
        <w:rPr>
          <w:rFonts w:hint="eastAsia"/>
        </w:rPr>
        <w:t>How many</w:t>
      </w:r>
      <w:r>
        <w:t xml:space="preserve"> stalls in the execution? Analyse the causes of stalls.</w:t>
      </w:r>
    </w:p>
    <w:p w14:paraId="22323F88" w14:textId="2932A878" w:rsidR="00247A6F" w:rsidRPr="00551EC3" w:rsidRDefault="00247A6F" w:rsidP="00247A6F">
      <w:pPr>
        <w:rPr>
          <w:rFonts w:hint="eastAsia"/>
          <w:b/>
          <w:color w:val="FF0000"/>
        </w:rPr>
      </w:pPr>
      <w:r w:rsidRPr="00551EC3">
        <w:rPr>
          <w:b/>
          <w:color w:val="FF0000"/>
        </w:rPr>
        <w:t>(2) Calculate the average CPI of the code execution.</w:t>
      </w:r>
      <w:r w:rsidR="001106EB">
        <w:rPr>
          <w:rFonts w:hint="eastAsia"/>
          <w:b/>
          <w:color w:val="FF0000"/>
        </w:rPr>
        <w:t xml:space="preserve"> </w:t>
      </w:r>
      <w:r w:rsidR="001106EB">
        <w:rPr>
          <w:rFonts w:hint="eastAsia"/>
          <w:b/>
          <w:color w:val="FF0000"/>
        </w:rPr>
        <w:t>√（解决）</w:t>
      </w:r>
    </w:p>
    <w:p w14:paraId="7CBBFD0D" w14:textId="77777777" w:rsidR="00247A6F" w:rsidRDefault="00247A6F" w:rsidP="00247A6F"/>
    <w:p w14:paraId="52E7D8DA" w14:textId="77777777" w:rsidR="00247A6F" w:rsidRDefault="00247A6F" w:rsidP="00247A6F">
      <w:r>
        <w:t xml:space="preserve">5. </w:t>
      </w:r>
      <w:r w:rsidR="008C45EB">
        <w:t xml:space="preserve">[13 </w:t>
      </w:r>
      <w:proofErr w:type="gramStart"/>
      <w:r w:rsidR="008C45EB">
        <w:t>points]</w:t>
      </w:r>
      <w:r>
        <w:t>Many</w:t>
      </w:r>
      <w:proofErr w:type="gramEnd"/>
      <w:r>
        <w:t xml:space="preserve"> processors support out-of-order execution of non-dependent in structions.</w:t>
      </w:r>
    </w:p>
    <w:p w14:paraId="23770A39" w14:textId="77777777" w:rsidR="00247A6F" w:rsidRDefault="00247A6F" w:rsidP="00247A6F">
      <w:pPr>
        <w:rPr>
          <w:rFonts w:hint="eastAsia"/>
        </w:rPr>
      </w:pPr>
      <w:r>
        <w:t xml:space="preserve">(1) How do you understand </w:t>
      </w:r>
      <w:r w:rsidRPr="004E44E2">
        <w:rPr>
          <w:b/>
          <w:color w:val="FF0000"/>
        </w:rPr>
        <w:t>out-of-order execution</w:t>
      </w:r>
      <w:r>
        <w:t>?</w:t>
      </w:r>
    </w:p>
    <w:p w14:paraId="0919AA29" w14:textId="0B98CC54" w:rsidR="00EA540F" w:rsidRDefault="00EA540F" w:rsidP="00247A6F">
      <w:pPr>
        <w:rPr>
          <w:rFonts w:hint="eastAsia"/>
        </w:rPr>
      </w:pPr>
      <w:r>
        <w:rPr>
          <w:rFonts w:hint="eastAsia"/>
        </w:rPr>
        <w:t>保留站中被阻塞，</w:t>
      </w:r>
    </w:p>
    <w:p w14:paraId="28CFFD2F" w14:textId="287911E8" w:rsidR="00247A6F" w:rsidRDefault="00247A6F" w:rsidP="00247A6F">
      <w:pPr>
        <w:ind w:left="360" w:hangingChars="150" w:hanging="360"/>
        <w:rPr>
          <w:rFonts w:hint="eastAsia"/>
        </w:rPr>
      </w:pPr>
      <w:r>
        <w:t>(2) What structure serves as “Rest areas for dependent instructions” in an out-of-order execution processor?</w:t>
      </w:r>
      <w:r w:rsidR="00551EC3">
        <w:t xml:space="preserve">  </w:t>
      </w:r>
      <w:r w:rsidR="00551EC3">
        <w:rPr>
          <w:rFonts w:hint="eastAsia"/>
        </w:rPr>
        <w:t>保留栈</w:t>
      </w:r>
    </w:p>
    <w:p w14:paraId="4E30AAB2" w14:textId="77777777" w:rsidR="00247A6F" w:rsidRDefault="00247A6F" w:rsidP="00247A6F">
      <w:pPr>
        <w:ind w:left="360" w:hangingChars="150" w:hanging="360"/>
      </w:pPr>
      <w:r>
        <w:t>(3) What kind of hazard is particularly caused by the out-of-order execution?</w:t>
      </w:r>
    </w:p>
    <w:p w14:paraId="3C115877" w14:textId="77777777" w:rsidR="00247A6F" w:rsidRDefault="00247A6F" w:rsidP="00247A6F">
      <w:pPr>
        <w:ind w:left="360" w:hangingChars="150" w:hanging="360"/>
      </w:pPr>
    </w:p>
    <w:p w14:paraId="007B92FE" w14:textId="77777777" w:rsidR="00247A6F" w:rsidRDefault="00247A6F" w:rsidP="00247A6F">
      <w:r>
        <w:t xml:space="preserve">6.[16 points] There is a sequence of 44-bit </w:t>
      </w:r>
      <w:proofErr w:type="gramStart"/>
      <w:r>
        <w:t>bytes</w:t>
      </w:r>
      <w:proofErr w:type="gramEnd"/>
      <w:r>
        <w:t xml:space="preserve"> addresses 0x59AB34, 0x59CB20, 0x59CB</w:t>
      </w:r>
      <w:r w:rsidR="00D328AE">
        <w:t>24, 0x59AB24, 0x18CB36, 0x59CB24, 0x59AB34, 0x18CB30,0x59CB2A accessing a cache with 32K bytes of data size in 2-way set associative organization, each cache block having 32 bytes.</w:t>
      </w:r>
    </w:p>
    <w:p w14:paraId="1FC2D1DF" w14:textId="77777777" w:rsidR="00D328AE" w:rsidRDefault="00D328AE" w:rsidP="00247A6F">
      <w:r>
        <w:t xml:space="preserve">(1) Describe </w:t>
      </w:r>
      <w:r w:rsidRPr="00984F50">
        <w:rPr>
          <w:b/>
          <w:color w:val="FF0000"/>
        </w:rPr>
        <w:t>cache location</w:t>
      </w:r>
      <w:r>
        <w:t xml:space="preserve"> where each streaming data placed.</w:t>
      </w:r>
    </w:p>
    <w:p w14:paraId="0FFA2950" w14:textId="77777777" w:rsidR="00D328AE" w:rsidRDefault="00D328AE" w:rsidP="00D328AE">
      <w:pPr>
        <w:ind w:left="360" w:hangingChars="150" w:hanging="360"/>
      </w:pPr>
      <w:r>
        <w:lastRenderedPageBreak/>
        <w:t>(2) For the above reference addresses, how many cache misses occur? Considering three categories, classify each miss occurred.</w:t>
      </w:r>
    </w:p>
    <w:p w14:paraId="0B0FA41E" w14:textId="77777777" w:rsidR="00D328AE" w:rsidRDefault="00D328AE" w:rsidP="00247A6F">
      <w:r>
        <w:t>(3) What is the size of tags for the cache?</w:t>
      </w:r>
    </w:p>
    <w:p w14:paraId="7217B7A6" w14:textId="77777777" w:rsidR="00D328AE" w:rsidRDefault="00D328AE" w:rsidP="00247A6F"/>
    <w:p w14:paraId="12ED4BF6" w14:textId="77777777" w:rsidR="00D328AE" w:rsidRDefault="00D328AE" w:rsidP="00247A6F">
      <w:r>
        <w:t>7.[7 points] Assume a program with high spatial and temporal locality running on an architecture with typical TLB, page table, and cache. Rank the possibility of the following cases:</w:t>
      </w:r>
    </w:p>
    <w:p w14:paraId="3487E6C6" w14:textId="77777777" w:rsidR="00D328AE" w:rsidRPr="004E44E2" w:rsidRDefault="00D328AE" w:rsidP="00247A6F">
      <w:pPr>
        <w:rPr>
          <w:b/>
          <w:color w:val="FF0000"/>
        </w:rPr>
      </w:pPr>
      <w:r w:rsidRPr="004E44E2">
        <w:rPr>
          <w:b/>
          <w:color w:val="FF0000"/>
        </w:rPr>
        <w:t>a) TLB miss, page table fault, cache miss</w:t>
      </w:r>
    </w:p>
    <w:p w14:paraId="5CACFB91" w14:textId="77777777" w:rsidR="00D328AE" w:rsidRPr="004E44E2" w:rsidRDefault="00D328AE" w:rsidP="00247A6F">
      <w:pPr>
        <w:rPr>
          <w:b/>
          <w:color w:val="FF0000"/>
        </w:rPr>
      </w:pPr>
      <w:r w:rsidRPr="004E44E2">
        <w:rPr>
          <w:b/>
          <w:color w:val="FF0000"/>
        </w:rPr>
        <w:t>b) TLB miss, page table hit, cache hit</w:t>
      </w:r>
    </w:p>
    <w:p w14:paraId="733BC802" w14:textId="77777777" w:rsidR="00D328AE" w:rsidRDefault="00D328AE" w:rsidP="00247A6F">
      <w:r>
        <w:t>c) TLB hit, page table miss, cache miss</w:t>
      </w:r>
    </w:p>
    <w:p w14:paraId="5774E8DD" w14:textId="77777777" w:rsidR="00D328AE" w:rsidRDefault="00D328AE" w:rsidP="00247A6F">
      <w:r>
        <w:t>Please rank the possibility in descend and explain the reasons.</w:t>
      </w:r>
    </w:p>
    <w:p w14:paraId="3B16551B" w14:textId="77777777" w:rsidR="00D328AE" w:rsidRDefault="00D328AE" w:rsidP="00247A6F"/>
    <w:p w14:paraId="62CBB915" w14:textId="77777777" w:rsidR="00D328AE" w:rsidRDefault="00D328AE" w:rsidP="00247A6F">
      <w:r>
        <w:t>8.[8 points] Given a CPU with L</w:t>
      </w:r>
      <w:proofErr w:type="gramStart"/>
      <w:r>
        <w:t>1,L</w:t>
      </w:r>
      <w:proofErr w:type="gramEnd"/>
      <w:r>
        <w:t xml:space="preserve">2 and L3 cache memory, where the miss rate of </w:t>
      </w:r>
      <w:r w:rsidR="006042E6">
        <w:t>I-cache(i.e. L1 instruction cache) is 2%, D-cache (i.e. L1 data cache) miss rate is 4%, and miss penalty for L1 cache is 100 cycles.</w:t>
      </w:r>
    </w:p>
    <w:p w14:paraId="3C885763" w14:textId="77777777" w:rsidR="006042E6" w:rsidRDefault="006042E6" w:rsidP="006042E6">
      <w:pPr>
        <w:ind w:left="360" w:hangingChars="150" w:hanging="360"/>
      </w:pPr>
      <w:r>
        <w:t>(1) What is the average CPI for an application with 20% load/store instructions at the base CPI of 100 cycles?</w:t>
      </w:r>
    </w:p>
    <w:p w14:paraId="558D3500" w14:textId="77777777" w:rsidR="006042E6" w:rsidRDefault="006042E6" w:rsidP="00247A6F">
      <w:r>
        <w:t xml:space="preserve">(2) </w:t>
      </w:r>
      <w:r>
        <w:rPr>
          <w:rFonts w:hint="eastAsia"/>
        </w:rPr>
        <w:t>Why is L1 cache generally separated a</w:t>
      </w:r>
      <w:bookmarkStart w:id="0" w:name="_GoBack"/>
      <w:bookmarkEnd w:id="0"/>
      <w:r>
        <w:rPr>
          <w:rFonts w:hint="eastAsia"/>
        </w:rPr>
        <w:t xml:space="preserve">s </w:t>
      </w:r>
      <w:r>
        <w:t>instr</w:t>
      </w:r>
      <w:r w:rsidR="00654EDA">
        <w:t>s</w:t>
      </w:r>
      <w:r>
        <w:t>uction</w:t>
      </w:r>
      <w:r>
        <w:rPr>
          <w:rFonts w:hint="eastAsia"/>
        </w:rPr>
        <w:t xml:space="preserve"> </w:t>
      </w:r>
      <w:r>
        <w:t>cache and data cache?</w:t>
      </w:r>
    </w:p>
    <w:sectPr w:rsidR="006042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02E44" w14:textId="77777777" w:rsidR="00E6100F" w:rsidRDefault="00E6100F" w:rsidP="00ED2E45">
      <w:pPr>
        <w:spacing w:line="240" w:lineRule="auto"/>
      </w:pPr>
      <w:r>
        <w:separator/>
      </w:r>
    </w:p>
  </w:endnote>
  <w:endnote w:type="continuationSeparator" w:id="0">
    <w:p w14:paraId="476CB8FE" w14:textId="77777777" w:rsidR="00E6100F" w:rsidRDefault="00E6100F" w:rsidP="00ED2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C52C5" w14:textId="77777777" w:rsidR="00E6100F" w:rsidRDefault="00E6100F" w:rsidP="00ED2E45">
      <w:pPr>
        <w:spacing w:line="240" w:lineRule="auto"/>
      </w:pPr>
      <w:r>
        <w:separator/>
      </w:r>
    </w:p>
  </w:footnote>
  <w:footnote w:type="continuationSeparator" w:id="0">
    <w:p w14:paraId="28C1F458" w14:textId="77777777" w:rsidR="00E6100F" w:rsidRDefault="00E6100F" w:rsidP="00ED2E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79"/>
    <w:rsid w:val="00036544"/>
    <w:rsid w:val="000C5F8A"/>
    <w:rsid w:val="000F2CF6"/>
    <w:rsid w:val="000F431A"/>
    <w:rsid w:val="00103DF6"/>
    <w:rsid w:val="001106EB"/>
    <w:rsid w:val="0015741C"/>
    <w:rsid w:val="001D2E3A"/>
    <w:rsid w:val="00247A6F"/>
    <w:rsid w:val="00263E03"/>
    <w:rsid w:val="00287079"/>
    <w:rsid w:val="002D576F"/>
    <w:rsid w:val="002E556D"/>
    <w:rsid w:val="003D06C7"/>
    <w:rsid w:val="004701D7"/>
    <w:rsid w:val="004E44E2"/>
    <w:rsid w:val="004E5147"/>
    <w:rsid w:val="00515D4F"/>
    <w:rsid w:val="00542268"/>
    <w:rsid w:val="00551EC3"/>
    <w:rsid w:val="00573D06"/>
    <w:rsid w:val="005857A1"/>
    <w:rsid w:val="00585E07"/>
    <w:rsid w:val="006042E6"/>
    <w:rsid w:val="00606D40"/>
    <w:rsid w:val="0064217C"/>
    <w:rsid w:val="00654EDA"/>
    <w:rsid w:val="0067045B"/>
    <w:rsid w:val="00761454"/>
    <w:rsid w:val="00793D48"/>
    <w:rsid w:val="00826E51"/>
    <w:rsid w:val="008923DB"/>
    <w:rsid w:val="008B739D"/>
    <w:rsid w:val="008C45EB"/>
    <w:rsid w:val="008F087D"/>
    <w:rsid w:val="0092011B"/>
    <w:rsid w:val="00926F2E"/>
    <w:rsid w:val="00984F50"/>
    <w:rsid w:val="00A456DF"/>
    <w:rsid w:val="00AD5416"/>
    <w:rsid w:val="00B46B34"/>
    <w:rsid w:val="00B55D4F"/>
    <w:rsid w:val="00BD0BC1"/>
    <w:rsid w:val="00BD4C47"/>
    <w:rsid w:val="00C14031"/>
    <w:rsid w:val="00C956D8"/>
    <w:rsid w:val="00CB31FC"/>
    <w:rsid w:val="00D0396F"/>
    <w:rsid w:val="00D23CCF"/>
    <w:rsid w:val="00D328AE"/>
    <w:rsid w:val="00D6763C"/>
    <w:rsid w:val="00E103D0"/>
    <w:rsid w:val="00E57A15"/>
    <w:rsid w:val="00E6100F"/>
    <w:rsid w:val="00E662DA"/>
    <w:rsid w:val="00EA540F"/>
    <w:rsid w:val="00ED2E45"/>
    <w:rsid w:val="00F43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B630C"/>
  <w15:chartTrackingRefBased/>
  <w15:docId w15:val="{6E3C7265-EC52-4199-86DA-6B247B48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E45"/>
    <w:rPr>
      <w:rFonts w:ascii="Times New Roman" w:hAnsi="Times New Roman"/>
      <w:sz w:val="24"/>
    </w:rPr>
  </w:style>
  <w:style w:type="paragraph" w:styleId="1">
    <w:name w:val="heading 1"/>
    <w:basedOn w:val="a"/>
    <w:next w:val="a"/>
    <w:link w:val="10"/>
    <w:autoRedefine/>
    <w:uiPriority w:val="9"/>
    <w:qFormat/>
    <w:rsid w:val="00ED2E45"/>
    <w:pPr>
      <w:keepNext/>
      <w:keepLines/>
      <w:spacing w:before="320" w:afterLines="200" w:after="200"/>
      <w:jc w:val="center"/>
      <w:outlineLvl w:val="0"/>
    </w:pPr>
    <w:rPr>
      <w:rFonts w:eastAsiaTheme="majorEastAsia" w:cstheme="majorBidi"/>
      <w:b/>
      <w:sz w:val="44"/>
      <w:szCs w:val="32"/>
    </w:rPr>
  </w:style>
  <w:style w:type="paragraph" w:styleId="2">
    <w:name w:val="heading 2"/>
    <w:basedOn w:val="a"/>
    <w:next w:val="a"/>
    <w:link w:val="20"/>
    <w:autoRedefine/>
    <w:uiPriority w:val="9"/>
    <w:unhideWhenUsed/>
    <w:qFormat/>
    <w:rsid w:val="00ED2E45"/>
    <w:pPr>
      <w:keepNext/>
      <w:keepLines/>
      <w:spacing w:afterLines="100" w:after="100"/>
      <w:outlineLvl w:val="1"/>
    </w:pPr>
    <w:rPr>
      <w:rFonts w:eastAsiaTheme="majorEastAsia" w:cstheme="majorBidi"/>
      <w:b/>
      <w:sz w:val="32"/>
      <w:szCs w:val="28"/>
    </w:rPr>
  </w:style>
  <w:style w:type="paragraph" w:styleId="3">
    <w:name w:val="heading 3"/>
    <w:basedOn w:val="a"/>
    <w:next w:val="a"/>
    <w:link w:val="30"/>
    <w:autoRedefine/>
    <w:uiPriority w:val="9"/>
    <w:semiHidden/>
    <w:unhideWhenUsed/>
    <w:qFormat/>
    <w:rsid w:val="00ED2E45"/>
    <w:pPr>
      <w:keepNext/>
      <w:keepLines/>
      <w:outlineLvl w:val="2"/>
    </w:pPr>
    <w:rPr>
      <w:rFonts w:eastAsiaTheme="majorEastAsia" w:cstheme="majorBidi"/>
      <w:b/>
      <w:sz w:val="30"/>
      <w:szCs w:val="24"/>
    </w:rPr>
  </w:style>
  <w:style w:type="paragraph" w:styleId="4">
    <w:name w:val="heading 4"/>
    <w:basedOn w:val="a"/>
    <w:next w:val="a"/>
    <w:link w:val="40"/>
    <w:uiPriority w:val="9"/>
    <w:unhideWhenUsed/>
    <w:qFormat/>
    <w:rsid w:val="00ED2E45"/>
    <w:pPr>
      <w:keepNext/>
      <w:keepLines/>
      <w:outlineLvl w:val="3"/>
    </w:pPr>
    <w:rPr>
      <w:rFonts w:eastAsiaTheme="majorEastAsia" w:cstheme="majorBidi"/>
      <w:b/>
      <w:sz w:val="28"/>
      <w:szCs w:val="22"/>
    </w:rPr>
  </w:style>
  <w:style w:type="paragraph" w:styleId="5">
    <w:name w:val="heading 5"/>
    <w:basedOn w:val="a"/>
    <w:next w:val="a"/>
    <w:link w:val="50"/>
    <w:uiPriority w:val="9"/>
    <w:semiHidden/>
    <w:unhideWhenUsed/>
    <w:qFormat/>
    <w:rsid w:val="00B46B34"/>
    <w:pPr>
      <w:keepNext/>
      <w:keepLines/>
      <w:spacing w:before="40"/>
      <w:outlineLvl w:val="4"/>
    </w:pPr>
    <w:rPr>
      <w:rFonts w:asciiTheme="majorHAnsi" w:eastAsiaTheme="majorEastAsia" w:hAnsiTheme="majorHAnsi" w:cstheme="majorBidi"/>
      <w:color w:val="44546A" w:themeColor="text2"/>
      <w:szCs w:val="22"/>
    </w:rPr>
  </w:style>
  <w:style w:type="paragraph" w:styleId="6">
    <w:name w:val="heading 6"/>
    <w:basedOn w:val="a"/>
    <w:next w:val="a"/>
    <w:link w:val="60"/>
    <w:uiPriority w:val="9"/>
    <w:semiHidden/>
    <w:unhideWhenUsed/>
    <w:qFormat/>
    <w:rsid w:val="00B46B34"/>
    <w:pPr>
      <w:keepNext/>
      <w:keepLines/>
      <w:spacing w:before="40"/>
      <w:outlineLvl w:val="5"/>
    </w:pPr>
    <w:rPr>
      <w:rFonts w:asciiTheme="majorHAnsi" w:eastAsiaTheme="majorEastAsia" w:hAnsiTheme="majorHAnsi" w:cstheme="majorBidi"/>
      <w:i/>
      <w:iCs/>
      <w:color w:val="44546A" w:themeColor="text2"/>
    </w:rPr>
  </w:style>
  <w:style w:type="paragraph" w:styleId="7">
    <w:name w:val="heading 7"/>
    <w:basedOn w:val="a"/>
    <w:next w:val="a"/>
    <w:link w:val="70"/>
    <w:uiPriority w:val="9"/>
    <w:semiHidden/>
    <w:unhideWhenUsed/>
    <w:qFormat/>
    <w:rsid w:val="00B46B34"/>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B46B34"/>
    <w:pPr>
      <w:keepNext/>
      <w:keepLines/>
      <w:spacing w:before="4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B46B34"/>
    <w:pPr>
      <w:keepNext/>
      <w:keepLines/>
      <w:spacing w:before="4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D2E45"/>
    <w:rPr>
      <w:rFonts w:ascii="Times New Roman" w:eastAsiaTheme="majorEastAsia" w:hAnsi="Times New Roman" w:cstheme="majorBidi"/>
      <w:b/>
      <w:sz w:val="44"/>
      <w:szCs w:val="32"/>
    </w:rPr>
  </w:style>
  <w:style w:type="character" w:customStyle="1" w:styleId="20">
    <w:name w:val="标题 2字符"/>
    <w:basedOn w:val="a0"/>
    <w:link w:val="2"/>
    <w:uiPriority w:val="9"/>
    <w:rsid w:val="00ED2E45"/>
    <w:rPr>
      <w:rFonts w:ascii="Times New Roman" w:eastAsiaTheme="majorEastAsia" w:hAnsi="Times New Roman" w:cstheme="majorBidi"/>
      <w:b/>
      <w:sz w:val="32"/>
      <w:szCs w:val="28"/>
    </w:rPr>
  </w:style>
  <w:style w:type="character" w:customStyle="1" w:styleId="30">
    <w:name w:val="标题 3字符"/>
    <w:basedOn w:val="a0"/>
    <w:link w:val="3"/>
    <w:uiPriority w:val="9"/>
    <w:semiHidden/>
    <w:rsid w:val="00ED2E45"/>
    <w:rPr>
      <w:rFonts w:ascii="Times New Roman" w:eastAsiaTheme="majorEastAsia" w:hAnsi="Times New Roman" w:cstheme="majorBidi"/>
      <w:b/>
      <w:sz w:val="30"/>
      <w:szCs w:val="24"/>
    </w:rPr>
  </w:style>
  <w:style w:type="character" w:customStyle="1" w:styleId="40">
    <w:name w:val="标题 4字符"/>
    <w:basedOn w:val="a0"/>
    <w:link w:val="4"/>
    <w:uiPriority w:val="9"/>
    <w:rsid w:val="00ED2E45"/>
    <w:rPr>
      <w:rFonts w:ascii="Times New Roman" w:eastAsiaTheme="majorEastAsia" w:hAnsi="Times New Roman" w:cstheme="majorBidi"/>
      <w:b/>
      <w:sz w:val="28"/>
      <w:szCs w:val="22"/>
    </w:rPr>
  </w:style>
  <w:style w:type="character" w:customStyle="1" w:styleId="50">
    <w:name w:val="标题 5字符"/>
    <w:basedOn w:val="a0"/>
    <w:link w:val="5"/>
    <w:uiPriority w:val="9"/>
    <w:semiHidden/>
    <w:rsid w:val="00B46B34"/>
    <w:rPr>
      <w:rFonts w:asciiTheme="majorHAnsi" w:eastAsiaTheme="majorEastAsia" w:hAnsiTheme="majorHAnsi" w:cstheme="majorBidi"/>
      <w:color w:val="44546A" w:themeColor="text2"/>
      <w:sz w:val="22"/>
      <w:szCs w:val="22"/>
    </w:rPr>
  </w:style>
  <w:style w:type="character" w:customStyle="1" w:styleId="60">
    <w:name w:val="标题 6字符"/>
    <w:basedOn w:val="a0"/>
    <w:link w:val="6"/>
    <w:uiPriority w:val="9"/>
    <w:semiHidden/>
    <w:rsid w:val="00B46B34"/>
    <w:rPr>
      <w:rFonts w:asciiTheme="majorHAnsi" w:eastAsiaTheme="majorEastAsia" w:hAnsiTheme="majorHAnsi" w:cstheme="majorBidi"/>
      <w:i/>
      <w:iCs/>
      <w:color w:val="44546A" w:themeColor="text2"/>
      <w:sz w:val="21"/>
      <w:szCs w:val="21"/>
    </w:rPr>
  </w:style>
  <w:style w:type="character" w:customStyle="1" w:styleId="70">
    <w:name w:val="标题 7字符"/>
    <w:basedOn w:val="a0"/>
    <w:link w:val="7"/>
    <w:uiPriority w:val="9"/>
    <w:semiHidden/>
    <w:rsid w:val="00B46B34"/>
    <w:rPr>
      <w:rFonts w:asciiTheme="majorHAnsi" w:eastAsiaTheme="majorEastAsia" w:hAnsiTheme="majorHAnsi" w:cstheme="majorBidi"/>
      <w:i/>
      <w:iCs/>
      <w:color w:val="1F4E79" w:themeColor="accent1" w:themeShade="80"/>
      <w:sz w:val="21"/>
      <w:szCs w:val="21"/>
    </w:rPr>
  </w:style>
  <w:style w:type="character" w:customStyle="1" w:styleId="80">
    <w:name w:val="标题 8字符"/>
    <w:basedOn w:val="a0"/>
    <w:link w:val="8"/>
    <w:uiPriority w:val="9"/>
    <w:semiHidden/>
    <w:rsid w:val="00B46B34"/>
    <w:rPr>
      <w:rFonts w:asciiTheme="majorHAnsi" w:eastAsiaTheme="majorEastAsia" w:hAnsiTheme="majorHAnsi" w:cstheme="majorBidi"/>
      <w:b/>
      <w:bCs/>
      <w:color w:val="44546A" w:themeColor="text2"/>
    </w:rPr>
  </w:style>
  <w:style w:type="character" w:customStyle="1" w:styleId="90">
    <w:name w:val="标题 9字符"/>
    <w:basedOn w:val="a0"/>
    <w:link w:val="9"/>
    <w:uiPriority w:val="9"/>
    <w:semiHidden/>
    <w:rsid w:val="00B46B34"/>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B46B34"/>
    <w:rPr>
      <w:b/>
      <w:bCs/>
      <w:smallCaps/>
      <w:color w:val="595959" w:themeColor="text1" w:themeTint="A6"/>
      <w:spacing w:val="6"/>
    </w:rPr>
  </w:style>
  <w:style w:type="paragraph" w:styleId="a4">
    <w:name w:val="Title"/>
    <w:aliases w:val="标题4"/>
    <w:basedOn w:val="a"/>
    <w:next w:val="a"/>
    <w:link w:val="a5"/>
    <w:uiPriority w:val="10"/>
    <w:qFormat/>
    <w:rsid w:val="004701D7"/>
    <w:pPr>
      <w:contextualSpacing/>
    </w:pPr>
    <w:rPr>
      <w:rFonts w:asciiTheme="majorHAnsi" w:eastAsiaTheme="majorEastAsia" w:hAnsiTheme="majorHAnsi" w:cstheme="majorBidi"/>
      <w:b/>
      <w:spacing w:val="-10"/>
      <w:sz w:val="28"/>
      <w:szCs w:val="56"/>
    </w:rPr>
  </w:style>
  <w:style w:type="character" w:customStyle="1" w:styleId="a5">
    <w:name w:val="标题字符"/>
    <w:aliases w:val="标题4字符"/>
    <w:basedOn w:val="a0"/>
    <w:link w:val="a4"/>
    <w:uiPriority w:val="10"/>
    <w:rsid w:val="004701D7"/>
    <w:rPr>
      <w:rFonts w:asciiTheme="majorHAnsi" w:eastAsiaTheme="majorEastAsia" w:hAnsiTheme="majorHAnsi" w:cstheme="majorBidi"/>
      <w:b/>
      <w:spacing w:val="-10"/>
      <w:sz w:val="28"/>
      <w:szCs w:val="56"/>
    </w:rPr>
  </w:style>
  <w:style w:type="paragraph" w:styleId="a6">
    <w:name w:val="Subtitle"/>
    <w:basedOn w:val="a"/>
    <w:next w:val="a"/>
    <w:link w:val="a7"/>
    <w:uiPriority w:val="11"/>
    <w:qFormat/>
    <w:rsid w:val="00B46B34"/>
    <w:pPr>
      <w:numPr>
        <w:ilvl w:val="1"/>
      </w:numPr>
      <w:ind w:firstLine="200"/>
    </w:pPr>
    <w:rPr>
      <w:rFonts w:asciiTheme="majorHAnsi" w:eastAsiaTheme="majorEastAsia" w:hAnsiTheme="majorHAnsi" w:cstheme="majorBidi"/>
      <w:szCs w:val="24"/>
    </w:rPr>
  </w:style>
  <w:style w:type="character" w:customStyle="1" w:styleId="a7">
    <w:name w:val="副标题字符"/>
    <w:basedOn w:val="a0"/>
    <w:link w:val="a6"/>
    <w:uiPriority w:val="11"/>
    <w:rsid w:val="00B46B34"/>
    <w:rPr>
      <w:rFonts w:asciiTheme="majorHAnsi" w:eastAsiaTheme="majorEastAsia" w:hAnsiTheme="majorHAnsi" w:cstheme="majorBidi"/>
      <w:sz w:val="24"/>
      <w:szCs w:val="24"/>
    </w:rPr>
  </w:style>
  <w:style w:type="character" w:styleId="a8">
    <w:name w:val="Strong"/>
    <w:basedOn w:val="a0"/>
    <w:uiPriority w:val="22"/>
    <w:qFormat/>
    <w:rsid w:val="00B46B34"/>
    <w:rPr>
      <w:b/>
      <w:bCs/>
    </w:rPr>
  </w:style>
  <w:style w:type="character" w:styleId="a9">
    <w:name w:val="Emphasis"/>
    <w:basedOn w:val="a0"/>
    <w:uiPriority w:val="20"/>
    <w:qFormat/>
    <w:rsid w:val="00B46B34"/>
    <w:rPr>
      <w:i/>
      <w:iCs/>
    </w:rPr>
  </w:style>
  <w:style w:type="paragraph" w:styleId="aa">
    <w:name w:val="No Spacing"/>
    <w:uiPriority w:val="1"/>
    <w:qFormat/>
    <w:rsid w:val="00B46B34"/>
  </w:style>
  <w:style w:type="paragraph" w:styleId="ab">
    <w:name w:val="Quote"/>
    <w:basedOn w:val="a"/>
    <w:next w:val="a"/>
    <w:link w:val="ac"/>
    <w:uiPriority w:val="29"/>
    <w:qFormat/>
    <w:rsid w:val="00B46B34"/>
    <w:pPr>
      <w:spacing w:before="160"/>
      <w:ind w:left="720" w:right="720"/>
    </w:pPr>
    <w:rPr>
      <w:i/>
      <w:iCs/>
      <w:color w:val="404040" w:themeColor="text1" w:themeTint="BF"/>
    </w:rPr>
  </w:style>
  <w:style w:type="character" w:customStyle="1" w:styleId="ac">
    <w:name w:val="引用字符"/>
    <w:basedOn w:val="a0"/>
    <w:link w:val="ab"/>
    <w:uiPriority w:val="29"/>
    <w:rsid w:val="00B46B34"/>
    <w:rPr>
      <w:i/>
      <w:iCs/>
      <w:color w:val="404040" w:themeColor="text1" w:themeTint="BF"/>
    </w:rPr>
  </w:style>
  <w:style w:type="paragraph" w:styleId="ad">
    <w:name w:val="Intense Quote"/>
    <w:basedOn w:val="a"/>
    <w:next w:val="a"/>
    <w:link w:val="ae"/>
    <w:uiPriority w:val="30"/>
    <w:qFormat/>
    <w:rsid w:val="00B46B3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Cs w:val="28"/>
    </w:rPr>
  </w:style>
  <w:style w:type="character" w:customStyle="1" w:styleId="ae">
    <w:name w:val="明显引用字符"/>
    <w:basedOn w:val="a0"/>
    <w:link w:val="ad"/>
    <w:uiPriority w:val="30"/>
    <w:rsid w:val="00B46B34"/>
    <w:rPr>
      <w:rFonts w:asciiTheme="majorHAnsi" w:eastAsiaTheme="majorEastAsia" w:hAnsiTheme="majorHAnsi" w:cstheme="majorBidi"/>
      <w:color w:val="5B9BD5" w:themeColor="accent1"/>
      <w:szCs w:val="28"/>
    </w:rPr>
  </w:style>
  <w:style w:type="character" w:styleId="af">
    <w:name w:val="Subtle Emphasis"/>
    <w:basedOn w:val="a0"/>
    <w:uiPriority w:val="19"/>
    <w:qFormat/>
    <w:rsid w:val="00B46B34"/>
    <w:rPr>
      <w:i/>
      <w:iCs/>
      <w:color w:val="404040" w:themeColor="text1" w:themeTint="BF"/>
    </w:rPr>
  </w:style>
  <w:style w:type="character" w:styleId="af0">
    <w:name w:val="Intense Emphasis"/>
    <w:basedOn w:val="a0"/>
    <w:uiPriority w:val="21"/>
    <w:qFormat/>
    <w:rsid w:val="00B46B34"/>
    <w:rPr>
      <w:b/>
      <w:bCs/>
      <w:i/>
      <w:iCs/>
    </w:rPr>
  </w:style>
  <w:style w:type="character" w:styleId="af1">
    <w:name w:val="Subtle Reference"/>
    <w:basedOn w:val="a0"/>
    <w:uiPriority w:val="31"/>
    <w:qFormat/>
    <w:rsid w:val="00B46B34"/>
    <w:rPr>
      <w:smallCaps/>
      <w:color w:val="404040" w:themeColor="text1" w:themeTint="BF"/>
      <w:u w:val="single" w:color="7F7F7F" w:themeColor="text1" w:themeTint="80"/>
    </w:rPr>
  </w:style>
  <w:style w:type="character" w:styleId="af2">
    <w:name w:val="Intense Reference"/>
    <w:basedOn w:val="a0"/>
    <w:uiPriority w:val="32"/>
    <w:qFormat/>
    <w:rsid w:val="00B46B34"/>
    <w:rPr>
      <w:b/>
      <w:bCs/>
      <w:smallCaps/>
      <w:spacing w:val="5"/>
      <w:u w:val="single"/>
    </w:rPr>
  </w:style>
  <w:style w:type="character" w:styleId="af3">
    <w:name w:val="Book Title"/>
    <w:basedOn w:val="a0"/>
    <w:uiPriority w:val="33"/>
    <w:qFormat/>
    <w:rsid w:val="00B46B34"/>
    <w:rPr>
      <w:b/>
      <w:bCs/>
      <w:smallCaps/>
    </w:rPr>
  </w:style>
  <w:style w:type="paragraph" w:styleId="af4">
    <w:name w:val="TOC Heading"/>
    <w:basedOn w:val="1"/>
    <w:next w:val="a"/>
    <w:uiPriority w:val="39"/>
    <w:semiHidden/>
    <w:unhideWhenUsed/>
    <w:qFormat/>
    <w:rsid w:val="00B46B34"/>
    <w:pPr>
      <w:outlineLvl w:val="9"/>
    </w:pPr>
  </w:style>
  <w:style w:type="paragraph" w:styleId="af5">
    <w:name w:val="header"/>
    <w:basedOn w:val="a"/>
    <w:link w:val="af6"/>
    <w:uiPriority w:val="99"/>
    <w:unhideWhenUsed/>
    <w:rsid w:val="00ED2E4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字符"/>
    <w:basedOn w:val="a0"/>
    <w:link w:val="af5"/>
    <w:uiPriority w:val="99"/>
    <w:rsid w:val="00ED2E45"/>
    <w:rPr>
      <w:rFonts w:ascii="Times New Roman" w:hAnsi="Times New Roman"/>
      <w:sz w:val="18"/>
      <w:szCs w:val="18"/>
    </w:rPr>
  </w:style>
  <w:style w:type="paragraph" w:styleId="af7">
    <w:name w:val="footer"/>
    <w:basedOn w:val="a"/>
    <w:link w:val="af8"/>
    <w:uiPriority w:val="99"/>
    <w:unhideWhenUsed/>
    <w:rsid w:val="00ED2E45"/>
    <w:pPr>
      <w:tabs>
        <w:tab w:val="center" w:pos="4153"/>
        <w:tab w:val="right" w:pos="8306"/>
      </w:tabs>
      <w:snapToGrid w:val="0"/>
      <w:spacing w:line="240" w:lineRule="auto"/>
    </w:pPr>
    <w:rPr>
      <w:sz w:val="18"/>
      <w:szCs w:val="18"/>
    </w:rPr>
  </w:style>
  <w:style w:type="character" w:customStyle="1" w:styleId="af8">
    <w:name w:val="页脚字符"/>
    <w:basedOn w:val="a0"/>
    <w:link w:val="af7"/>
    <w:uiPriority w:val="99"/>
    <w:rsid w:val="00ED2E4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package" Target="embeddings/Microsoft_Visio___11.vsdx"/><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717</Words>
  <Characters>4091</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xwtc</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鑫云</dc:creator>
  <cp:keywords/>
  <dc:description/>
  <cp:lastModifiedBy>Microsoft Office 用户</cp:lastModifiedBy>
  <cp:revision>22</cp:revision>
  <dcterms:created xsi:type="dcterms:W3CDTF">2018-06-21T02:31:00Z</dcterms:created>
  <dcterms:modified xsi:type="dcterms:W3CDTF">2018-06-27T05:06:00Z</dcterms:modified>
</cp:coreProperties>
</file>