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679C76">
      <w:pPr>
        <w:spacing w:after="0"/>
        <w:jc w:val="center"/>
        <w:rPr>
          <w:rFonts w:ascii="Times New Roman Regular" w:hAnsi="Times New Roman Regular" w:eastAsia="STXinwei" w:cs="Times New Roman Regular"/>
          <w:sz w:val="36"/>
          <w:szCs w:val="36"/>
          <w:lang w:eastAsia="zh-CN"/>
        </w:rPr>
      </w:pPr>
      <w:r>
        <w:rPr>
          <w:rFonts w:ascii="Times New Roman Regular" w:hAnsi="Times New Roman Regular" w:eastAsia="STXinwei" w:cs="Times New Roman Regular"/>
          <w:sz w:val="36"/>
          <w:szCs w:val="36"/>
          <w:lang w:eastAsia="zh-CN"/>
        </w:rPr>
        <w:t>AI与信息论：从熵到智能信息处理</w:t>
      </w:r>
    </w:p>
    <w:p w14:paraId="25EA3F93">
      <w:pPr>
        <w:spacing w:after="0"/>
        <w:jc w:val="center"/>
        <w:rPr>
          <w:rFonts w:ascii="Times New Roman Regular" w:hAnsi="Times New Roman Regular" w:eastAsia="KaiTi" w:cs="Times New Roman Regular"/>
          <w:lang w:eastAsia="zh-CN"/>
        </w:rPr>
      </w:pPr>
      <w:r>
        <w:rPr>
          <w:rFonts w:ascii="Times New Roman Regular" w:hAnsi="Times New Roman Regular" w:eastAsia="KaiTi" w:cs="Times New Roman Regular"/>
          <w:lang w:eastAsia="zh-CN"/>
        </w:rPr>
        <w:t>（计算机科学与技术学院-计科2204班-22281188-江家玮）</w:t>
      </w:r>
    </w:p>
    <w:p w14:paraId="2695A2AD">
      <w:pPr>
        <w:pStyle w:val="3"/>
        <w:spacing w:before="0"/>
        <w:rPr>
          <w:rFonts w:ascii="Times New Roman Regular" w:hAnsi="Times New Roman Regular" w:cs="Times New Roman Regular"/>
          <w:sz w:val="24"/>
          <w:szCs w:val="24"/>
          <w:lang w:eastAsia="zh-CN"/>
        </w:rPr>
      </w:pPr>
      <w:r>
        <w:rPr>
          <w:rFonts w:ascii="Times New Roman Regular" w:hAnsi="Times New Roman Regular" w:cs="Times New Roman Regular"/>
          <w:sz w:val="24"/>
          <w:szCs w:val="24"/>
          <w:lang w:eastAsia="zh-CN"/>
        </w:rPr>
        <w:t>讲座主题：AI与信息论：从熵到智能信息处理</w:t>
      </w:r>
    </w:p>
    <w:p w14:paraId="558E8A22">
      <w:pPr>
        <w:spacing w:after="0"/>
        <w:ind w:firstLine="720"/>
        <w:rPr>
          <w:rFonts w:ascii="Times New Roman Regular" w:hAnsi="Times New Roman Regular" w:eastAsia="宋体" w:cs="Times New Roman Regular"/>
          <w:lang w:eastAsia="zh-CN"/>
        </w:rPr>
      </w:pPr>
      <w:r>
        <w:rPr>
          <w:rFonts w:ascii="Times New Roman Regular" w:hAnsi="Times New Roman Regular" w:eastAsia="宋体" w:cs="Times New Roman Regular"/>
          <w:lang w:eastAsia="zh-CN"/>
        </w:rPr>
        <w:t>本次讲座由樊教授主讲，主题为“AI与信息论：从熵到智能信息处理”。讲座围绕人工智能与信息论之间的深度融合展开，详细阐述了信息论在人工智能发展中的理论基础作用、关键技术挑战、典型应用案例以及未来发展趋势。信息论作为一门交叉学科，自克劳德·香农（Claude Shannon）于1948年创立以来，经历了从通信系统的核心理论逐渐演变为理解自然智能与人工智能的数学框架的过程。</w:t>
      </w:r>
    </w:p>
    <w:p w14:paraId="58561889">
      <w:pPr>
        <w:pStyle w:val="3"/>
        <w:spacing w:before="0"/>
        <w:rPr>
          <w:rFonts w:ascii="Times New Roman Regular" w:hAnsi="Times New Roman Regular" w:cs="Times New Roman Regular"/>
          <w:sz w:val="24"/>
          <w:szCs w:val="24"/>
          <w:lang w:eastAsia="zh-CN"/>
        </w:rPr>
      </w:pPr>
      <w:r>
        <w:rPr>
          <w:rFonts w:ascii="Times New Roman Regular" w:hAnsi="Times New Roman Regular" w:cs="Times New Roman Regular"/>
          <w:sz w:val="24"/>
          <w:szCs w:val="24"/>
          <w:lang w:eastAsia="zh-CN"/>
        </w:rPr>
        <w:t>信息论基础与AI的融合背景</w:t>
      </w:r>
    </w:p>
    <w:p w14:paraId="79F825F8">
      <w:pPr>
        <w:spacing w:after="0"/>
        <w:ind w:firstLine="720"/>
        <w:rPr>
          <w:rFonts w:ascii="Times New Roman Regular" w:hAnsi="Times New Roman Regular" w:eastAsia="宋体" w:cs="Times New Roman Regular"/>
          <w:lang w:eastAsia="zh-CN"/>
        </w:rPr>
      </w:pPr>
      <w:r>
        <w:rPr>
          <w:rFonts w:ascii="Times New Roman Regular" w:hAnsi="Times New Roman Regular" w:eastAsia="宋体" w:cs="Times New Roman Regular"/>
          <w:lang w:eastAsia="zh-CN"/>
        </w:rPr>
        <w:t>信息论最初的目标是解决通信系统中信息传输的效率问题，其核心概念包括熵（Entropy）、互信息（Mutual Information）、信道容量等。在过去十年中，随着AI尤其是深度学习的发展，信息论作为一种量化信息处理效率与不确定性的工具，被越来越多地应用于AI系统的设计、优化与解释中。</w:t>
      </w:r>
    </w:p>
    <w:p w14:paraId="3FD59201">
      <w:pPr>
        <w:spacing w:after="0"/>
        <w:ind w:firstLine="720"/>
        <w:rPr>
          <w:rFonts w:ascii="Times New Roman Regular" w:hAnsi="Times New Roman Regular" w:eastAsia="宋体" w:cs="Times New Roman Regular"/>
          <w:lang w:eastAsia="zh-CN"/>
        </w:rPr>
      </w:pPr>
      <w:r>
        <w:rPr>
          <w:rFonts w:ascii="Times New Roman Regular" w:hAnsi="Times New Roman Regular" w:eastAsia="宋体" w:cs="Times New Roman Regular"/>
          <w:lang w:eastAsia="zh-CN"/>
        </w:rPr>
        <w:t>AI的发展离不开三个核心要素：算力、数据与算法。而算法的核心理论基础之一正是信息论。例如，神经网络的学习过程可以从最小化信息冗余与最大化信息相关的角度来解释，这便涉及到了“信息瓶颈原理”——该原理提出，理想的学习系统应该提取输入信息中与输出最相关的部分，并忽略其他无关的冗余。</w:t>
      </w:r>
    </w:p>
    <w:p w14:paraId="7F4F1464">
      <w:pPr>
        <w:pStyle w:val="3"/>
        <w:spacing w:before="0"/>
        <w:rPr>
          <w:rFonts w:ascii="Times New Roman Regular" w:hAnsi="Times New Roman Regular" w:cs="Times New Roman Regular"/>
          <w:sz w:val="24"/>
          <w:szCs w:val="24"/>
          <w:lang w:eastAsia="zh-CN"/>
        </w:rPr>
      </w:pPr>
      <w:r>
        <w:rPr>
          <w:rFonts w:ascii="Times New Roman Regular" w:hAnsi="Times New Roman Regular" w:cs="Times New Roman Regular"/>
          <w:sz w:val="24"/>
          <w:szCs w:val="24"/>
          <w:lang w:eastAsia="zh-CN"/>
        </w:rPr>
        <w:t>核心理论：信息处理不等式与信息瓶颈原理</w:t>
      </w:r>
    </w:p>
    <w:p w14:paraId="17CE2CFA">
      <w:pPr>
        <w:spacing w:after="0"/>
        <w:ind w:firstLine="720"/>
        <w:rPr>
          <w:rFonts w:ascii="Times New Roman Regular" w:hAnsi="Times New Roman Regular" w:eastAsia="宋体" w:cs="Times New Roman Regular"/>
          <w:lang w:eastAsia="zh-CN"/>
        </w:rPr>
      </w:pPr>
      <w:r>
        <w:rPr>
          <w:rFonts w:ascii="Times New Roman Regular" w:hAnsi="Times New Roman Regular" w:eastAsia="宋体" w:cs="Times New Roman Regular"/>
          <w:lang w:eastAsia="zh-CN"/>
        </w:rPr>
        <w:t>讲座中重点介绍了信息处理不等式与信息瓶颈理论，这两者是连接信息论与AI的重要桥梁。</w:t>
      </w:r>
    </w:p>
    <w:p w14:paraId="5BA034D5">
      <w:pPr>
        <w:spacing w:after="0"/>
        <w:ind w:firstLine="720"/>
        <w:rPr>
          <w:rFonts w:ascii="Times New Roman Regular" w:hAnsi="Times New Roman Regular" w:eastAsia="宋体" w:cs="Times New Roman Regular"/>
          <w:lang w:eastAsia="zh-CN"/>
        </w:rPr>
      </w:pPr>
      <w:r>
        <w:rPr>
          <w:rFonts w:ascii="Times New Roman Regular" w:hAnsi="Times New Roman Regular" w:eastAsia="宋体" w:cs="Times New Roman Regular"/>
          <w:lang w:eastAsia="zh-CN"/>
        </w:rPr>
        <w:t>信息瓶颈（Information Bottleneck）方法将AI中的表示学习问题形式化为一个优化问题：在压缩原始输入 X 的同时，尽可能保留对目标输出 Y 的信息。其数学表达为：最小化 I(X;Z) 同时最大化 I(Z;Y)，其中 Z 是中间表示，I(·;·) 表示互信息。</w:t>
      </w:r>
    </w:p>
    <w:p w14:paraId="2C17AA32">
      <w:pPr>
        <w:spacing w:after="0"/>
        <w:ind w:firstLine="720"/>
        <w:rPr>
          <w:rFonts w:ascii="Times New Roman Regular" w:hAnsi="Times New Roman Regular" w:eastAsia="宋体" w:cs="Times New Roman Regular"/>
          <w:lang w:eastAsia="zh-CN"/>
        </w:rPr>
      </w:pPr>
      <w:r>
        <w:rPr>
          <w:rFonts w:ascii="Times New Roman Regular" w:hAnsi="Times New Roman Regular" w:eastAsia="宋体" w:cs="Times New Roman Regular"/>
          <w:lang w:eastAsia="zh-CN"/>
        </w:rPr>
        <w:t>这种思路解释了为什么深度神经网络的中间层往往会自动形成抽象而有用的表示，也揭示了深度模型在训练初期阶段“记忆原始数据”、后期阶段“抽象泛化”的过程。</w:t>
      </w:r>
    </w:p>
    <w:p w14:paraId="22E8F956">
      <w:pPr>
        <w:pStyle w:val="3"/>
        <w:spacing w:before="0"/>
        <w:rPr>
          <w:rFonts w:ascii="Times New Roman Regular" w:hAnsi="Times New Roman Regular" w:cs="Times New Roman Regular"/>
          <w:sz w:val="24"/>
          <w:szCs w:val="24"/>
          <w:lang w:eastAsia="zh-CN"/>
        </w:rPr>
      </w:pPr>
      <w:r>
        <w:rPr>
          <w:rFonts w:ascii="Times New Roman Regular" w:hAnsi="Times New Roman Regular" w:cs="Times New Roman Regular"/>
          <w:sz w:val="24"/>
          <w:szCs w:val="24"/>
          <w:lang w:eastAsia="zh-CN"/>
        </w:rPr>
        <w:t>典型案例分析</w:t>
      </w:r>
    </w:p>
    <w:p w14:paraId="6FEF7CFD">
      <w:pPr>
        <w:spacing w:after="0" w:afterAutospacing="0"/>
        <w:ind w:firstLine="720"/>
        <w:rPr>
          <w:rFonts w:ascii="Times New Roman Regular" w:hAnsi="Times New Roman Regular" w:eastAsia="宋体" w:cs="Times New Roman Regular"/>
          <w:lang w:eastAsia="zh-CN"/>
        </w:rPr>
      </w:pPr>
      <w:r>
        <w:rPr>
          <w:rFonts w:ascii="Times New Roman Regular" w:hAnsi="Times New Roman Regular" w:eastAsia="宋体" w:cs="Times New Roman Regular"/>
          <w:lang w:eastAsia="zh-CN"/>
        </w:rPr>
        <w:t>1. 生成对抗网络（GAN）中的数据增强：通过引入信息论中的熵项，可以提升生成数据的多样性，缓解“模式坍塌”问题。</w:t>
      </w:r>
    </w:p>
    <w:p w14:paraId="0C57F05B">
      <w:pPr>
        <w:spacing w:beforeAutospacing="0" w:after="0" w:afterAutospacing="0"/>
        <w:ind w:firstLine="720"/>
        <w:rPr>
          <w:rFonts w:ascii="Times New Roman Regular" w:hAnsi="Times New Roman Regular" w:eastAsia="宋体" w:cs="Times New Roman Regular"/>
          <w:lang w:eastAsia="zh-CN"/>
        </w:rPr>
      </w:pPr>
      <w:r>
        <w:rPr>
          <w:rFonts w:ascii="Times New Roman Regular" w:hAnsi="Times New Roman Regular" w:eastAsia="宋体" w:cs="Times New Roman Regular"/>
          <w:lang w:eastAsia="zh-CN"/>
        </w:rPr>
        <w:t>2. 联邦学习中的分布式信息处理：信息论帮助我们理解在不共享原始数据的前提下，如何高效地共享有用的信息。</w:t>
      </w:r>
    </w:p>
    <w:p w14:paraId="5EB2226B">
      <w:pPr>
        <w:spacing w:beforeAutospacing="0" w:after="0" w:afterAutospacing="0"/>
        <w:ind w:firstLine="720"/>
        <w:rPr>
          <w:rFonts w:ascii="Times New Roman Regular" w:hAnsi="Times New Roman Regular" w:eastAsia="宋体" w:cs="Times New Roman Regular"/>
          <w:lang w:eastAsia="zh-CN"/>
        </w:rPr>
      </w:pPr>
      <w:r>
        <w:rPr>
          <w:rFonts w:ascii="Times New Roman Regular" w:hAnsi="Times New Roman Regular" w:eastAsia="宋体" w:cs="Times New Roman Regular"/>
          <w:lang w:eastAsia="zh-CN"/>
        </w:rPr>
        <w:t>3. 语义通信与提示工程：通过合理的语义提示，可以极大提升模型的响应质量与准确性，但也受到系统约束条件的限制。</w:t>
      </w:r>
    </w:p>
    <w:p w14:paraId="72DF5C54">
      <w:pPr>
        <w:pStyle w:val="3"/>
        <w:rPr>
          <w:rFonts w:ascii="Times New Roman Regular" w:hAnsi="Times New Roman Regular" w:cs="Times New Roman Regular"/>
          <w:sz w:val="24"/>
          <w:szCs w:val="24"/>
          <w:lang w:eastAsia="zh-CN"/>
        </w:rPr>
      </w:pPr>
      <w:bookmarkStart w:id="0" w:name="_GoBack"/>
      <w:bookmarkEnd w:id="0"/>
      <w:r>
        <w:rPr>
          <w:rFonts w:ascii="Times New Roman Regular" w:hAnsi="Times New Roman Regular" w:cs="Times New Roman Regular"/>
          <w:sz w:val="24"/>
          <w:szCs w:val="24"/>
          <w:lang w:eastAsia="zh-CN"/>
        </w:rPr>
        <w:t>技术挑战与工程问题</w:t>
      </w:r>
    </w:p>
    <w:p w14:paraId="7DE5ED36">
      <w:pPr>
        <w:spacing w:after="0"/>
        <w:ind w:left="720"/>
        <w:rPr>
          <w:rFonts w:ascii="Times New Roman Regular" w:hAnsi="Times New Roman Regular" w:eastAsia="宋体" w:cs="Times New Roman Regular"/>
          <w:lang w:eastAsia="zh-CN"/>
        </w:rPr>
      </w:pPr>
      <w:r>
        <w:rPr>
          <w:rFonts w:ascii="Times New Roman Regular" w:hAnsi="Times New Roman Regular" w:eastAsia="宋体" w:cs="Times New Roman Regular"/>
          <w:lang w:eastAsia="zh-CN"/>
        </w:rPr>
        <w:t>1. 高维数据下的熵估计难题。</w:t>
      </w:r>
      <w:r>
        <w:rPr>
          <w:rFonts w:ascii="Times New Roman Regular" w:hAnsi="Times New Roman Regular" w:eastAsia="宋体" w:cs="Times New Roman Regular"/>
          <w:lang w:eastAsia="zh-CN"/>
        </w:rPr>
        <w:br w:type="textWrapping"/>
      </w:r>
      <w:r>
        <w:rPr>
          <w:rFonts w:ascii="Times New Roman Regular" w:hAnsi="Times New Roman Regular" w:eastAsia="宋体" w:cs="Times New Roman Regular"/>
          <w:lang w:eastAsia="zh-CN"/>
        </w:rPr>
        <w:t>2. 隐私与效率的权衡。</w:t>
      </w:r>
      <w:r>
        <w:rPr>
          <w:rFonts w:ascii="Times New Roman Regular" w:hAnsi="Times New Roman Regular" w:eastAsia="宋体" w:cs="Times New Roman Regular"/>
          <w:lang w:eastAsia="zh-CN"/>
        </w:rPr>
        <w:br w:type="textWrapping"/>
      </w:r>
      <w:r>
        <w:rPr>
          <w:rFonts w:ascii="Times New Roman Regular" w:hAnsi="Times New Roman Regular" w:eastAsia="宋体" w:cs="Times New Roman Regular"/>
          <w:lang w:eastAsia="zh-CN"/>
        </w:rPr>
        <w:t>3. 模式幻觉与信息泛滥问题。</w:t>
      </w:r>
    </w:p>
    <w:p w14:paraId="78CA23A1">
      <w:pPr>
        <w:pStyle w:val="3"/>
        <w:spacing w:before="0"/>
        <w:rPr>
          <w:rFonts w:ascii="Times New Roman Regular" w:hAnsi="Times New Roman Regular" w:cs="Times New Roman Regular"/>
          <w:sz w:val="24"/>
          <w:szCs w:val="24"/>
          <w:lang w:eastAsia="zh-CN"/>
        </w:rPr>
      </w:pPr>
      <w:r>
        <w:rPr>
          <w:rFonts w:ascii="Times New Roman Regular" w:hAnsi="Times New Roman Regular" w:cs="Times New Roman Regular"/>
          <w:sz w:val="24"/>
          <w:szCs w:val="24"/>
          <w:lang w:eastAsia="zh-CN"/>
        </w:rPr>
        <w:t>未来发展趋势</w:t>
      </w:r>
    </w:p>
    <w:p w14:paraId="7DC5D0CB">
      <w:pPr>
        <w:spacing w:after="0"/>
        <w:ind w:left="720"/>
        <w:rPr>
          <w:rFonts w:ascii="Times New Roman Regular" w:hAnsi="Times New Roman Regular" w:eastAsia="宋体" w:cs="Times New Roman Regular"/>
          <w:lang w:eastAsia="zh-CN"/>
        </w:rPr>
      </w:pPr>
      <w:r>
        <w:rPr>
          <w:rFonts w:ascii="Times New Roman Regular" w:hAnsi="Times New Roman Regular" w:eastAsia="宋体" w:cs="Times New Roman Regular"/>
          <w:lang w:eastAsia="zh-CN"/>
        </w:rPr>
        <w:t>1. 量子信息与AI融合。</w:t>
      </w:r>
      <w:r>
        <w:rPr>
          <w:rFonts w:ascii="Times New Roman Regular" w:hAnsi="Times New Roman Regular" w:eastAsia="宋体" w:cs="Times New Roman Regular"/>
          <w:lang w:eastAsia="zh-CN"/>
        </w:rPr>
        <w:br w:type="textWrapping"/>
      </w:r>
      <w:r>
        <w:rPr>
          <w:rFonts w:ascii="Times New Roman Regular" w:hAnsi="Times New Roman Regular" w:eastAsia="宋体" w:cs="Times New Roman Regular"/>
          <w:lang w:eastAsia="zh-CN"/>
        </w:rPr>
        <w:t>2. 脑科学中的神经信息编码方法与信息论结合。</w:t>
      </w:r>
      <w:r>
        <w:rPr>
          <w:rFonts w:ascii="Times New Roman Regular" w:hAnsi="Times New Roman Regular" w:eastAsia="宋体" w:cs="Times New Roman Regular"/>
          <w:lang w:eastAsia="zh-CN"/>
        </w:rPr>
        <w:br w:type="textWrapping"/>
      </w:r>
      <w:r>
        <w:rPr>
          <w:rFonts w:ascii="Times New Roman Regular" w:hAnsi="Times New Roman Regular" w:eastAsia="宋体" w:cs="Times New Roman Regular"/>
          <w:lang w:eastAsia="zh-CN"/>
        </w:rPr>
        <w:t>3. 信息熵作为AI系统可靠性度量标准的可行性。</w:t>
      </w:r>
    </w:p>
    <w:p w14:paraId="28E7FEF3">
      <w:pPr>
        <w:pStyle w:val="3"/>
        <w:spacing w:before="0"/>
        <w:rPr>
          <w:rFonts w:ascii="Times New Roman Regular" w:hAnsi="Times New Roman Regular" w:cs="Times New Roman Regular"/>
          <w:sz w:val="24"/>
          <w:szCs w:val="24"/>
          <w:lang w:eastAsia="zh-CN"/>
        </w:rPr>
      </w:pPr>
      <w:r>
        <w:rPr>
          <w:rFonts w:ascii="Times New Roman Regular" w:hAnsi="Times New Roman Regular" w:cs="Times New Roman Regular"/>
          <w:sz w:val="24"/>
          <w:szCs w:val="24"/>
          <w:lang w:eastAsia="zh-CN"/>
        </w:rPr>
        <w:t>个人收获与感想</w:t>
      </w:r>
    </w:p>
    <w:p w14:paraId="672C65D9">
      <w:pPr>
        <w:spacing w:after="0"/>
        <w:ind w:firstLine="720"/>
        <w:rPr>
          <w:rFonts w:ascii="Times New Roman Regular" w:hAnsi="Times New Roman Regular" w:eastAsia="宋体" w:cs="Times New Roman Regular"/>
          <w:lang w:eastAsia="zh-CN"/>
        </w:rPr>
      </w:pPr>
      <w:r>
        <w:rPr>
          <w:rFonts w:ascii="Times New Roman Regular" w:hAnsi="Times New Roman Regular" w:eastAsia="宋体" w:cs="Times New Roman Regular"/>
          <w:lang w:eastAsia="zh-CN"/>
        </w:rPr>
        <w:t>通过这次讲座，我深刻认识到信息论不仅是通信领域的奠基性理论，更是推动AI发展的关键引擎。信息论提供了一种可以量化、可解释的分析框架，让“黑盒”的AI模型有了“可视”的理论依据。未来，我希望能继续深入学习信息论相关知识并且融入进我的发展科研的方向，为推动智能系统的稳健发展贡献微薄之力。</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roman"/>
    <w:pitch w:val="default"/>
    <w:sig w:usb0="00000000" w:usb1="00000000" w:usb2="00000000" w:usb3="00000000" w:csb0="0000019F"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Courier">
    <w:altName w:val="苹方-简"/>
    <w:panose1 w:val="02070309020205020404"/>
    <w:charset w:val="00"/>
    <w:family w:val="modern"/>
    <w:pitch w:val="default"/>
    <w:sig w:usb0="00000000" w:usb1="00000000" w:usb2="00000009" w:usb3="00000000" w:csb0="000001FF" w:csb1="00000000"/>
  </w:font>
  <w:font w:name="Times New Roman Regular">
    <w:panose1 w:val="02020503050405090304"/>
    <w:charset w:val="00"/>
    <w:family w:val="auto"/>
    <w:pitch w:val="default"/>
    <w:sig w:usb0="E0000AFF" w:usb1="00007843" w:usb2="00000001" w:usb3="00000000" w:csb0="400001BF" w:csb1="DFF70000"/>
  </w:font>
  <w:font w:name="STXinwei">
    <w:altName w:val="宋体-简"/>
    <w:panose1 w:val="02010800040101010101"/>
    <w:charset w:val="86"/>
    <w:family w:val="auto"/>
    <w:pitch w:val="default"/>
    <w:sig w:usb0="00000000" w:usb1="00000000" w:usb2="00000010" w:usb3="00000000" w:csb0="00040000" w:csb1="00000000"/>
  </w:font>
  <w:font w:name="KaiTi">
    <w:altName w:val="汉仪楷体KW"/>
    <w:panose1 w:val="02010609060101010101"/>
    <w:charset w:val="86"/>
    <w:family w:val="modern"/>
    <w:pitch w:val="default"/>
    <w:sig w:usb0="00000000" w:usb1="00000000" w:usb2="00000016" w:usb3="00000000" w:csb0="0004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宋体-简">
    <w:panose1 w:val="02010800040101010101"/>
    <w:charset w:val="86"/>
    <w:family w:val="auto"/>
    <w:pitch w:val="default"/>
    <w:sig w:usb0="00000001" w:usb1="080F0000" w:usb2="00000000" w:usb3="00000000" w:csb0="00040000" w:csb1="00000000"/>
  </w:font>
  <w:font w:name="汉仪楷体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746A9"/>
    <w:rsid w:val="0015074B"/>
    <w:rsid w:val="00282085"/>
    <w:rsid w:val="0029639D"/>
    <w:rsid w:val="00326F90"/>
    <w:rsid w:val="0039360E"/>
    <w:rsid w:val="00540F3E"/>
    <w:rsid w:val="007B1D0D"/>
    <w:rsid w:val="00A41A27"/>
    <w:rsid w:val="00AA1D8D"/>
    <w:rsid w:val="00B47730"/>
    <w:rsid w:val="00CB0664"/>
    <w:rsid w:val="00DE5B37"/>
    <w:rsid w:val="00E53469"/>
    <w:rsid w:val="00FC693F"/>
    <w:rsid w:val="7D7B0E2C"/>
    <w:rsid w:val="C55E368A"/>
    <w:rsid w:val="ED7B1A49"/>
    <w:rsid w:val="FEFA0FC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4">
    <w:name w:val="Light Shading"/>
    <w:basedOn w:val="32"/>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页眉 字符"/>
    <w:basedOn w:val="132"/>
    <w:link w:val="25"/>
    <w:uiPriority w:val="99"/>
  </w:style>
  <w:style w:type="character" w:customStyle="1" w:styleId="136">
    <w:name w:val="页脚 字符"/>
    <w:basedOn w:val="132"/>
    <w:link w:val="24"/>
    <w:uiPriority w:val="99"/>
  </w:style>
  <w:style w:type="paragraph" w:styleId="137">
    <w:name w:val="No Spacing"/>
    <w:qFormat/>
    <w:uiPriority w:val="1"/>
    <w:rPr>
      <w:rFonts w:asciiTheme="minorHAnsi" w:hAnsiTheme="minorHAnsi" w:eastAsiaTheme="minorEastAsia" w:cstheme="minorBidi"/>
      <w:sz w:val="22"/>
      <w:szCs w:val="22"/>
      <w:lang w:val="en-US" w:eastAsia="en-US" w:bidi="ar-SA"/>
    </w:rPr>
  </w:style>
  <w:style w:type="character" w:customStyle="1" w:styleId="138">
    <w:name w:val="标题 1 字符"/>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标题 2 字符"/>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标题 3 字符"/>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标题 字符"/>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副标题 字符"/>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正文文本 字符"/>
    <w:basedOn w:val="132"/>
    <w:link w:val="19"/>
    <w:uiPriority w:val="99"/>
  </w:style>
  <w:style w:type="character" w:customStyle="1" w:styleId="145">
    <w:name w:val="正文文本 2 字符"/>
    <w:basedOn w:val="132"/>
    <w:link w:val="28"/>
    <w:uiPriority w:val="99"/>
  </w:style>
  <w:style w:type="character" w:customStyle="1" w:styleId="146">
    <w:name w:val="正文文本 3 字符"/>
    <w:basedOn w:val="132"/>
    <w:link w:val="17"/>
    <w:uiPriority w:val="99"/>
    <w:rPr>
      <w:sz w:val="16"/>
      <w:szCs w:val="16"/>
    </w:rPr>
  </w:style>
  <w:style w:type="character" w:customStyle="1" w:styleId="147">
    <w:name w:val="宏文本 字符"/>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引用 字符"/>
    <w:basedOn w:val="132"/>
    <w:link w:val="148"/>
    <w:uiPriority w:val="29"/>
    <w:rPr>
      <w:i/>
      <w:iCs/>
      <w:color w:val="000000" w:themeColor="text1"/>
      <w14:textFill>
        <w14:solidFill>
          <w14:schemeClr w14:val="tx1"/>
        </w14:solidFill>
      </w14:textFill>
    </w:rPr>
  </w:style>
  <w:style w:type="character" w:customStyle="1" w:styleId="150">
    <w:name w:val="标题 4 字符"/>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标题 5 字符"/>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标题 6 字符"/>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标题 7 字符"/>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标题 8 字符"/>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标题 9 字符"/>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明显引用 字符"/>
    <w:basedOn w:val="132"/>
    <w:link w:val="156"/>
    <w:uiPriority w:val="30"/>
    <w:rPr>
      <w:b/>
      <w:bCs/>
      <w:i/>
      <w:iCs/>
      <w:color w:val="4F81BD" w:themeColor="accent1"/>
      <w14:textFill>
        <w14:solidFill>
          <w14:schemeClr w14:val="accent1"/>
        </w14:solidFill>
      </w14:textFill>
    </w:rPr>
  </w:style>
  <w:style w:type="character" w:customStyle="1" w:styleId="158">
    <w:name w:val="不明显强调1"/>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明显强调1"/>
    <w:basedOn w:val="132"/>
    <w:qFormat/>
    <w:uiPriority w:val="21"/>
    <w:rPr>
      <w:b/>
      <w:bCs/>
      <w:i/>
      <w:iCs/>
      <w:color w:val="4F81BD" w:themeColor="accent1"/>
      <w14:textFill>
        <w14:solidFill>
          <w14:schemeClr w14:val="accent1"/>
        </w14:solidFill>
      </w14:textFill>
    </w:rPr>
  </w:style>
  <w:style w:type="character" w:customStyle="1" w:styleId="160">
    <w:name w:val="不明显参考1"/>
    <w:basedOn w:val="132"/>
    <w:qFormat/>
    <w:uiPriority w:val="31"/>
    <w:rPr>
      <w:smallCaps/>
      <w:color w:val="C0504D" w:themeColor="accent2"/>
      <w:u w:val="single"/>
      <w14:textFill>
        <w14:solidFill>
          <w14:schemeClr w14:val="accent2"/>
        </w14:solidFill>
      </w14:textFill>
    </w:rPr>
  </w:style>
  <w:style w:type="character" w:customStyle="1" w:styleId="161">
    <w:name w:val="明显参考1"/>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书籍标题1"/>
    <w:basedOn w:val="132"/>
    <w:qFormat/>
    <w:uiPriority w:val="33"/>
    <w:rPr>
      <w:b/>
      <w:bCs/>
      <w:smallCaps/>
      <w:spacing w:val="5"/>
    </w:rPr>
  </w:style>
  <w:style w:type="paragraph" w:customStyle="1" w:styleId="163">
    <w:name w:val="TOC 标题1"/>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tyleName="APA" SelectedStyle="/APA.XSL"/>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191</Words>
  <Characters>1092</Characters>
  <Lines>9</Lines>
  <Paragraphs>2</Paragraphs>
  <TotalTime>6</TotalTime>
  <ScaleCrop>false</ScaleCrop>
  <LinksUpToDate>false</LinksUpToDate>
  <CharactersWithSpaces>1281</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对方输入中....</cp:lastModifiedBy>
  <dcterms:modified xsi:type="dcterms:W3CDTF">2025-06-11T15:34:44Z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011795A9BF7DB53C24314968CC04B7DD_42</vt:lpwstr>
  </property>
</Properties>
</file>