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7F8F4">
      <w:pPr>
        <w:keepNext w:val="0"/>
        <w:snapToGrid w:val="0"/>
        <w:spacing w:before="0" w:after="0" w:line="480" w:lineRule="exact"/>
        <w:jc w:val="center"/>
        <w:rPr>
          <w:rFonts w:hint="eastAsia" w:ascii="KaiTi" w:hAnsi="KaiTi" w:eastAsia="KaiTi"/>
          <w:b/>
          <w:sz w:val="32"/>
        </w:rPr>
      </w:pPr>
      <w:r>
        <w:rPr>
          <w:rFonts w:hint="eastAsia" w:ascii="KaiTi" w:hAnsi="KaiTi" w:eastAsia="KaiTi"/>
          <w:b/>
          <w:sz w:val="32"/>
        </w:rPr>
        <w:t>北京工业大学学生实习成绩表</w:t>
      </w:r>
    </w:p>
    <w:p w14:paraId="35666050">
      <w:pPr>
        <w:keepNext w:val="0"/>
        <w:snapToGrid w:val="0"/>
        <w:spacing w:before="0" w:after="0" w:line="320" w:lineRule="exact"/>
        <w:jc w:val="left"/>
        <w:rPr>
          <w:rFonts w:ascii="Times New Roman" w:hAnsi="Times New Roman" w:eastAsia="KaiTi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KaiTi"/>
          <w:b w:val="0"/>
          <w:bCs w:val="0"/>
          <w:color w:val="000000"/>
          <w:sz w:val="22"/>
          <w:szCs w:val="22"/>
        </w:rPr>
        <w:t>姓名：王佳伟   学号：23072022   专业：信息安全（实验班）   班级：230720</w:t>
      </w:r>
    </w:p>
    <w:tbl>
      <w:tblPr>
        <w:tblStyle w:val="7"/>
        <w:tblW w:w="903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95"/>
        <w:gridCol w:w="2157"/>
        <w:gridCol w:w="1446"/>
        <w:gridCol w:w="113"/>
        <w:gridCol w:w="1560"/>
      </w:tblGrid>
      <w:tr w14:paraId="6A027BD6">
        <w:trPr>
          <w:cantSplit/>
          <w:trHeight w:val="480" w:hRule="atLeast"/>
        </w:trPr>
        <w:tc>
          <w:tcPr>
            <w:tcW w:w="1668" w:type="dxa"/>
            <w:vAlign w:val="center"/>
          </w:tcPr>
          <w:p w14:paraId="3389B555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实习项目</w:t>
            </w:r>
          </w:p>
        </w:tc>
        <w:tc>
          <w:tcPr>
            <w:tcW w:w="7371" w:type="dxa"/>
            <w:gridSpan w:val="5"/>
            <w:vAlign w:val="center"/>
          </w:tcPr>
          <w:p w14:paraId="44FE474F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4"/>
                <w:szCs w:val="24"/>
              </w:rPr>
              <w:t>多版式 OCR 文档识别与在线处理系统</w:t>
            </w:r>
          </w:p>
        </w:tc>
      </w:tr>
      <w:tr w14:paraId="656FC0FD">
        <w:trPr>
          <w:cantSplit/>
          <w:trHeight w:val="480" w:hRule="atLeast"/>
        </w:trPr>
        <w:tc>
          <w:tcPr>
            <w:tcW w:w="1668" w:type="dxa"/>
            <w:vAlign w:val="center"/>
          </w:tcPr>
          <w:p w14:paraId="7C55AE49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项目指导人</w:t>
            </w:r>
          </w:p>
        </w:tc>
        <w:tc>
          <w:tcPr>
            <w:tcW w:w="2095" w:type="dxa"/>
            <w:vAlign w:val="center"/>
          </w:tcPr>
          <w:p w14:paraId="30ACB62F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4"/>
                <w:szCs w:val="24"/>
              </w:rPr>
              <w:t>房暖东</w:t>
            </w:r>
          </w:p>
        </w:tc>
        <w:tc>
          <w:tcPr>
            <w:tcW w:w="3603" w:type="dxa"/>
            <w:gridSpan w:val="2"/>
            <w:vAlign w:val="center"/>
          </w:tcPr>
          <w:p w14:paraId="6CD5EDC8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项目组角色</w:t>
            </w:r>
          </w:p>
        </w:tc>
        <w:tc>
          <w:tcPr>
            <w:tcW w:w="1673" w:type="dxa"/>
            <w:gridSpan w:val="2"/>
            <w:vAlign w:val="center"/>
          </w:tcPr>
          <w:p w14:paraId="0F08F370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Cs/>
                <w:sz w:val="24"/>
              </w:rPr>
            </w:pPr>
            <w:r>
              <w:rPr>
                <w:rFonts w:hint="eastAsia" w:ascii="KaiTi" w:hAnsi="KaiTi" w:eastAsia="KaiTi"/>
                <w:bCs/>
                <w:sz w:val="24"/>
              </w:rPr>
              <w:t>成员</w:t>
            </w:r>
          </w:p>
        </w:tc>
      </w:tr>
      <w:tr w14:paraId="1220245D">
        <w:trPr>
          <w:cantSplit/>
          <w:trHeight w:val="480" w:hRule="atLeast"/>
        </w:trPr>
        <w:tc>
          <w:tcPr>
            <w:tcW w:w="1668" w:type="dxa"/>
            <w:vAlign w:val="center"/>
          </w:tcPr>
          <w:p w14:paraId="0B4B97AF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实习时间</w:t>
            </w:r>
          </w:p>
        </w:tc>
        <w:tc>
          <w:tcPr>
            <w:tcW w:w="7371" w:type="dxa"/>
            <w:gridSpan w:val="5"/>
            <w:vAlign w:val="center"/>
          </w:tcPr>
          <w:p w14:paraId="40A6C2ED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4"/>
                <w:szCs w:val="24"/>
              </w:rPr>
              <w:t>2026年8月1日至2026年9月30日</w:t>
            </w:r>
          </w:p>
        </w:tc>
      </w:tr>
      <w:tr w14:paraId="7ADADF5B">
        <w:trPr>
          <w:cantSplit/>
          <w:trHeight w:val="1960" w:hRule="atLeast"/>
        </w:trPr>
        <w:tc>
          <w:tcPr>
            <w:tcW w:w="1668" w:type="dxa"/>
            <w:vAlign w:val="center"/>
          </w:tcPr>
          <w:p w14:paraId="761FC678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实习主要内容</w:t>
            </w:r>
          </w:p>
        </w:tc>
        <w:tc>
          <w:tcPr>
            <w:tcW w:w="7371" w:type="dxa"/>
            <w:gridSpan w:val="5"/>
            <w:vAlign w:val="center"/>
          </w:tcPr>
          <w:p w14:paraId="424C1949">
            <w:pPr>
              <w:keepNext w:val="0"/>
              <w:snapToGrid w:val="0"/>
              <w:spacing w:before="0" w:after="0" w:line="320" w:lineRule="exact"/>
              <w:ind w:firstLine="440" w:firstLineChars="200"/>
              <w:jc w:val="left"/>
              <w:rPr>
                <w:rFonts w:ascii="Times New Roman" w:hAnsi="Times New Roman" w:eastAsia="KaiTi"/>
                <w:b w:val="0"/>
                <w:bCs w:val="0"/>
                <w:color w:val="00000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2"/>
                <w:szCs w:val="22"/>
              </w:rPr>
              <w:t>参与多版式 OCR 文档识别与在线处理系统开发，主要承担多类型图片采集与 OCR 识别流程设计。完成六类文档合成样本集及标注整理，设计图片上传、输入校验、图片预处理、识别调用和任务状态流转流程；补充请求与任务超时、异常处理及重复处理保护，开展相关功能测试与联调，编写识别流程设计文档。</w:t>
            </w:r>
          </w:p>
        </w:tc>
      </w:tr>
      <w:tr w14:paraId="7E6C4532">
        <w:trPr>
          <w:cantSplit/>
          <w:trHeight w:val="420" w:hRule="atLeast"/>
        </w:trPr>
        <w:tc>
          <w:tcPr>
            <w:tcW w:w="1668" w:type="dxa"/>
            <w:vMerge w:val="restart"/>
            <w:vAlign w:val="center"/>
          </w:tcPr>
          <w:p w14:paraId="39B7A0F1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实习成绩评定</w:t>
            </w:r>
          </w:p>
        </w:tc>
        <w:tc>
          <w:tcPr>
            <w:tcW w:w="4252" w:type="dxa"/>
            <w:gridSpan w:val="2"/>
            <w:vAlign w:val="center"/>
          </w:tcPr>
          <w:p w14:paraId="54A61331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评价指标</w:t>
            </w:r>
          </w:p>
        </w:tc>
        <w:tc>
          <w:tcPr>
            <w:tcW w:w="1559" w:type="dxa"/>
            <w:gridSpan w:val="2"/>
            <w:vAlign w:val="center"/>
          </w:tcPr>
          <w:p w14:paraId="023B303F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满分</w:t>
            </w:r>
          </w:p>
        </w:tc>
        <w:tc>
          <w:tcPr>
            <w:tcW w:w="1560" w:type="dxa"/>
            <w:vAlign w:val="center"/>
          </w:tcPr>
          <w:p w14:paraId="33B69483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评分</w:t>
            </w:r>
          </w:p>
        </w:tc>
      </w:tr>
      <w:tr w14:paraId="6BF4A228">
        <w:trPr>
          <w:cantSplit/>
          <w:trHeight w:val="850" w:hRule="atLeast"/>
        </w:trPr>
        <w:tc>
          <w:tcPr>
            <w:tcW w:w="1668" w:type="dxa"/>
            <w:vMerge w:val="continue"/>
            <w:vAlign w:val="center"/>
          </w:tcPr>
          <w:p w14:paraId="1AA79DAE">
            <w:pPr>
              <w:keepNext w:val="0"/>
              <w:snapToGrid w:val="0"/>
              <w:spacing w:before="0" w:after="0" w:line="320" w:lineRule="exact"/>
              <w:jc w:val="center"/>
            </w:pPr>
          </w:p>
        </w:tc>
        <w:tc>
          <w:tcPr>
            <w:tcW w:w="4252" w:type="dxa"/>
            <w:gridSpan w:val="2"/>
            <w:vAlign w:val="center"/>
          </w:tcPr>
          <w:p w14:paraId="2B58E21F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理解与交流能力</w:t>
            </w:r>
          </w:p>
          <w:p w14:paraId="0BE784CC">
            <w:pPr>
              <w:keepNext w:val="0"/>
              <w:snapToGrid w:val="0"/>
              <w:spacing w:before="0" w:after="0" w:line="28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  <w:t>（包括：理解性阅读、有效沟通、理解他人、服务他人）</w:t>
            </w:r>
          </w:p>
        </w:tc>
        <w:tc>
          <w:tcPr>
            <w:tcW w:w="1559" w:type="dxa"/>
            <w:gridSpan w:val="2"/>
            <w:vAlign w:val="center"/>
          </w:tcPr>
          <w:p w14:paraId="4BDE4F2A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20</w:t>
            </w:r>
          </w:p>
        </w:tc>
        <w:tc>
          <w:tcPr>
            <w:tcW w:w="1560" w:type="dxa"/>
            <w:vAlign w:val="center"/>
          </w:tcPr>
          <w:p w14:paraId="2A8FDBEB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 w:cs="Times New Roman"/>
              </w:rPr>
            </w:pPr>
          </w:p>
        </w:tc>
      </w:tr>
      <w:tr w14:paraId="3D0EF168">
        <w:trPr>
          <w:cantSplit/>
          <w:trHeight w:val="740" w:hRule="atLeast"/>
        </w:trPr>
        <w:tc>
          <w:tcPr>
            <w:tcW w:w="1668" w:type="dxa"/>
            <w:vMerge w:val="continue"/>
            <w:vAlign w:val="center"/>
          </w:tcPr>
          <w:p w14:paraId="22FDC5EE">
            <w:pPr>
              <w:keepNext w:val="0"/>
              <w:snapToGrid w:val="0"/>
              <w:spacing w:before="0" w:after="0" w:line="320" w:lineRule="exact"/>
              <w:jc w:val="center"/>
            </w:pPr>
          </w:p>
        </w:tc>
        <w:tc>
          <w:tcPr>
            <w:tcW w:w="4252" w:type="dxa"/>
            <w:gridSpan w:val="2"/>
            <w:vAlign w:val="center"/>
          </w:tcPr>
          <w:p w14:paraId="7C9EF66D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科学性思维能力</w:t>
            </w:r>
          </w:p>
          <w:p w14:paraId="7960B1EC">
            <w:pPr>
              <w:keepNext w:val="0"/>
              <w:snapToGrid w:val="0"/>
              <w:spacing w:before="0" w:after="0" w:line="28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  <w:t>（用科学的原理和方法来解决问题）</w:t>
            </w:r>
          </w:p>
        </w:tc>
        <w:tc>
          <w:tcPr>
            <w:tcW w:w="1559" w:type="dxa"/>
            <w:gridSpan w:val="2"/>
            <w:vAlign w:val="center"/>
          </w:tcPr>
          <w:p w14:paraId="0D96B462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10</w:t>
            </w:r>
          </w:p>
        </w:tc>
        <w:tc>
          <w:tcPr>
            <w:tcW w:w="1560" w:type="dxa"/>
            <w:vAlign w:val="center"/>
          </w:tcPr>
          <w:p w14:paraId="6992BAA3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 w:cs="Times New Roman"/>
              </w:rPr>
            </w:pPr>
          </w:p>
        </w:tc>
      </w:tr>
      <w:tr w14:paraId="4854D615">
        <w:trPr>
          <w:cantSplit/>
          <w:trHeight w:val="850" w:hRule="atLeast"/>
        </w:trPr>
        <w:tc>
          <w:tcPr>
            <w:tcW w:w="1668" w:type="dxa"/>
            <w:vMerge w:val="continue"/>
            <w:vAlign w:val="center"/>
          </w:tcPr>
          <w:p w14:paraId="014FF5BB">
            <w:pPr>
              <w:keepNext w:val="0"/>
              <w:snapToGrid w:val="0"/>
              <w:spacing w:before="0" w:after="0" w:line="320" w:lineRule="exact"/>
              <w:jc w:val="center"/>
            </w:pPr>
          </w:p>
        </w:tc>
        <w:tc>
          <w:tcPr>
            <w:tcW w:w="4252" w:type="dxa"/>
            <w:gridSpan w:val="2"/>
            <w:vAlign w:val="center"/>
          </w:tcPr>
          <w:p w14:paraId="7392BD54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管理能力</w:t>
            </w:r>
          </w:p>
          <w:p w14:paraId="5F763AC6">
            <w:pPr>
              <w:keepNext w:val="0"/>
              <w:snapToGrid w:val="0"/>
              <w:spacing w:before="0" w:after="0" w:line="28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  <w:t>（包括：时间管理、财务管理、物资管理、人力资源管理）</w:t>
            </w:r>
          </w:p>
        </w:tc>
        <w:tc>
          <w:tcPr>
            <w:tcW w:w="1559" w:type="dxa"/>
            <w:gridSpan w:val="2"/>
            <w:vAlign w:val="center"/>
          </w:tcPr>
          <w:p w14:paraId="55B99B84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20</w:t>
            </w:r>
          </w:p>
        </w:tc>
        <w:tc>
          <w:tcPr>
            <w:tcW w:w="1560" w:type="dxa"/>
            <w:vAlign w:val="center"/>
          </w:tcPr>
          <w:p w14:paraId="4C8FEBC6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 w:cs="Times New Roman"/>
              </w:rPr>
            </w:pPr>
          </w:p>
        </w:tc>
      </w:tr>
      <w:tr w14:paraId="53BFA16A">
        <w:trPr>
          <w:cantSplit/>
          <w:trHeight w:val="850" w:hRule="atLeast"/>
        </w:trPr>
        <w:tc>
          <w:tcPr>
            <w:tcW w:w="1668" w:type="dxa"/>
            <w:vMerge w:val="continue"/>
            <w:vAlign w:val="center"/>
          </w:tcPr>
          <w:p w14:paraId="79A5C495">
            <w:pPr>
              <w:keepNext w:val="0"/>
              <w:snapToGrid w:val="0"/>
              <w:spacing w:before="0" w:after="0" w:line="320" w:lineRule="exact"/>
              <w:jc w:val="center"/>
            </w:pPr>
          </w:p>
        </w:tc>
        <w:tc>
          <w:tcPr>
            <w:tcW w:w="4252" w:type="dxa"/>
            <w:gridSpan w:val="2"/>
            <w:vAlign w:val="center"/>
          </w:tcPr>
          <w:p w14:paraId="677389FA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分析能力</w:t>
            </w:r>
          </w:p>
          <w:p w14:paraId="568133C8">
            <w:pPr>
              <w:keepNext w:val="0"/>
              <w:snapToGrid w:val="0"/>
              <w:spacing w:before="0" w:after="0" w:line="28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  <w:t>（包括：产品构思、设计、系统分析、质量控制等）</w:t>
            </w:r>
          </w:p>
        </w:tc>
        <w:tc>
          <w:tcPr>
            <w:tcW w:w="1559" w:type="dxa"/>
            <w:gridSpan w:val="2"/>
            <w:vAlign w:val="center"/>
          </w:tcPr>
          <w:p w14:paraId="35AC5214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30</w:t>
            </w:r>
          </w:p>
        </w:tc>
        <w:tc>
          <w:tcPr>
            <w:tcW w:w="1560" w:type="dxa"/>
            <w:vAlign w:val="center"/>
          </w:tcPr>
          <w:p w14:paraId="2ED59B9D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 w:cs="Times New Roman"/>
              </w:rPr>
            </w:pPr>
          </w:p>
        </w:tc>
      </w:tr>
      <w:tr w14:paraId="2D2C5750">
        <w:trPr>
          <w:cantSplit/>
          <w:trHeight w:val="740" w:hRule="atLeast"/>
        </w:trPr>
        <w:tc>
          <w:tcPr>
            <w:tcW w:w="1668" w:type="dxa"/>
            <w:vMerge w:val="continue"/>
            <w:vAlign w:val="center"/>
          </w:tcPr>
          <w:p w14:paraId="79A02F01">
            <w:pPr>
              <w:keepNext w:val="0"/>
              <w:snapToGrid w:val="0"/>
              <w:spacing w:before="0" w:after="0" w:line="320" w:lineRule="exact"/>
              <w:jc w:val="center"/>
            </w:pPr>
          </w:p>
        </w:tc>
        <w:tc>
          <w:tcPr>
            <w:tcW w:w="4252" w:type="dxa"/>
            <w:gridSpan w:val="2"/>
            <w:vAlign w:val="center"/>
          </w:tcPr>
          <w:p w14:paraId="11382EDB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动手能力</w:t>
            </w:r>
          </w:p>
          <w:p w14:paraId="336A33D8">
            <w:pPr>
              <w:keepNext w:val="0"/>
              <w:snapToGrid w:val="0"/>
              <w:spacing w:before="0" w:after="0" w:line="28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1"/>
                <w:szCs w:val="21"/>
              </w:rPr>
              <w:t>（安装能力、编程能力、系统维护能力等）</w:t>
            </w:r>
          </w:p>
        </w:tc>
        <w:tc>
          <w:tcPr>
            <w:tcW w:w="1559" w:type="dxa"/>
            <w:gridSpan w:val="2"/>
            <w:vAlign w:val="center"/>
          </w:tcPr>
          <w:p w14:paraId="0C53A65C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20</w:t>
            </w:r>
          </w:p>
        </w:tc>
        <w:tc>
          <w:tcPr>
            <w:tcW w:w="1560" w:type="dxa"/>
            <w:vAlign w:val="center"/>
          </w:tcPr>
          <w:p w14:paraId="0021D671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 w:cs="Times New Roman"/>
              </w:rPr>
            </w:pPr>
          </w:p>
        </w:tc>
      </w:tr>
      <w:tr w14:paraId="5930776C">
        <w:trPr>
          <w:cantSplit/>
          <w:trHeight w:val="480" w:hRule="atLeast"/>
        </w:trPr>
        <w:tc>
          <w:tcPr>
            <w:tcW w:w="1668" w:type="dxa"/>
            <w:vMerge w:val="continue"/>
            <w:vAlign w:val="center"/>
          </w:tcPr>
          <w:p w14:paraId="191E5CA0">
            <w:pPr>
              <w:keepNext w:val="0"/>
              <w:snapToGrid w:val="0"/>
              <w:spacing w:before="0" w:after="0" w:line="320" w:lineRule="exact"/>
            </w:pPr>
          </w:p>
        </w:tc>
        <w:tc>
          <w:tcPr>
            <w:tcW w:w="4252" w:type="dxa"/>
            <w:gridSpan w:val="2"/>
            <w:vAlign w:val="center"/>
          </w:tcPr>
          <w:p w14:paraId="3CD42FB5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总分</w:t>
            </w:r>
          </w:p>
        </w:tc>
        <w:tc>
          <w:tcPr>
            <w:tcW w:w="1559" w:type="dxa"/>
            <w:gridSpan w:val="2"/>
            <w:vAlign w:val="center"/>
          </w:tcPr>
          <w:p w14:paraId="3336F478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100分</w:t>
            </w:r>
          </w:p>
        </w:tc>
        <w:tc>
          <w:tcPr>
            <w:tcW w:w="1560" w:type="dxa"/>
            <w:vAlign w:val="center"/>
          </w:tcPr>
          <w:p w14:paraId="5E4D5E88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 w:cs="Times New Roman"/>
              </w:rPr>
            </w:pPr>
          </w:p>
        </w:tc>
      </w:tr>
      <w:tr w14:paraId="0C9AA45F">
        <w:trPr>
          <w:cantSplit/>
          <w:trHeight w:val="2100" w:hRule="atLeast"/>
        </w:trPr>
        <w:tc>
          <w:tcPr>
            <w:tcW w:w="1668" w:type="dxa"/>
            <w:vAlign w:val="center"/>
          </w:tcPr>
          <w:p w14:paraId="33625947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实习指导老师评语</w:t>
            </w:r>
          </w:p>
        </w:tc>
        <w:tc>
          <w:tcPr>
            <w:tcW w:w="7371" w:type="dxa"/>
            <w:gridSpan w:val="5"/>
            <w:vAlign w:val="center"/>
          </w:tcPr>
          <w:p w14:paraId="72D5C933">
            <w:pPr>
              <w:keepNext w:val="0"/>
              <w:snapToGrid w:val="0"/>
              <w:spacing w:before="0" w:after="0" w:line="320" w:lineRule="exact"/>
              <w:ind w:firstLine="440" w:firstLineChars="200"/>
              <w:jc w:val="left"/>
              <w:rPr>
                <w:rFonts w:ascii="Times New Roman" w:hAnsi="Times New Roman" w:eastAsia="KaiT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2"/>
                <w:szCs w:val="22"/>
              </w:rPr>
              <w:t>王佳伟同学在实习期间，围绕多类型图片采集与 OCR 识别流程设计开展工作，完成了样本集建设、识别流程设计、图片预处理及超时与异常处理等任务。能够结合需求分析问题，通过功能测试与联调验证实现效果，并整理相关设计文档。所提交的代码与文档结构清晰，体现了较好的技术理解、问题分析、编程实践和书面表达能力，完成了所承担的实习任务。</w:t>
            </w:r>
          </w:p>
          <w:p w14:paraId="08671B4B">
            <w:pPr>
              <w:keepNext w:val="0"/>
              <w:snapToGrid w:val="0"/>
              <w:spacing w:before="160" w:after="0" w:line="400" w:lineRule="exact"/>
              <w:ind w:right="1900"/>
              <w:jc w:val="right"/>
              <w:rPr>
                <w:rFonts w:ascii="Times New Roman" w:hAnsi="Times New Roman" w:eastAsia="KaiT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KaiTi"/>
                <w:b w:val="0"/>
                <w:bCs w:val="0"/>
                <w:color w:val="000000"/>
                <w:sz w:val="22"/>
                <w:szCs w:val="22"/>
              </w:rPr>
              <w:t xml:space="preserve">指导老师签字：                    </w:t>
            </w:r>
          </w:p>
        </w:tc>
      </w:tr>
      <w:tr w14:paraId="5A469A6F">
        <w:trPr>
          <w:cantSplit/>
          <w:trHeight w:val="1220" w:hRule="atLeast"/>
        </w:trPr>
        <w:tc>
          <w:tcPr>
            <w:tcW w:w="1668" w:type="dxa"/>
            <w:vAlign w:val="center"/>
          </w:tcPr>
          <w:p w14:paraId="23A087E3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="KaiTi" w:hAnsi="KaiTi" w:eastAsia="KaiTi"/>
                <w:b/>
                <w:sz w:val="24"/>
              </w:rPr>
              <w:t>实习单位意见</w:t>
            </w:r>
          </w:p>
          <w:p w14:paraId="6089CBDB">
            <w:pPr>
              <w:keepNext w:val="0"/>
              <w:snapToGrid w:val="0"/>
              <w:spacing w:before="0" w:after="0" w:line="320" w:lineRule="exact"/>
              <w:jc w:val="center"/>
              <w:rPr>
                <w:rFonts w:ascii="KaiTi" w:hAnsi="KaiTi" w:eastAsia="KaiTi"/>
                <w:b/>
                <w:sz w:val="24"/>
              </w:rPr>
            </w:pPr>
            <w:r>
              <w:rPr>
                <w:rFonts w:hint="eastAsia" w:asciiTheme="minorEastAsia" w:hAnsiTheme="minorEastAsia"/>
              </w:rPr>
              <w:t>（明确说明通过或不通过）</w:t>
            </w:r>
          </w:p>
        </w:tc>
        <w:tc>
          <w:tcPr>
            <w:tcW w:w="7371" w:type="dxa"/>
            <w:gridSpan w:val="5"/>
            <w:vAlign w:val="center"/>
          </w:tcPr>
          <w:p w14:paraId="4074C216">
            <w:pPr>
              <w:keepNext w:val="0"/>
              <w:snapToGrid w:val="0"/>
              <w:spacing w:before="0" w:after="0" w:line="320" w:lineRule="exact"/>
              <w:jc w:val="center"/>
              <w:rPr>
                <w:rFonts w:ascii="Times New Roman" w:hAnsi="Times New Roman" w:eastAsia="KaiTi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619F895C">
      <w:pPr>
        <w:keepNext w:val="0"/>
        <w:snapToGrid w:val="0"/>
        <w:spacing w:before="0" w:after="0" w:line="2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KaiTi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I4NjI5OTBmMDM1ODFlMDkzNDFlZTFiMWNhZWU5ZTMifQ=="/>
  </w:docVars>
  <w:rsids>
    <w:rsidRoot w:val="00DD7398"/>
    <w:rsid w:val="000127E4"/>
    <w:rsid w:val="000D2404"/>
    <w:rsid w:val="000F4EE3"/>
    <w:rsid w:val="001065B6"/>
    <w:rsid w:val="001137BB"/>
    <w:rsid w:val="001E1672"/>
    <w:rsid w:val="00287BB8"/>
    <w:rsid w:val="002C248B"/>
    <w:rsid w:val="002C7E50"/>
    <w:rsid w:val="00302C6F"/>
    <w:rsid w:val="003C4695"/>
    <w:rsid w:val="003C763F"/>
    <w:rsid w:val="0046558F"/>
    <w:rsid w:val="0048181F"/>
    <w:rsid w:val="004A7CA4"/>
    <w:rsid w:val="004D4EA3"/>
    <w:rsid w:val="00541FFE"/>
    <w:rsid w:val="00560168"/>
    <w:rsid w:val="0057435A"/>
    <w:rsid w:val="005D3F22"/>
    <w:rsid w:val="005E5BB3"/>
    <w:rsid w:val="005F61BF"/>
    <w:rsid w:val="006A6853"/>
    <w:rsid w:val="00771630"/>
    <w:rsid w:val="008162ED"/>
    <w:rsid w:val="008A57BF"/>
    <w:rsid w:val="008D345C"/>
    <w:rsid w:val="00937FD7"/>
    <w:rsid w:val="00945739"/>
    <w:rsid w:val="00B21B89"/>
    <w:rsid w:val="00B77209"/>
    <w:rsid w:val="00BB380F"/>
    <w:rsid w:val="00C053FA"/>
    <w:rsid w:val="00C44057"/>
    <w:rsid w:val="00C541ED"/>
    <w:rsid w:val="00C82938"/>
    <w:rsid w:val="00C92BEE"/>
    <w:rsid w:val="00CD3020"/>
    <w:rsid w:val="00D23DF1"/>
    <w:rsid w:val="00DD7398"/>
    <w:rsid w:val="00E87F09"/>
    <w:rsid w:val="00F03D3D"/>
    <w:rsid w:val="00F20BF6"/>
    <w:rsid w:val="00F53FE0"/>
    <w:rsid w:val="00FA066B"/>
    <w:rsid w:val="4FABC08B"/>
    <w:rsid w:val="74DD1EEA"/>
    <w:rsid w:val="7A72F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nhideWhenUsed/>
    <w:uiPriority w:val="99"/>
    <w:pPr>
      <w:jc w:val="left"/>
    </w:p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semiHidden/>
    <w:unhideWhenUsed/>
    <w:uiPriority w:val="99"/>
    <w:rPr>
      <w:b/>
      <w:bCs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Header Char"/>
    <w:basedOn w:val="8"/>
    <w:link w:val="4"/>
    <w:uiPriority w:val="99"/>
    <w:rPr>
      <w:sz w:val="18"/>
      <w:szCs w:val="18"/>
    </w:rPr>
  </w:style>
  <w:style w:type="character" w:customStyle="1" w:styleId="11">
    <w:name w:val="Footer Char"/>
    <w:basedOn w:val="8"/>
    <w:link w:val="3"/>
    <w:uiPriority w:val="99"/>
    <w:rPr>
      <w:sz w:val="18"/>
      <w:szCs w:val="18"/>
    </w:rPr>
  </w:style>
  <w:style w:type="character" w:customStyle="1" w:styleId="12">
    <w:name w:val="Comment Text Char"/>
    <w:basedOn w:val="8"/>
    <w:link w:val="2"/>
    <w:uiPriority w:val="99"/>
  </w:style>
  <w:style w:type="character" w:customStyle="1" w:styleId="13">
    <w:name w:val="Comment Subject Char"/>
    <w:basedOn w:val="12"/>
    <w:link w:val="5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C47E5343-6423-4D7D-8572-9DFF28FA0F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439</Characters>
  <Lines>3</Lines>
  <Paragraphs>1</Paragraphs>
  <TotalTime>43</TotalTime>
  <ScaleCrop>false</ScaleCrop>
  <LinksUpToDate>false</LinksUpToDate>
  <CharactersWithSpaces>514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2022-05-13T15:17:00Z</dcterms:created>
  <dc:creator>laiyingxu</dc:creator>
  <cp:lastModifiedBy>23072022</cp:lastModifiedBy>
  <dcterms:modified xsi:type="dcterms:W3CDTF">2026-10-21T23:18:02Z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842C2D1C138D407BB918A65DBCE7D20F_12</vt:lpwstr>
  </property>
</Properties>
</file>