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2EEEF">
      <w:pPr>
        <w:spacing w:before="240" w:after="240"/>
        <w:jc w:val="center"/>
        <w:rPr>
          <w:rFonts w:hint="eastAsia" w:ascii="KaiTi" w:hAnsi="KaiTi" w:eastAsia="KaiTi" w:cstheme="minorBidi"/>
          <w:b/>
          <w:sz w:val="32"/>
          <w:szCs w:val="22"/>
        </w:rPr>
      </w:pPr>
      <w:r>
        <w:rPr>
          <w:rFonts w:hint="eastAsia" w:ascii="KaiTi" w:hAnsi="KaiTi" w:eastAsia="KaiTi" w:cstheme="minorBidi"/>
          <w:b/>
          <w:sz w:val="32"/>
          <w:szCs w:val="22"/>
        </w:rPr>
        <w:t>北京工业大学校内指导教师实习报告评审表</w:t>
      </w:r>
    </w:p>
    <w:tbl>
      <w:tblPr>
        <w:tblStyle w:val="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468"/>
        <w:gridCol w:w="905"/>
        <w:gridCol w:w="2126"/>
        <w:gridCol w:w="1559"/>
        <w:gridCol w:w="1470"/>
        <w:gridCol w:w="840"/>
        <w:gridCol w:w="840"/>
      </w:tblGrid>
      <w:tr w14:paraId="78394B44">
        <w:trPr>
          <w:cantSplit/>
          <w:trHeight w:val="637" w:hRule="atLeast"/>
        </w:trPr>
        <w:tc>
          <w:tcPr>
            <w:tcW w:w="1188" w:type="dxa"/>
            <w:gridSpan w:val="2"/>
            <w:vAlign w:val="center"/>
          </w:tcPr>
          <w:p w14:paraId="70C8F128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课题名称</w:t>
            </w:r>
          </w:p>
        </w:tc>
        <w:tc>
          <w:tcPr>
            <w:tcW w:w="7740" w:type="dxa"/>
            <w:gridSpan w:val="6"/>
            <w:vAlign w:val="center"/>
          </w:tcPr>
          <w:p w14:paraId="67D8837D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多版式 OCR 文档识别与在线处理系统</w:t>
            </w:r>
          </w:p>
        </w:tc>
      </w:tr>
      <w:tr w14:paraId="0FA91F86">
        <w:trPr>
          <w:trHeight w:val="703" w:hRule="atLeast"/>
        </w:trPr>
        <w:tc>
          <w:tcPr>
            <w:tcW w:w="1188" w:type="dxa"/>
            <w:gridSpan w:val="2"/>
            <w:vAlign w:val="center"/>
          </w:tcPr>
          <w:p w14:paraId="49096F61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学生姓名</w:t>
            </w:r>
          </w:p>
        </w:tc>
        <w:tc>
          <w:tcPr>
            <w:tcW w:w="3031" w:type="dxa"/>
            <w:gridSpan w:val="2"/>
            <w:vAlign w:val="center"/>
          </w:tcPr>
          <w:p w14:paraId="0A02C9DD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王佳伟</w:t>
            </w:r>
          </w:p>
        </w:tc>
        <w:tc>
          <w:tcPr>
            <w:tcW w:w="1559" w:type="dxa"/>
            <w:vAlign w:val="center"/>
          </w:tcPr>
          <w:p w14:paraId="2806CCCC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3150" w:type="dxa"/>
            <w:gridSpan w:val="3"/>
            <w:vAlign w:val="center"/>
          </w:tcPr>
          <w:p w14:paraId="27EB79B7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23072022</w:t>
            </w:r>
          </w:p>
        </w:tc>
      </w:tr>
      <w:tr w14:paraId="7E13F9F2">
        <w:trPr>
          <w:cantSplit/>
          <w:trHeight w:val="698" w:hRule="atLeast"/>
        </w:trPr>
        <w:tc>
          <w:tcPr>
            <w:tcW w:w="720" w:type="dxa"/>
            <w:vAlign w:val="center"/>
          </w:tcPr>
          <w:p w14:paraId="662B1A70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373" w:type="dxa"/>
            <w:gridSpan w:val="2"/>
            <w:vAlign w:val="center"/>
          </w:tcPr>
          <w:p w14:paraId="1EA234D3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评审项目</w:t>
            </w:r>
          </w:p>
        </w:tc>
        <w:tc>
          <w:tcPr>
            <w:tcW w:w="5155" w:type="dxa"/>
            <w:gridSpan w:val="3"/>
            <w:vAlign w:val="center"/>
          </w:tcPr>
          <w:p w14:paraId="4FD138FA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指      标</w:t>
            </w:r>
          </w:p>
        </w:tc>
        <w:tc>
          <w:tcPr>
            <w:tcW w:w="840" w:type="dxa"/>
            <w:vAlign w:val="center"/>
          </w:tcPr>
          <w:p w14:paraId="28839CBF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满分</w:t>
            </w:r>
          </w:p>
        </w:tc>
        <w:tc>
          <w:tcPr>
            <w:tcW w:w="840" w:type="dxa"/>
            <w:vAlign w:val="center"/>
          </w:tcPr>
          <w:p w14:paraId="5C2121A1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评分</w:t>
            </w:r>
          </w:p>
        </w:tc>
      </w:tr>
      <w:tr w14:paraId="04714A84">
        <w:trPr>
          <w:cantSplit/>
          <w:trHeight w:val="992" w:hRule="atLeast"/>
        </w:trPr>
        <w:tc>
          <w:tcPr>
            <w:tcW w:w="720" w:type="dxa"/>
            <w:vAlign w:val="center"/>
          </w:tcPr>
          <w:p w14:paraId="5F68BEA9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73" w:type="dxa"/>
            <w:gridSpan w:val="2"/>
            <w:vAlign w:val="center"/>
          </w:tcPr>
          <w:p w14:paraId="50673C13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工作量、</w:t>
            </w:r>
          </w:p>
          <w:p w14:paraId="23788736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工作态度</w:t>
            </w:r>
          </w:p>
        </w:tc>
        <w:tc>
          <w:tcPr>
            <w:tcW w:w="5155" w:type="dxa"/>
            <w:gridSpan w:val="3"/>
            <w:vAlign w:val="center"/>
          </w:tcPr>
          <w:p w14:paraId="61E7E214">
            <w:pPr>
              <w:spacing w:line="300" w:lineRule="auto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按期圆满完成规定的任务，难易程度和工作量符合教学要求；工作努力，遵守纪律；</w:t>
            </w:r>
          </w:p>
        </w:tc>
        <w:tc>
          <w:tcPr>
            <w:tcW w:w="840" w:type="dxa"/>
            <w:vAlign w:val="center"/>
          </w:tcPr>
          <w:p w14:paraId="17D913B4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40" w:type="dxa"/>
            <w:vAlign w:val="center"/>
          </w:tcPr>
          <w:p w14:paraId="7DD58C38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</w:p>
        </w:tc>
      </w:tr>
      <w:tr w14:paraId="29D7EA76">
        <w:trPr>
          <w:cantSplit/>
          <w:trHeight w:val="842" w:hRule="atLeast"/>
        </w:trPr>
        <w:tc>
          <w:tcPr>
            <w:tcW w:w="720" w:type="dxa"/>
            <w:vMerge w:val="restart"/>
            <w:vAlign w:val="center"/>
          </w:tcPr>
          <w:p w14:paraId="09445B56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373" w:type="dxa"/>
            <w:gridSpan w:val="2"/>
            <w:vMerge w:val="restart"/>
            <w:vAlign w:val="center"/>
          </w:tcPr>
          <w:p w14:paraId="1E709A42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报告质量</w:t>
            </w:r>
          </w:p>
        </w:tc>
        <w:tc>
          <w:tcPr>
            <w:tcW w:w="5155" w:type="dxa"/>
            <w:gridSpan w:val="3"/>
            <w:vAlign w:val="center"/>
          </w:tcPr>
          <w:p w14:paraId="60DA894D">
            <w:pPr>
              <w:spacing w:line="300" w:lineRule="auto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内容饱满，结构合理，条理清楚、文理通顺，有一定应用价值。</w:t>
            </w:r>
          </w:p>
        </w:tc>
        <w:tc>
          <w:tcPr>
            <w:tcW w:w="840" w:type="dxa"/>
            <w:vAlign w:val="center"/>
          </w:tcPr>
          <w:p w14:paraId="3AD23912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840" w:type="dxa"/>
            <w:vAlign w:val="center"/>
          </w:tcPr>
          <w:p w14:paraId="2DE4492C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</w:p>
        </w:tc>
      </w:tr>
      <w:tr w14:paraId="45B4B971">
        <w:trPr>
          <w:cantSplit/>
          <w:trHeight w:val="692" w:hRule="atLeast"/>
        </w:trPr>
        <w:tc>
          <w:tcPr>
            <w:tcW w:w="720" w:type="dxa"/>
            <w:vMerge w:val="continue"/>
            <w:vAlign w:val="center"/>
          </w:tcPr>
          <w:p w14:paraId="5B4A83A9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</w:p>
        </w:tc>
        <w:tc>
          <w:tcPr>
            <w:tcW w:w="1373" w:type="dxa"/>
            <w:gridSpan w:val="2"/>
            <w:vMerge w:val="continue"/>
            <w:vAlign w:val="center"/>
          </w:tcPr>
          <w:p w14:paraId="54A9DF95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</w:p>
        </w:tc>
        <w:tc>
          <w:tcPr>
            <w:tcW w:w="5155" w:type="dxa"/>
            <w:gridSpan w:val="3"/>
            <w:vAlign w:val="center"/>
          </w:tcPr>
          <w:p w14:paraId="13F33445">
            <w:pPr>
              <w:spacing w:line="300" w:lineRule="auto"/>
              <w:rPr>
                <w:rFonts w:eastAsia="KaiTi"/>
                <w:sz w:val="24"/>
                <w:szCs w:val="24"/>
              </w:rPr>
            </w:pPr>
            <w:r>
              <w:rPr>
                <w:rFonts w:eastAsia="KaiTi"/>
                <w:sz w:val="24"/>
                <w:szCs w:val="24"/>
              </w:rPr>
              <w:t>用语符合技术规范，图表清楚、书写格式规范。</w:t>
            </w:r>
          </w:p>
        </w:tc>
        <w:tc>
          <w:tcPr>
            <w:tcW w:w="840" w:type="dxa"/>
            <w:vAlign w:val="center"/>
          </w:tcPr>
          <w:p w14:paraId="7428E613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40" w:type="dxa"/>
            <w:vAlign w:val="center"/>
          </w:tcPr>
          <w:p w14:paraId="600F4AC8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</w:p>
        </w:tc>
      </w:tr>
      <w:tr w14:paraId="2A5249BD">
        <w:trPr>
          <w:cantSplit/>
          <w:trHeight w:val="702" w:hRule="atLeast"/>
        </w:trPr>
        <w:tc>
          <w:tcPr>
            <w:tcW w:w="7248" w:type="dxa"/>
            <w:gridSpan w:val="6"/>
            <w:vAlign w:val="center"/>
          </w:tcPr>
          <w:p w14:paraId="413AF546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</w:p>
        </w:tc>
        <w:tc>
          <w:tcPr>
            <w:tcW w:w="840" w:type="dxa"/>
            <w:vAlign w:val="center"/>
          </w:tcPr>
          <w:p w14:paraId="0DE05460">
            <w:pPr>
              <w:spacing w:line="300" w:lineRule="auto"/>
              <w:jc w:val="center"/>
              <w:rPr>
                <w:rFonts w:eastAsia="KaiTi"/>
                <w:b/>
                <w:bCs/>
                <w:sz w:val="24"/>
                <w:szCs w:val="24"/>
              </w:rPr>
            </w:pPr>
            <w:r>
              <w:rPr>
                <w:rFonts w:eastAsia="KaiTi"/>
                <w:b/>
                <w:bCs/>
                <w:sz w:val="24"/>
                <w:szCs w:val="24"/>
              </w:rPr>
              <w:t>总分</w:t>
            </w:r>
          </w:p>
        </w:tc>
        <w:tc>
          <w:tcPr>
            <w:tcW w:w="840" w:type="dxa"/>
            <w:vAlign w:val="center"/>
          </w:tcPr>
          <w:p w14:paraId="7211A776">
            <w:pPr>
              <w:spacing w:line="300" w:lineRule="auto"/>
              <w:jc w:val="center"/>
              <w:rPr>
                <w:rFonts w:eastAsia="KaiTi"/>
                <w:sz w:val="24"/>
                <w:szCs w:val="24"/>
              </w:rPr>
            </w:pPr>
          </w:p>
        </w:tc>
      </w:tr>
      <w:tr w14:paraId="43342178">
        <w:trPr>
          <w:cantSplit/>
          <w:trHeight w:val="2417" w:hRule="atLeast"/>
        </w:trPr>
        <w:tc>
          <w:tcPr>
            <w:tcW w:w="8928" w:type="dxa"/>
            <w:gridSpan w:val="8"/>
            <w:vAlign w:val="center"/>
          </w:tcPr>
          <w:p w14:paraId="31E3927B">
            <w:pPr>
              <w:snapToGrid w:val="0"/>
              <w:spacing w:before="0" w:after="60" w:line="360" w:lineRule="exact"/>
              <w:rPr>
                <w:rFonts w:eastAsia="KaiTi"/>
                <w:b/>
                <w:bCs/>
                <w:sz w:val="28"/>
                <w:szCs w:val="28"/>
              </w:rPr>
            </w:pPr>
            <w:r>
              <w:rPr>
                <w:rFonts w:eastAsia="KaiTi"/>
                <w:b/>
                <w:bCs/>
                <w:sz w:val="28"/>
                <w:szCs w:val="28"/>
              </w:rPr>
              <w:t>评语：</w:t>
            </w:r>
          </w:p>
          <w:p w14:paraId="34472BA4">
            <w:pPr>
              <w:snapToGrid w:val="0"/>
              <w:spacing w:before="80" w:after="0" w:line="360" w:lineRule="exact"/>
              <w:ind w:firstLine="480" w:firstLineChars="200"/>
              <w:jc w:val="left"/>
              <w:rPr>
                <w:rFonts w:ascii="Times New Roman" w:hAnsi="Times New Roman" w:eastAsia="KaiTi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KaiTi"/>
                <w:b w:val="0"/>
                <w:bCs w:val="0"/>
                <w:sz w:val="24"/>
                <w:szCs w:val="24"/>
              </w:rPr>
              <w:t>王佳伟同学围绕多类型图片采集与 OCR 识别流程设计开展实习，完成了样本集建设、识别流程设计、图片预处理、流程可靠性完善及相关测试与文档编写等工作。报告能够结合系统整体需求，明确个人承担的任务及其与其他模块的衔接关系，对各阶段的设计思路、实现过程和工作成果进行了较为完整的总结。</w:t>
            </w:r>
            <w:bookmarkStart w:id="0" w:name="_GoBack"/>
            <w:bookmarkEnd w:id="0"/>
          </w:p>
          <w:p w14:paraId="5C28AAFF">
            <w:pPr>
              <w:snapToGrid w:val="0"/>
              <w:spacing w:before="100" w:after="0" w:line="360" w:lineRule="exact"/>
              <w:ind w:firstLine="480" w:firstLineChars="200"/>
              <w:jc w:val="left"/>
              <w:rPr>
                <w:rFonts w:ascii="Times New Roman" w:hAnsi="Times New Roman" w:eastAsia="KaiTi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KaiTi"/>
                <w:b w:val="0"/>
                <w:bCs w:val="0"/>
                <w:sz w:val="24"/>
                <w:szCs w:val="24"/>
              </w:rPr>
              <w:t>在技术内容方面，报告对样本分类与标注组织、图片输入校验、预处理策略、识别接口调用及任务状态流转等环节进行了具体说明，并对请求与任务超时、异常处理和重复处理保护等问题给出了相应的解决方案。能够结合流程图、系统截图及测试结果说明实现效果，体现了较好的需求理解、问题分析和工程实践能力。</w:t>
            </w:r>
          </w:p>
          <w:p w14:paraId="4CDEEDBD">
            <w:pPr>
              <w:snapToGrid w:val="0"/>
              <w:spacing w:before="100" w:after="0" w:line="360" w:lineRule="exact"/>
              <w:ind w:firstLine="480" w:firstLineChars="200"/>
              <w:jc w:val="left"/>
              <w:rPr>
                <w:rFonts w:ascii="Times New Roman" w:hAnsi="Times New Roman" w:eastAsia="KaiTi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KaiTi"/>
                <w:b w:val="0"/>
                <w:bCs w:val="0"/>
                <w:sz w:val="24"/>
                <w:szCs w:val="24"/>
              </w:rPr>
              <w:t>报告整体内容充实，章节安排合理，叙述条理清晰，技术用语和图表表达较为规范，能够将专业知识与项目开发实践相结合。对实施过程中遇到的问题及改进措施有具体分析，对个人工作成果和实习收获有较为全面的归纳，反映出一定的独立思考能力和书面表达能力，达到了总结实习过程与展示实践成果的目的。</w:t>
            </w:r>
          </w:p>
          <w:p w14:paraId="561861FC">
            <w:pPr>
              <w:snapToGrid w:val="0"/>
              <w:spacing w:before="100" w:after="0" w:line="360" w:lineRule="exact"/>
              <w:ind w:firstLine="480" w:firstLineChars="200"/>
              <w:jc w:val="left"/>
              <w:rPr>
                <w:rFonts w:ascii="Times New Roman" w:hAnsi="Times New Roman" w:eastAsia="KaiTi"/>
                <w:b w:val="0"/>
                <w:bCs w:val="0"/>
                <w:sz w:val="24"/>
                <w:szCs w:val="24"/>
              </w:rPr>
            </w:pPr>
          </w:p>
          <w:p w14:paraId="4F885543">
            <w:pPr>
              <w:snapToGrid w:val="0"/>
              <w:spacing w:before="100" w:after="0" w:line="360" w:lineRule="exact"/>
              <w:ind w:firstLine="480" w:firstLineChars="200"/>
              <w:jc w:val="left"/>
              <w:rPr>
                <w:rFonts w:ascii="Times New Roman" w:hAnsi="Times New Roman" w:eastAsia="KaiTi"/>
                <w:b w:val="0"/>
                <w:bCs w:val="0"/>
                <w:sz w:val="24"/>
                <w:szCs w:val="24"/>
              </w:rPr>
            </w:pPr>
          </w:p>
          <w:p w14:paraId="6964ED1B">
            <w:pPr>
              <w:snapToGrid w:val="0"/>
              <w:spacing w:before="100" w:after="0" w:line="360" w:lineRule="exact"/>
              <w:ind w:firstLine="480" w:firstLineChars="200"/>
              <w:jc w:val="left"/>
              <w:rPr>
                <w:rFonts w:ascii="Times New Roman" w:hAnsi="Times New Roman" w:eastAsia="KaiTi"/>
                <w:b w:val="0"/>
                <w:bCs w:val="0"/>
                <w:sz w:val="24"/>
                <w:szCs w:val="24"/>
              </w:rPr>
            </w:pPr>
          </w:p>
          <w:p w14:paraId="39A07617">
            <w:pPr>
              <w:snapToGrid w:val="0"/>
              <w:spacing w:before="100" w:after="0" w:line="360" w:lineRule="exact"/>
              <w:jc w:val="left"/>
              <w:rPr>
                <w:rFonts w:ascii="Times New Roman" w:hAnsi="Times New Roman" w:eastAsia="KaiTi"/>
                <w:b w:val="0"/>
                <w:bCs w:val="0"/>
                <w:sz w:val="24"/>
                <w:szCs w:val="24"/>
              </w:rPr>
            </w:pPr>
          </w:p>
        </w:tc>
      </w:tr>
    </w:tbl>
    <w:p w14:paraId="41F4D175">
      <w:pPr>
        <w:snapToGrid w:val="0"/>
        <w:spacing w:before="0" w:after="0" w:line="80" w:lineRule="exact"/>
        <w:rPr>
          <w:rFonts w:eastAsia="KaiTi"/>
          <w:b/>
          <w:bCs/>
          <w:sz w:val="18"/>
        </w:rPr>
      </w:pPr>
      <w:r>
        <w:rPr>
          <w:rFonts w:eastAsia="KaiTi"/>
          <w:b/>
          <w:bCs/>
          <w:sz w:val="18"/>
        </w:rPr>
        <w:t xml:space="preserve">  </w:t>
      </w:r>
    </w:p>
    <w:p w14:paraId="68145FAD">
      <w:pPr>
        <w:snapToGrid w:val="0"/>
        <w:spacing w:before="120" w:after="0" w:line="400" w:lineRule="exact"/>
        <w:ind w:firstLine="140" w:firstLineChars="50"/>
        <w:rPr>
          <w:rFonts w:eastAsia="KaiTi"/>
          <w:b/>
          <w:bCs/>
          <w:sz w:val="28"/>
          <w:szCs w:val="28"/>
        </w:rPr>
      </w:pPr>
      <w:r>
        <w:rPr>
          <w:rFonts w:eastAsia="KaiTi"/>
          <w:b/>
          <w:bCs/>
          <w:sz w:val="28"/>
          <w:szCs w:val="28"/>
        </w:rPr>
        <w:t>校内指导教师签字：                       日期：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KaiTi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EA2"/>
    <w:rsid w:val="00123148"/>
    <w:rsid w:val="001C4565"/>
    <w:rsid w:val="00215531"/>
    <w:rsid w:val="002634D3"/>
    <w:rsid w:val="002A2F49"/>
    <w:rsid w:val="003131AA"/>
    <w:rsid w:val="003F3EC5"/>
    <w:rsid w:val="00450CF9"/>
    <w:rsid w:val="00487E71"/>
    <w:rsid w:val="004B0EA2"/>
    <w:rsid w:val="00531E5C"/>
    <w:rsid w:val="0057435A"/>
    <w:rsid w:val="005D2FF4"/>
    <w:rsid w:val="00682A19"/>
    <w:rsid w:val="006948C5"/>
    <w:rsid w:val="008D7DB2"/>
    <w:rsid w:val="009F3C7B"/>
    <w:rsid w:val="00A476F5"/>
    <w:rsid w:val="00B4620D"/>
    <w:rsid w:val="00BE4403"/>
    <w:rsid w:val="00C25893"/>
    <w:rsid w:val="00C44057"/>
    <w:rsid w:val="00DD2DF9"/>
    <w:rsid w:val="00E50980"/>
    <w:rsid w:val="00F55A59"/>
    <w:rsid w:val="00FA56A6"/>
    <w:rsid w:val="4FEE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uiPriority w:val="99"/>
    <w:pPr>
      <w:jc w:val="left"/>
    </w:p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2"/>
    <w:semiHidden/>
    <w:unhideWhenUsed/>
    <w:uiPriority w:val="99"/>
    <w:rPr>
      <w:b/>
      <w:bCs/>
    </w:rPr>
  </w:style>
  <w:style w:type="character" w:styleId="8">
    <w:name w:val="annotation reference"/>
    <w:basedOn w:val="7"/>
    <w:semiHidden/>
    <w:unhideWhenUsed/>
    <w:uiPriority w:val="99"/>
    <w:rPr>
      <w:sz w:val="21"/>
      <w:szCs w:val="21"/>
    </w:rPr>
  </w:style>
  <w:style w:type="character" w:customStyle="1" w:styleId="9">
    <w:name w:val="Header Char"/>
    <w:basedOn w:val="7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Footer Char"/>
    <w:basedOn w:val="7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Comment Text Char"/>
    <w:basedOn w:val="7"/>
    <w:link w:val="2"/>
    <w:semiHidden/>
    <w:uiPriority w:val="99"/>
    <w:rPr>
      <w:rFonts w:ascii="Times New Roman" w:hAnsi="Times New Roman" w:eastAsia="宋体" w:cs="Times New Roman"/>
      <w:szCs w:val="20"/>
    </w:rPr>
  </w:style>
  <w:style w:type="character" w:customStyle="1" w:styleId="12">
    <w:name w:val="Comment Subject Char"/>
    <w:basedOn w:val="11"/>
    <w:link w:val="5"/>
    <w:semiHidden/>
    <w:uiPriority w:val="99"/>
    <w:rPr>
      <w:rFonts w:ascii="Times New Roman" w:hAnsi="Times New Roman" w:eastAsia="宋体" w:cs="Times New Roman"/>
      <w:b/>
      <w:bCs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243</Characters>
  <Lines>2</Lines>
  <Paragraphs>1</Paragraphs>
  <TotalTime>25</TotalTime>
  <ScaleCrop>false</ScaleCrop>
  <LinksUpToDate>false</LinksUpToDate>
  <CharactersWithSpaces>284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2015-10-13T13:05:00Z</dcterms:created>
  <dc:creator>swm</dc:creator>
  <cp:lastModifiedBy>23072022</cp:lastModifiedBy>
  <dcterms:modified xsi:type="dcterms:W3CDTF">2026-10-21T23:04:58Z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A5A3ED7D02F1E3079AD4D86A2C3192B8_42</vt:lpwstr>
  </property>
</Properties>
</file>