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4C" w:rsidRPr="001278EB" w:rsidRDefault="0098044C" w:rsidP="0098044C">
      <w:pPr>
        <w:rPr>
          <w:rFonts w:ascii="Cambria Math" w:hAnsi="Cambria Math"/>
          <w:i/>
          <w:sz w:val="36"/>
          <w:szCs w:val="36"/>
          <w:lang w:val="en-US"/>
        </w:rPr>
      </w:pPr>
      <w:bookmarkStart w:id="0" w:name="_GoBack"/>
      <w:bookmarkEnd w:id="0"/>
      <w:r w:rsidRPr="001278EB">
        <w:rPr>
          <w:rFonts w:ascii="Cambria Math" w:hAnsi="Cambria Math"/>
          <w:i/>
          <w:sz w:val="36"/>
          <w:szCs w:val="36"/>
          <w:lang w:val="en-US"/>
        </w:rPr>
        <w:t>9.2.2 Pivotal Quantities</w:t>
      </w:r>
    </w:p>
    <w:p w:rsidR="0098044C" w:rsidRDefault="0098044C" w:rsidP="0098044C">
      <w:pPr>
        <w:rPr>
          <w:rFonts w:ascii="Cambria Math" w:hAnsi="Cambria Math"/>
          <w:sz w:val="36"/>
          <w:szCs w:val="36"/>
          <w:lang w:val="en-US"/>
        </w:rPr>
      </w:pPr>
      <w:r w:rsidRPr="001278EB">
        <w:rPr>
          <w:rFonts w:ascii="Cambria Math" w:hAnsi="Cambria Math"/>
          <w:sz w:val="36"/>
          <w:szCs w:val="36"/>
          <w:lang w:val="en-US"/>
        </w:rPr>
        <w:t xml:space="preserve">We noted in the example </w:t>
      </w:r>
      <w:r>
        <w:rPr>
          <w:rFonts w:ascii="Cambria Math" w:hAnsi="Cambria Math"/>
          <w:sz w:val="36"/>
          <w:szCs w:val="36"/>
          <w:lang w:val="en-US"/>
        </w:rPr>
        <w:t xml:space="preserve">about the </w:t>
      </w:r>
      <w:r w:rsidRPr="008804A8">
        <w:rPr>
          <w:rFonts w:ascii="Cambria Math" w:hAnsi="Cambria Math"/>
          <w:i/>
          <w:sz w:val="36"/>
          <w:szCs w:val="36"/>
          <w:lang w:val="en-US"/>
        </w:rPr>
        <w:t>uniform</w:t>
      </w:r>
      <w:r>
        <w:rPr>
          <w:rFonts w:ascii="Cambria Math" w:hAnsi="Cambria Math"/>
          <w:sz w:val="36"/>
          <w:szCs w:val="36"/>
          <w:lang w:val="en-US"/>
        </w:rPr>
        <w:t>(0,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9" o:title=""/>
          </v:shape>
          <o:OLEObject Type="Embed" ProgID="Equation.3" ShapeID="_x0000_i1025" DrawAspect="Content" ObjectID="_1392037938" r:id="rId10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that the coverage probability of the interval {aY,bY} did not depend on 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26" type="#_x0000_t75" style="width:12pt;height:18pt" o:ole="">
            <v:imagedata r:id="rId11" o:title=""/>
          </v:shape>
          <o:OLEObject Type="Embed" ProgID="Equation.3" ShapeID="_x0000_i1026" DrawAspect="Content" ObjectID="_1392037939" r:id="rId12"/>
        </w:object>
      </w:r>
      <w:r>
        <w:rPr>
          <w:rFonts w:ascii="Cambria Math" w:hAnsi="Cambria Math"/>
          <w:sz w:val="36"/>
          <w:szCs w:val="36"/>
          <w:lang w:val="en-US"/>
        </w:rPr>
        <w:t>, while that of {Y+c,Y+d} did. This happened since the former probability could be expressed in terms of Y/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27" type="#_x0000_t75" style="width:12pt;height:18pt" o:ole="">
            <v:imagedata r:id="rId11" o:title=""/>
          </v:shape>
          <o:OLEObject Type="Embed" ProgID="Equation.3" ShapeID="_x0000_i1027" DrawAspect="Content" ObjectID="_1392037940" r:id="rId13"/>
        </w:object>
      </w:r>
      <w:r>
        <w:rPr>
          <w:rFonts w:ascii="Cambria Math" w:hAnsi="Cambria Math"/>
          <w:sz w:val="36"/>
          <w:szCs w:val="36"/>
          <w:lang w:val="en-US"/>
        </w:rPr>
        <w:t>, whose dist</w:t>
      </w:r>
      <w:r w:rsidR="008804A8">
        <w:rPr>
          <w:rFonts w:ascii="Cambria Math" w:hAnsi="Cambria Math"/>
          <w:sz w:val="36"/>
          <w:szCs w:val="36"/>
          <w:lang w:val="en-US"/>
        </w:rPr>
        <w:t xml:space="preserve">ribution does not depend on θ, </w:t>
      </w:r>
      <w:r>
        <w:rPr>
          <w:rFonts w:ascii="Cambria Math" w:hAnsi="Cambria Math"/>
          <w:sz w:val="36"/>
          <w:szCs w:val="36"/>
          <w:lang w:val="en-US"/>
        </w:rPr>
        <w:t xml:space="preserve">a quantity known as a </w:t>
      </w:r>
      <w:r w:rsidRPr="001278EB">
        <w:rPr>
          <w:rFonts w:ascii="Cambria Math" w:hAnsi="Cambria Math"/>
          <w:i/>
          <w:sz w:val="36"/>
          <w:szCs w:val="36"/>
          <w:lang w:val="en-US"/>
        </w:rPr>
        <w:t>pivotal quantity</w:t>
      </w:r>
      <w:r>
        <w:rPr>
          <w:rFonts w:ascii="Cambria Math" w:hAnsi="Cambria Math"/>
          <w:sz w:val="36"/>
          <w:szCs w:val="36"/>
          <w:lang w:val="en-US"/>
        </w:rPr>
        <w:t xml:space="preserve">. </w:t>
      </w:r>
    </w:p>
    <w:p w:rsidR="0098044C" w:rsidRDefault="0098044C" w:rsidP="0098044C">
      <w:pPr>
        <w:spacing w:after="0"/>
        <w:rPr>
          <w:rFonts w:ascii="Cambria Math" w:hAnsi="Cambria Math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98044C" w:rsidRPr="00BD70FC" w:rsidTr="001C4000">
        <w:trPr>
          <w:jc w:val="center"/>
        </w:trPr>
        <w:tc>
          <w:tcPr>
            <w:tcW w:w="7655" w:type="dxa"/>
          </w:tcPr>
          <w:p w:rsidR="0098044C" w:rsidRPr="00C01F7B" w:rsidRDefault="0098044C" w:rsidP="001C4000">
            <w:pPr>
              <w:rPr>
                <w:rFonts w:ascii="Cambria Math" w:hAnsi="Cambria Math" w:cs="Times New Roman"/>
                <w:sz w:val="36"/>
                <w:szCs w:val="36"/>
                <w:lang w:val="en-US"/>
              </w:rPr>
            </w:pPr>
            <w: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  <w:t>Definition 9</w:t>
            </w:r>
            <w:r w:rsidRPr="00EB04ED"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  <w:t>.</w:t>
            </w:r>
            <w: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  <w:t>2.6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 A r.v. Q(</w:t>
            </w:r>
            <w: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  <w:t>X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,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28" type="#_x0000_t75" style="width:12pt;height:18pt" o:ole="">
                  <v:imagedata r:id="rId11" o:title=""/>
                </v:shape>
                <o:OLEObject Type="Embed" ProgID="Equation.3" ShapeID="_x0000_i1028" DrawAspect="Content" ObjectID="_1392037941" r:id="rId14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) = Q(X</w:t>
            </w:r>
            <w:r>
              <w:rPr>
                <w:rFonts w:ascii="Cambria Math" w:hAnsi="Cambria Math" w:cs="Times New Roman"/>
                <w:sz w:val="36"/>
                <w:szCs w:val="36"/>
                <w:vertAlign w:val="subscript"/>
                <w:lang w:val="en-US"/>
              </w:rPr>
              <w:t>1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,…,X</w:t>
            </w:r>
            <w:r>
              <w:rPr>
                <w:rFonts w:ascii="Cambria Math" w:hAnsi="Cambria Math" w:cs="Times New Roman"/>
                <w:sz w:val="36"/>
                <w:szCs w:val="36"/>
                <w:vertAlign w:val="subscript"/>
                <w:lang w:val="en-US"/>
              </w:rPr>
              <w:t>n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,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29" type="#_x0000_t75" style="width:12pt;height:18pt" o:ole="">
                  <v:imagedata r:id="rId11" o:title=""/>
                </v:shape>
                <o:OLEObject Type="Embed" ProgID="Equation.3" ShapeID="_x0000_i1029" DrawAspect="Content" ObjectID="_1392037942" r:id="rId15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) is a </w:t>
            </w:r>
            <w:r w:rsidRPr="00B72B5B"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  <w:t>pivotal quantity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 if the distribution of Q(</w:t>
            </w:r>
            <w: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  <w:t>X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,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30" type="#_x0000_t75" style="width:12pt;height:18pt" o:ole="">
                  <v:imagedata r:id="rId11" o:title=""/>
                </v:shape>
                <o:OLEObject Type="Embed" ProgID="Equation.3" ShapeID="_x0000_i1030" DrawAspect="Content" ObjectID="_1392037943" r:id="rId16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) is independent of all parameters. That is, if </w:t>
            </w:r>
            <w:r w:rsidRPr="00EB04ED"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  <w:t>X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∼F(x|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31" type="#_x0000_t75" style="width:12pt;height:18pt" o:ole="">
                  <v:imagedata r:id="rId11" o:title=""/>
                </v:shape>
                <o:OLEObject Type="Embed" ProgID="Equation.3" ShapeID="_x0000_i1031" DrawAspect="Content" ObjectID="_1392037944" r:id="rId17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), then Q(</w:t>
            </w:r>
            <w: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  <w:t>X</w: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>,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32" type="#_x0000_t75" style="width:12pt;height:18pt" o:ole="">
                  <v:imagedata r:id="rId11" o:title=""/>
                </v:shape>
                <o:OLEObject Type="Embed" ProgID="Equation.3" ShapeID="_x0000_i1032" DrawAspect="Content" ObjectID="_1392037945" r:id="rId18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) has the same distribution for all values of </w:t>
            </w:r>
            <w:r w:rsidR="001E6D28" w:rsidRPr="001E6D28">
              <w:rPr>
                <w:rFonts w:ascii="Cambria Math" w:hAnsi="Cambria Math"/>
                <w:position w:val="-6"/>
                <w:sz w:val="36"/>
                <w:szCs w:val="36"/>
                <w:lang w:val="en-US"/>
              </w:rPr>
              <w:object w:dxaOrig="240" w:dyaOrig="360">
                <v:shape id="_x0000_i1033" type="#_x0000_t75" style="width:12pt;height:18pt" o:ole="">
                  <v:imagedata r:id="rId11" o:title=""/>
                </v:shape>
                <o:OLEObject Type="Embed" ProgID="Equation.3" ShapeID="_x0000_i1033" DrawAspect="Content" ObjectID="_1392037946" r:id="rId19"/>
              </w:object>
            </w:r>
            <w:r>
              <w:rPr>
                <w:rFonts w:ascii="Cambria Math" w:hAnsi="Cambria Math" w:cs="Times New Roman"/>
                <w:sz w:val="36"/>
                <w:szCs w:val="36"/>
                <w:lang w:val="en-US"/>
              </w:rPr>
              <w:t xml:space="preserve">. </w:t>
            </w:r>
          </w:p>
        </w:tc>
      </w:tr>
    </w:tbl>
    <w:p w:rsidR="008804A8" w:rsidRDefault="008804A8" w:rsidP="0098044C">
      <w:pPr>
        <w:pStyle w:val="ListParagraph"/>
        <w:spacing w:after="0"/>
        <w:rPr>
          <w:rFonts w:ascii="Cambria Math" w:hAnsi="Cambria Math" w:cs="Times New Roman"/>
          <w:sz w:val="36"/>
          <w:szCs w:val="36"/>
          <w:lang w:val="en-US"/>
        </w:rPr>
      </w:pPr>
    </w:p>
    <w:p w:rsidR="001E6D28" w:rsidRDefault="001E6D28" w:rsidP="0098044C">
      <w:pPr>
        <w:pStyle w:val="ListParagraph"/>
        <w:spacing w:after="0"/>
        <w:rPr>
          <w:rFonts w:ascii="Cambria Math" w:hAnsi="Cambria Math" w:cs="Times New Roman"/>
          <w:sz w:val="36"/>
          <w:szCs w:val="36"/>
          <w:lang w:val="en-US"/>
        </w:rPr>
      </w:pPr>
    </w:p>
    <w:p w:rsidR="008804A8" w:rsidRDefault="008804A8" w:rsidP="008804A8">
      <w:pPr>
        <w:pStyle w:val="ListParagraph"/>
        <w:spacing w:after="0"/>
        <w:ind w:left="0"/>
        <w:rPr>
          <w:rFonts w:ascii="Cambria Math" w:hAnsi="Cambria Math" w:cs="Times New Roman"/>
          <w:sz w:val="36"/>
          <w:szCs w:val="36"/>
          <w:lang w:val="en-US"/>
        </w:rPr>
      </w:pPr>
      <w:r>
        <w:rPr>
          <w:rFonts w:ascii="Cambria Math" w:hAnsi="Cambria Math" w:cs="Times New Roman"/>
          <w:sz w:val="36"/>
          <w:szCs w:val="36"/>
          <w:lang w:val="en-US"/>
        </w:rPr>
        <w:t>Comment:</w:t>
      </w:r>
    </w:p>
    <w:p w:rsidR="008804A8" w:rsidRPr="008804A8" w:rsidRDefault="008804A8" w:rsidP="008804A8">
      <w:pPr>
        <w:pStyle w:val="ListParagraph"/>
        <w:spacing w:after="0"/>
        <w:ind w:left="0"/>
        <w:rPr>
          <w:rFonts w:ascii="Cambria Math" w:hAnsi="Cambria Math" w:cs="Times New Roman"/>
          <w:sz w:val="36"/>
          <w:szCs w:val="36"/>
          <w:lang w:val="en-US"/>
        </w:rPr>
      </w:pPr>
      <w:r>
        <w:rPr>
          <w:rFonts w:ascii="Cambria Math" w:hAnsi="Cambria Math" w:cs="Times New Roman"/>
          <w:sz w:val="36"/>
          <w:szCs w:val="36"/>
          <w:lang w:val="en-US"/>
        </w:rPr>
        <w:t xml:space="preserve">Note that even if the pdf of the random variable </w:t>
      </w:r>
      <w:r>
        <w:rPr>
          <w:rFonts w:ascii="Cambria Math" w:hAnsi="Cambria Math" w:cs="Times New Roman"/>
          <w:b/>
          <w:sz w:val="36"/>
          <w:szCs w:val="36"/>
          <w:lang w:val="en-US"/>
        </w:rPr>
        <w:t xml:space="preserve">X </w:t>
      </w:r>
      <w:r>
        <w:rPr>
          <w:rFonts w:ascii="Cambria Math" w:hAnsi="Cambria Math" w:cs="Times New Roman"/>
          <w:sz w:val="36"/>
          <w:szCs w:val="36"/>
          <w:lang w:val="en-US"/>
        </w:rPr>
        <w:t xml:space="preserve">depends </w:t>
      </w:r>
      <w:r w:rsidR="00DD69B5">
        <w:rPr>
          <w:rFonts w:ascii="Cambria Math" w:hAnsi="Cambria Math" w:cs="Times New Roman"/>
          <w:sz w:val="36"/>
          <w:szCs w:val="36"/>
          <w:lang w:val="en-US"/>
        </w:rPr>
        <w:t xml:space="preserve">both </w:t>
      </w:r>
      <w:r>
        <w:rPr>
          <w:rFonts w:ascii="Cambria Math" w:hAnsi="Cambria Math" w:cs="Times New Roman"/>
          <w:sz w:val="36"/>
          <w:szCs w:val="36"/>
          <w:lang w:val="en-US"/>
        </w:rPr>
        <w:t>on x and the parameter</w:t>
      </w:r>
      <w:r w:rsidR="001E6D28">
        <w:rPr>
          <w:rFonts w:ascii="Cambria Math" w:hAnsi="Cambria Math" w:cs="Times New Roman"/>
          <w:sz w:val="36"/>
          <w:szCs w:val="36"/>
          <w:lang w:val="en-US"/>
        </w:rPr>
        <w:t xml:space="preserve"> 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34" type="#_x0000_t75" style="width:12pt;height:18pt" o:ole="">
            <v:imagedata r:id="rId11" o:title=""/>
          </v:shape>
          <o:OLEObject Type="Embed" ProgID="Equation.3" ShapeID="_x0000_i1034" DrawAspect="Content" ObjectID="_1392037947" r:id="rId20"/>
        </w:object>
      </w:r>
      <w:r>
        <w:rPr>
          <w:rFonts w:ascii="Cambria Math" w:hAnsi="Cambria Math" w:cs="Times New Roman"/>
          <w:sz w:val="36"/>
          <w:szCs w:val="36"/>
          <w:lang w:val="en-US"/>
        </w:rPr>
        <w:t>, the density function of the pivotal quantity Q(</w:t>
      </w:r>
      <w:r>
        <w:rPr>
          <w:rFonts w:ascii="Cambria Math" w:hAnsi="Cambria Math" w:cs="Times New Roman"/>
          <w:b/>
          <w:sz w:val="36"/>
          <w:szCs w:val="36"/>
          <w:lang w:val="en-US"/>
        </w:rPr>
        <w:t>X</w:t>
      </w:r>
      <w:r>
        <w:rPr>
          <w:rFonts w:ascii="Cambria Math" w:hAnsi="Cambria Math" w:cs="Times New Roman"/>
          <w:sz w:val="36"/>
          <w:szCs w:val="36"/>
          <w:lang w:val="en-US"/>
        </w:rPr>
        <w:t>,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35" type="#_x0000_t75" style="width:12pt;height:18pt" o:ole="">
            <v:imagedata r:id="rId11" o:title=""/>
          </v:shape>
          <o:OLEObject Type="Embed" ProgID="Equation.3" ShapeID="_x0000_i1035" DrawAspect="Content" ObjectID="_1392037948" r:id="rId21"/>
        </w:object>
      </w:r>
      <w:r>
        <w:rPr>
          <w:rFonts w:ascii="Cambria Math" w:hAnsi="Cambria Math" w:cs="Times New Roman"/>
          <w:sz w:val="36"/>
          <w:szCs w:val="36"/>
          <w:lang w:val="en-US"/>
        </w:rPr>
        <w:t xml:space="preserve">) does not depend on the parameter </w:t>
      </w:r>
      <w:r w:rsidR="001E6D28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36" type="#_x0000_t75" style="width:12pt;height:18pt" o:ole="">
            <v:imagedata r:id="rId11" o:title=""/>
          </v:shape>
          <o:OLEObject Type="Embed" ProgID="Equation.3" ShapeID="_x0000_i1036" DrawAspect="Content" ObjectID="_1392037949" r:id="rId22"/>
        </w:object>
      </w:r>
      <w:r>
        <w:rPr>
          <w:rFonts w:ascii="Cambria Math" w:hAnsi="Cambria Math" w:cs="Times New Roman"/>
          <w:sz w:val="36"/>
          <w:szCs w:val="36"/>
          <w:lang w:val="en-US"/>
        </w:rPr>
        <w:t>.</w:t>
      </w:r>
    </w:p>
    <w:p w:rsidR="00DD69B5" w:rsidRDefault="00DD69B5">
      <w:pPr>
        <w:rPr>
          <w:rFonts w:ascii="Cambria Math" w:hAnsi="Cambria Math" w:cs="Times New Roman"/>
          <w:sz w:val="36"/>
          <w:szCs w:val="36"/>
          <w:lang w:val="en-US"/>
        </w:rPr>
      </w:pPr>
      <w:r>
        <w:rPr>
          <w:rFonts w:ascii="Cambria Math" w:hAnsi="Cambria Math" w:cs="Times New Roman"/>
          <w:sz w:val="36"/>
          <w:szCs w:val="36"/>
          <w:lang w:val="en-US"/>
        </w:rPr>
        <w:br w:type="page"/>
      </w:r>
    </w:p>
    <w:p w:rsidR="0098044C" w:rsidRDefault="0098044C" w:rsidP="0098044C">
      <w:pPr>
        <w:rPr>
          <w:rFonts w:ascii="Cambria Math" w:hAnsi="Cambria Math"/>
          <w:sz w:val="36"/>
          <w:szCs w:val="36"/>
          <w:lang w:val="en-US"/>
        </w:rPr>
      </w:pPr>
      <w:r w:rsidRPr="0070110C">
        <w:rPr>
          <w:rFonts w:ascii="Cambria Math" w:hAnsi="Cambria Math"/>
          <w:i/>
          <w:sz w:val="36"/>
          <w:szCs w:val="36"/>
          <w:lang w:val="en-US"/>
        </w:rPr>
        <w:lastRenderedPageBreak/>
        <w:t>Example 9.2.7</w:t>
      </w:r>
      <w:r>
        <w:rPr>
          <w:rFonts w:ascii="Cambria Math" w:hAnsi="Cambria Math"/>
          <w:sz w:val="36"/>
          <w:szCs w:val="36"/>
          <w:lang w:val="en-US"/>
        </w:rPr>
        <w:t xml:space="preserve"> (Location-scale pivots)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8044C" w:rsidTr="001C4000">
        <w:tc>
          <w:tcPr>
            <w:tcW w:w="3070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Form of pdf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Type of pdf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Pivotal quantity</w:t>
            </w:r>
          </w:p>
        </w:tc>
      </w:tr>
      <w:tr w:rsidR="0098044C" w:rsidTr="001C4000">
        <w:tc>
          <w:tcPr>
            <w:tcW w:w="3070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f(x – μ)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Location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 w:rsidRPr="002C46EE">
              <w:rPr>
                <w:rFonts w:ascii="Cambria Math" w:hAnsi="Cambria Math"/>
                <w:position w:val="-4"/>
                <w:sz w:val="36"/>
                <w:szCs w:val="36"/>
                <w:lang w:val="en-US"/>
              </w:rPr>
              <w:object w:dxaOrig="380" w:dyaOrig="340">
                <v:shape id="_x0000_i1037" type="#_x0000_t75" style="width:18.9pt;height:17.1pt" o:ole="">
                  <v:imagedata r:id="rId23" o:title=""/>
                </v:shape>
                <o:OLEObject Type="Embed" ProgID="Equation.3" ShapeID="_x0000_i1037" DrawAspect="Content" ObjectID="_1392037950" r:id="rId24"/>
              </w:object>
            </w:r>
            <w:r>
              <w:rPr>
                <w:rFonts w:ascii="Cambria Math" w:hAnsi="Cambria Math"/>
                <w:sz w:val="36"/>
                <w:szCs w:val="36"/>
                <w:lang w:val="en-US"/>
              </w:rPr>
              <w:t xml:space="preserve"> - μ</w:t>
            </w:r>
          </w:p>
        </w:tc>
      </w:tr>
      <w:tr w:rsidR="0098044C" w:rsidTr="001C4000">
        <w:tc>
          <w:tcPr>
            <w:tcW w:w="3070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(1/σ)f(x/σ)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Scale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 w:rsidRPr="002C46EE">
              <w:rPr>
                <w:rFonts w:ascii="Cambria Math" w:hAnsi="Cambria Math"/>
                <w:position w:val="-4"/>
                <w:sz w:val="36"/>
                <w:szCs w:val="36"/>
                <w:lang w:val="en-US"/>
              </w:rPr>
              <w:object w:dxaOrig="380" w:dyaOrig="340">
                <v:shape id="_x0000_i1038" type="#_x0000_t75" style="width:18.9pt;height:17.1pt" o:ole="">
                  <v:imagedata r:id="rId25" o:title=""/>
                </v:shape>
                <o:OLEObject Type="Embed" ProgID="Equation.3" ShapeID="_x0000_i1038" DrawAspect="Content" ObjectID="_1392037951" r:id="rId26"/>
              </w:object>
            </w:r>
            <w:r>
              <w:rPr>
                <w:rFonts w:ascii="Cambria Math" w:hAnsi="Cambria Math"/>
                <w:sz w:val="36"/>
                <w:szCs w:val="36"/>
                <w:lang w:val="en-US"/>
              </w:rPr>
              <w:t>/σ</w:t>
            </w:r>
          </w:p>
        </w:tc>
      </w:tr>
      <w:tr w:rsidR="0098044C" w:rsidTr="001C4000">
        <w:tc>
          <w:tcPr>
            <w:tcW w:w="3070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(1/σ)f((x-μ)/σ)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Location-scale</w:t>
            </w:r>
          </w:p>
        </w:tc>
        <w:tc>
          <w:tcPr>
            <w:tcW w:w="3071" w:type="dxa"/>
          </w:tcPr>
          <w:p w:rsidR="0098044C" w:rsidRDefault="0098044C" w:rsidP="001C4000">
            <w:pPr>
              <w:spacing w:after="12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</w:t>
            </w:r>
            <w:r w:rsidRPr="002C46EE">
              <w:rPr>
                <w:rFonts w:ascii="Cambria Math" w:hAnsi="Cambria Math"/>
                <w:position w:val="-4"/>
                <w:sz w:val="36"/>
                <w:szCs w:val="36"/>
                <w:lang w:val="en-US"/>
              </w:rPr>
              <w:object w:dxaOrig="380" w:dyaOrig="340">
                <v:shape id="_x0000_i1039" type="#_x0000_t75" style="width:18.9pt;height:17.1pt" o:ole="">
                  <v:imagedata r:id="rId27" o:title=""/>
                </v:shape>
                <o:OLEObject Type="Embed" ProgID="Equation.3" ShapeID="_x0000_i1039" DrawAspect="Content" ObjectID="_1392037952" r:id="rId28"/>
              </w:object>
            </w:r>
            <w:r>
              <w:rPr>
                <w:rFonts w:ascii="Cambria Math" w:hAnsi="Cambria Math"/>
                <w:sz w:val="36"/>
                <w:szCs w:val="36"/>
                <w:lang w:val="en-US"/>
              </w:rPr>
              <w:t xml:space="preserve"> - μ)/S</w:t>
            </w:r>
          </w:p>
        </w:tc>
      </w:tr>
    </w:tbl>
    <w:p w:rsidR="0098044C" w:rsidRDefault="0098044C" w:rsidP="0098044C">
      <w:pPr>
        <w:rPr>
          <w:rFonts w:ascii="Cambria Math" w:hAnsi="Cambria Math"/>
          <w:sz w:val="36"/>
          <w:szCs w:val="36"/>
          <w:lang w:val="en-US"/>
        </w:rPr>
      </w:pPr>
    </w:p>
    <w:p w:rsidR="001E6D28" w:rsidRDefault="001E6D28" w:rsidP="0098044C">
      <w:pPr>
        <w:rPr>
          <w:rFonts w:ascii="Cambria Math" w:hAnsi="Cambria Math"/>
          <w:sz w:val="36"/>
          <w:szCs w:val="36"/>
          <w:lang w:val="en-US"/>
        </w:rPr>
      </w:pPr>
    </w:p>
    <w:p w:rsidR="001E6D28" w:rsidRDefault="001E6D28" w:rsidP="0098044C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Comments:</w:t>
      </w:r>
    </w:p>
    <w:p w:rsidR="001E6D28" w:rsidRPr="001E6D28" w:rsidRDefault="001E6D28" w:rsidP="001E6D28">
      <w:pPr>
        <w:pStyle w:val="ListParagraph"/>
        <w:numPr>
          <w:ilvl w:val="0"/>
          <w:numId w:val="5"/>
        </w:numPr>
        <w:rPr>
          <w:rFonts w:ascii="Cambria Math" w:hAnsi="Cambria Math"/>
          <w:sz w:val="36"/>
          <w:szCs w:val="36"/>
          <w:lang w:val="en-US"/>
        </w:rPr>
      </w:pPr>
      <w:r w:rsidRPr="001E6D28">
        <w:rPr>
          <w:rFonts w:ascii="Cambria Math" w:hAnsi="Cambria Math"/>
          <w:sz w:val="36"/>
          <w:szCs w:val="36"/>
          <w:lang w:val="en-US"/>
        </w:rPr>
        <w:t xml:space="preserve">There are lots of pivots in location and scale cases. </w:t>
      </w:r>
    </w:p>
    <w:p w:rsidR="0098044C" w:rsidRDefault="0098044C" w:rsidP="001E6D28">
      <w:pPr>
        <w:pStyle w:val="ListParagraph"/>
        <w:numPr>
          <w:ilvl w:val="0"/>
          <w:numId w:val="5"/>
        </w:numPr>
        <w:rPr>
          <w:rFonts w:ascii="Cambria Math" w:hAnsi="Cambria Math"/>
          <w:sz w:val="36"/>
          <w:szCs w:val="36"/>
          <w:lang w:val="en-US"/>
        </w:rPr>
      </w:pPr>
      <w:r w:rsidRPr="001E6D28">
        <w:rPr>
          <w:rFonts w:ascii="Cambria Math" w:hAnsi="Cambria Math"/>
          <w:sz w:val="36"/>
          <w:szCs w:val="36"/>
          <w:lang w:val="en-US"/>
        </w:rPr>
        <w:t>If X</w:t>
      </w:r>
      <w:r w:rsidRPr="001E6D28"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 w:rsidRPr="001E6D28">
        <w:rPr>
          <w:rFonts w:ascii="Cambria Math" w:hAnsi="Cambria Math"/>
          <w:sz w:val="36"/>
          <w:szCs w:val="36"/>
          <w:lang w:val="en-US"/>
        </w:rPr>
        <w:t>,…,X</w:t>
      </w:r>
      <w:r w:rsidRPr="001E6D28"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 w:rsidRPr="001E6D28">
        <w:rPr>
          <w:rFonts w:ascii="Cambria Math" w:hAnsi="Cambria Math"/>
          <w:sz w:val="36"/>
          <w:szCs w:val="36"/>
          <w:lang w:val="en-US"/>
        </w:rPr>
        <w:t xml:space="preserve"> iid n(μ,σ</w:t>
      </w:r>
      <w:r w:rsidRPr="001E6D28"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 w:rsidRPr="001E6D28">
        <w:rPr>
          <w:rFonts w:ascii="Cambria Math" w:hAnsi="Cambria Math"/>
          <w:sz w:val="36"/>
          <w:szCs w:val="36"/>
          <w:lang w:val="en-US"/>
        </w:rPr>
        <w:t>) then the t statistic (</w:t>
      </w:r>
      <w:r w:rsidRPr="002C46EE">
        <w:rPr>
          <w:position w:val="-4"/>
          <w:lang w:val="en-US"/>
        </w:rPr>
        <w:object w:dxaOrig="380" w:dyaOrig="340">
          <v:shape id="_x0000_i1040" type="#_x0000_t75" style="width:18.9pt;height:17.1pt" o:ole="">
            <v:imagedata r:id="rId27" o:title=""/>
          </v:shape>
          <o:OLEObject Type="Embed" ProgID="Equation.3" ShapeID="_x0000_i1040" DrawAspect="Content" ObjectID="_1392037953" r:id="rId29"/>
        </w:object>
      </w:r>
      <w:r w:rsidRPr="001E6D28">
        <w:rPr>
          <w:rFonts w:ascii="Cambria Math" w:hAnsi="Cambria Math"/>
          <w:sz w:val="36"/>
          <w:szCs w:val="36"/>
          <w:lang w:val="en-US"/>
        </w:rPr>
        <w:t>-μ)/(S/</w:t>
      </w:r>
      <w:r w:rsidRPr="00B72B5B">
        <w:rPr>
          <w:position w:val="-8"/>
          <w:lang w:val="en-US"/>
        </w:rPr>
        <w:object w:dxaOrig="520" w:dyaOrig="440">
          <v:shape id="_x0000_i1041" type="#_x0000_t75" style="width:26.3pt;height:21.7pt" o:ole="">
            <v:imagedata r:id="rId30" o:title=""/>
          </v:shape>
          <o:OLEObject Type="Embed" ProgID="Equation.3" ShapeID="_x0000_i1041" DrawAspect="Content" ObjectID="_1392037954" r:id="rId31"/>
        </w:object>
      </w:r>
      <w:r w:rsidRPr="001E6D28">
        <w:rPr>
          <w:rFonts w:ascii="Cambria Math" w:hAnsi="Cambria Math"/>
          <w:sz w:val="36"/>
          <w:szCs w:val="36"/>
          <w:lang w:val="en-US"/>
        </w:rPr>
        <w:t>) is a pivot because the t distribution does not depend μ and σ</w:t>
      </w:r>
      <w:r w:rsidRPr="001E6D28"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 w:rsidRPr="001E6D28">
        <w:rPr>
          <w:rFonts w:ascii="Cambria Math" w:hAnsi="Cambria Math"/>
          <w:sz w:val="36"/>
          <w:szCs w:val="36"/>
          <w:lang w:val="en-US"/>
        </w:rPr>
        <w:t>.</w:t>
      </w:r>
    </w:p>
    <w:p w:rsidR="001E6D28" w:rsidRPr="001E6D28" w:rsidRDefault="001E6D28" w:rsidP="001E6D28">
      <w:pPr>
        <w:pStyle w:val="ListParagraph"/>
        <w:numPr>
          <w:ilvl w:val="0"/>
          <w:numId w:val="5"/>
        </w:numPr>
        <w:rPr>
          <w:rFonts w:ascii="Cambria Math" w:hAnsi="Cambria Math"/>
          <w:sz w:val="36"/>
          <w:szCs w:val="36"/>
          <w:lang w:val="en-US"/>
        </w:rPr>
      </w:pPr>
      <w:r w:rsidRPr="001E6D28">
        <w:rPr>
          <w:rFonts w:ascii="Cambria Math" w:hAnsi="Cambria Math"/>
          <w:sz w:val="36"/>
          <w:szCs w:val="36"/>
          <w:lang w:val="en-US"/>
        </w:rPr>
        <w:t xml:space="preserve">How do we find pivots? </w:t>
      </w:r>
      <w:r>
        <w:rPr>
          <w:rFonts w:ascii="Cambria Math" w:hAnsi="Cambria Math"/>
          <w:sz w:val="36"/>
          <w:szCs w:val="36"/>
          <w:lang w:val="en-US"/>
        </w:rPr>
        <w:t xml:space="preserve"> </w:t>
      </w:r>
      <w:r w:rsidRPr="001E6D28">
        <w:rPr>
          <w:rFonts w:ascii="Cambria Math" w:hAnsi="Cambria Math"/>
          <w:i/>
          <w:sz w:val="36"/>
          <w:szCs w:val="36"/>
          <w:lang w:val="en-US"/>
        </w:rPr>
        <w:t>Differences</w:t>
      </w:r>
      <w:r w:rsidRPr="001E6D28">
        <w:rPr>
          <w:rFonts w:ascii="Cambria Math" w:hAnsi="Cambria Math"/>
          <w:sz w:val="36"/>
          <w:szCs w:val="36"/>
          <w:lang w:val="en-US"/>
        </w:rPr>
        <w:t xml:space="preserve"> are pivotal for location problems and </w:t>
      </w:r>
      <w:r w:rsidRPr="001E6D28">
        <w:rPr>
          <w:rFonts w:ascii="Cambria Math" w:hAnsi="Cambria Math"/>
          <w:i/>
          <w:sz w:val="36"/>
          <w:szCs w:val="36"/>
          <w:lang w:val="en-US"/>
        </w:rPr>
        <w:t>ratios</w:t>
      </w:r>
      <w:r w:rsidRPr="001E6D28">
        <w:rPr>
          <w:rFonts w:ascii="Cambria Math" w:hAnsi="Cambria Math"/>
          <w:sz w:val="36"/>
          <w:szCs w:val="36"/>
          <w:lang w:val="en-US"/>
        </w:rPr>
        <w:t xml:space="preserve"> (or products) are pivotal for scale problems. </w:t>
      </w:r>
    </w:p>
    <w:p w:rsidR="001E6D28" w:rsidRDefault="001E6D28" w:rsidP="0098044C">
      <w:pPr>
        <w:rPr>
          <w:rFonts w:ascii="Cambria Math" w:hAnsi="Cambria Math"/>
          <w:sz w:val="36"/>
          <w:szCs w:val="36"/>
          <w:lang w:val="en-US"/>
        </w:rPr>
      </w:pPr>
    </w:p>
    <w:p w:rsidR="001E6D28" w:rsidRDefault="001E6D28" w:rsidP="0098044C">
      <w:pPr>
        <w:rPr>
          <w:rFonts w:ascii="Cambria Math" w:hAnsi="Cambria Math"/>
          <w:sz w:val="36"/>
          <w:szCs w:val="36"/>
          <w:lang w:val="en-US"/>
        </w:rPr>
      </w:pPr>
    </w:p>
    <w:p w:rsidR="00DD69B5" w:rsidRDefault="00DD69B5" w:rsidP="0098044C">
      <w:pPr>
        <w:rPr>
          <w:rFonts w:ascii="Cambria Math" w:hAnsi="Cambria Math"/>
          <w:sz w:val="36"/>
          <w:szCs w:val="36"/>
          <w:lang w:val="en-US"/>
        </w:rPr>
      </w:pPr>
    </w:p>
    <w:p w:rsidR="00142185" w:rsidRDefault="00142185">
      <w:pPr>
        <w:rPr>
          <w:lang w:val="en-US"/>
        </w:rPr>
      </w:pPr>
      <w:r>
        <w:rPr>
          <w:lang w:val="en-US"/>
        </w:rPr>
        <w:br w:type="page"/>
      </w:r>
    </w:p>
    <w:p w:rsidR="00142185" w:rsidRPr="0070110C" w:rsidRDefault="00142185" w:rsidP="00142185">
      <w:pPr>
        <w:rPr>
          <w:rFonts w:ascii="Cambria Math" w:hAnsi="Cambria Math"/>
          <w:sz w:val="36"/>
          <w:szCs w:val="36"/>
          <w:lang w:val="en-US"/>
        </w:rPr>
      </w:pPr>
      <w:r w:rsidRPr="00142185">
        <w:rPr>
          <w:rFonts w:ascii="Cambria Math" w:hAnsi="Cambria Math"/>
          <w:i/>
          <w:sz w:val="36"/>
          <w:szCs w:val="36"/>
          <w:lang w:val="en-US"/>
        </w:rPr>
        <w:lastRenderedPageBreak/>
        <w:t xml:space="preserve">Example 9.2.8 </w:t>
      </w:r>
      <w:r w:rsidRPr="0070110C">
        <w:rPr>
          <w:rFonts w:ascii="Cambria Math" w:hAnsi="Cambria Math"/>
          <w:sz w:val="36"/>
          <w:szCs w:val="36"/>
          <w:lang w:val="en-US"/>
        </w:rPr>
        <w:t>(Gamma pivot)</w:t>
      </w:r>
    </w:p>
    <w:p w:rsidR="00142185" w:rsidRPr="001E6D28" w:rsidRDefault="00142185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,…,X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 w:rsidR="001E6D28">
        <w:rPr>
          <w:rFonts w:ascii="Cambria Math" w:hAnsi="Cambria Math"/>
          <w:sz w:val="36"/>
          <w:szCs w:val="36"/>
          <w:lang w:val="en-US"/>
        </w:rPr>
        <w:t xml:space="preserve"> </w:t>
      </w:r>
      <w:r w:rsidR="00431EC7">
        <w:rPr>
          <w:rFonts w:ascii="Cambria Math" w:hAnsi="Cambria Math"/>
          <w:sz w:val="36"/>
          <w:szCs w:val="36"/>
          <w:lang w:val="en-US"/>
        </w:rPr>
        <w:tab/>
      </w:r>
      <w:r w:rsidR="001E6D28">
        <w:rPr>
          <w:rFonts w:ascii="Cambria Math" w:hAnsi="Cambria Math"/>
          <w:sz w:val="36"/>
          <w:szCs w:val="36"/>
          <w:lang w:val="en-US"/>
        </w:rPr>
        <w:t xml:space="preserve"> iid </w:t>
      </w:r>
      <w:r w:rsidR="00431EC7">
        <w:rPr>
          <w:rFonts w:ascii="Cambria Math" w:hAnsi="Cambria Math"/>
          <w:sz w:val="36"/>
          <w:szCs w:val="36"/>
          <w:lang w:val="en-US"/>
        </w:rPr>
        <w:t xml:space="preserve">   </w:t>
      </w:r>
      <w:r w:rsidR="001E6D28">
        <w:rPr>
          <w:rFonts w:ascii="Cambria Math" w:hAnsi="Cambria Math"/>
          <w:sz w:val="36"/>
          <w:szCs w:val="36"/>
          <w:lang w:val="en-US"/>
        </w:rPr>
        <w:t>exponential(λ) ∼ (1/λ)e</w:t>
      </w:r>
      <w:r w:rsidR="001E6D28">
        <w:rPr>
          <w:rFonts w:ascii="Cambria Math" w:hAnsi="Cambria Math"/>
          <w:sz w:val="36"/>
          <w:szCs w:val="36"/>
          <w:vertAlign w:val="superscript"/>
          <w:lang w:val="en-US"/>
        </w:rPr>
        <w:t>-(x/λ)</w:t>
      </w:r>
      <w:r w:rsidR="00431EC7">
        <w:rPr>
          <w:rFonts w:ascii="Cambria Math" w:hAnsi="Cambria Math"/>
          <w:sz w:val="36"/>
          <w:szCs w:val="36"/>
          <w:lang w:val="en-US"/>
        </w:rPr>
        <w:t>,</w:t>
      </w:r>
      <w:r w:rsidR="00927320">
        <w:rPr>
          <w:rFonts w:ascii="Cambria Math" w:hAnsi="Cambria Math"/>
          <w:sz w:val="36"/>
          <w:szCs w:val="36"/>
          <w:lang w:val="en-US"/>
        </w:rPr>
        <w:t xml:space="preserve"> </w:t>
      </w:r>
      <w:r w:rsidR="00431EC7">
        <w:rPr>
          <w:rFonts w:ascii="Cambria Math" w:hAnsi="Cambria Math"/>
          <w:sz w:val="36"/>
          <w:szCs w:val="36"/>
          <w:lang w:val="en-US"/>
        </w:rPr>
        <w:t xml:space="preserve">   </w:t>
      </w:r>
      <w:r w:rsidR="00927320">
        <w:rPr>
          <w:rFonts w:ascii="Cambria Math" w:hAnsi="Cambria Math"/>
          <w:sz w:val="36"/>
          <w:szCs w:val="36"/>
          <w:lang w:val="en-US"/>
        </w:rPr>
        <w:t>λ &gt; 0.</w:t>
      </w:r>
    </w:p>
    <w:p w:rsidR="00142185" w:rsidRDefault="00142185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 = ΣX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i</w:t>
      </w:r>
      <w:r>
        <w:rPr>
          <w:rFonts w:ascii="Cambria Math" w:hAnsi="Cambria Math"/>
          <w:sz w:val="36"/>
          <w:szCs w:val="36"/>
          <w:lang w:val="en-US"/>
        </w:rPr>
        <w:t xml:space="preserve"> ∼ gamma(n,</w:t>
      </w:r>
      <w:r w:rsidR="00927320">
        <w:rPr>
          <w:rFonts w:ascii="Cambria Math" w:hAnsi="Cambria Math"/>
          <w:sz w:val="36"/>
          <w:szCs w:val="36"/>
          <w:lang w:val="en-US"/>
        </w:rPr>
        <w:t xml:space="preserve"> λ) and is sufficient for λ.</w:t>
      </w:r>
    </w:p>
    <w:p w:rsidR="001B03AD" w:rsidRDefault="001B03AD" w:rsidP="00142185">
      <w:pPr>
        <w:rPr>
          <w:rFonts w:ascii="Cambria Math" w:hAnsi="Cambria Math"/>
          <w:sz w:val="36"/>
          <w:szCs w:val="36"/>
          <w:lang w:val="en-US"/>
        </w:rPr>
      </w:pPr>
    </w:p>
    <w:p w:rsidR="00927320" w:rsidRDefault="00F254F7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The gamma pdf</w:t>
      </w:r>
      <w:r w:rsidR="00927320">
        <w:rPr>
          <w:rFonts w:ascii="Cambria Math" w:hAnsi="Cambria Math"/>
          <w:sz w:val="36"/>
          <w:szCs w:val="36"/>
          <w:lang w:val="en-US"/>
        </w:rPr>
        <w:t>:</w:t>
      </w:r>
      <w:r>
        <w:rPr>
          <w:rFonts w:ascii="Cambria Math" w:hAnsi="Cambria Math"/>
          <w:sz w:val="36"/>
          <w:szCs w:val="36"/>
          <w:lang w:val="en-US"/>
        </w:rPr>
        <w:t xml:space="preserve"> </w:t>
      </w:r>
      <w:r w:rsidR="00927320">
        <w:rPr>
          <w:rFonts w:ascii="Cambria Math" w:hAnsi="Cambria Math"/>
          <w:sz w:val="36"/>
          <w:szCs w:val="36"/>
          <w:lang w:val="en-US"/>
        </w:rPr>
        <w:tab/>
        <w:t xml:space="preserve">     </w:t>
      </w:r>
    </w:p>
    <w:p w:rsidR="00927320" w:rsidRDefault="00927320" w:rsidP="001B03AD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f(t|</w:t>
      </w:r>
      <w:r w:rsidR="001B03AD">
        <w:rPr>
          <w:rFonts w:ascii="Cambria Math" w:hAnsi="Cambria Math"/>
          <w:sz w:val="36"/>
          <w:szCs w:val="36"/>
          <w:lang w:val="en-US"/>
        </w:rPr>
        <w:t xml:space="preserve">n, </w:t>
      </w:r>
      <w:r>
        <w:rPr>
          <w:rFonts w:ascii="Cambria Math" w:hAnsi="Cambria Math"/>
          <w:sz w:val="36"/>
          <w:szCs w:val="36"/>
          <w:lang w:val="en-US"/>
        </w:rPr>
        <w:t xml:space="preserve">λ) = </w:t>
      </w:r>
      <w:r w:rsidRPr="00927320">
        <w:rPr>
          <w:rFonts w:ascii="Cambria Math" w:hAnsi="Cambria Math"/>
          <w:position w:val="-40"/>
          <w:sz w:val="36"/>
          <w:szCs w:val="36"/>
          <w:lang w:val="en-US"/>
        </w:rPr>
        <w:object w:dxaOrig="3140" w:dyaOrig="1080">
          <v:shape id="_x0000_i1042" type="#_x0000_t75" style="width:157.4pt;height:54pt" o:ole="">
            <v:imagedata r:id="rId32" o:title=""/>
          </v:shape>
          <o:OLEObject Type="Embed" ProgID="Equation.3" ShapeID="_x0000_i1042" DrawAspect="Content" ObjectID="_1392037955" r:id="rId33"/>
        </w:object>
      </w:r>
    </w:p>
    <w:p w:rsidR="00927320" w:rsidRDefault="00927320" w:rsidP="00142185">
      <w:pPr>
        <w:rPr>
          <w:rFonts w:ascii="Cambria Math" w:hAnsi="Cambria Math"/>
          <w:sz w:val="36"/>
          <w:szCs w:val="36"/>
          <w:lang w:val="en-US"/>
        </w:rPr>
      </w:pPr>
    </w:p>
    <w:p w:rsidR="00753EEA" w:rsidRDefault="00F254F7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Note that t and λ appear together as t/λ</w:t>
      </w:r>
      <w:r w:rsidR="00753EEA">
        <w:rPr>
          <w:rFonts w:ascii="Cambria Math" w:hAnsi="Cambria Math"/>
          <w:sz w:val="36"/>
          <w:szCs w:val="36"/>
          <w:lang w:val="en-US"/>
        </w:rPr>
        <w:t>.</w:t>
      </w:r>
      <w:r>
        <w:rPr>
          <w:rFonts w:ascii="Cambria Math" w:hAnsi="Cambria Math"/>
          <w:sz w:val="36"/>
          <w:szCs w:val="36"/>
          <w:lang w:val="en-US"/>
        </w:rPr>
        <w:t xml:space="preserve"> </w:t>
      </w:r>
    </w:p>
    <w:p w:rsidR="001B03AD" w:rsidRDefault="00753EEA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</w:t>
      </w:r>
      <w:r w:rsidR="00F254F7">
        <w:rPr>
          <w:rFonts w:ascii="Cambria Math" w:hAnsi="Cambria Math"/>
          <w:sz w:val="36"/>
          <w:szCs w:val="36"/>
          <w:lang w:val="en-US"/>
        </w:rPr>
        <w:t xml:space="preserve">his pdf belongs to the scale family. </w:t>
      </w:r>
    </w:p>
    <w:p w:rsidR="001B03AD" w:rsidRDefault="00431EC7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Q(T,λ) = 2T/λ.  W</w:t>
      </w:r>
      <w:r w:rsidR="001B03AD" w:rsidRPr="001B03AD">
        <w:rPr>
          <w:rFonts w:ascii="Cambria Math" w:hAnsi="Cambria Math"/>
          <w:sz w:val="36"/>
          <w:szCs w:val="36"/>
          <w:lang w:val="en-US"/>
        </w:rPr>
        <w:t xml:space="preserve">e </w:t>
      </w:r>
      <w:r>
        <w:rPr>
          <w:rFonts w:ascii="Cambria Math" w:hAnsi="Cambria Math"/>
          <w:sz w:val="36"/>
          <w:szCs w:val="36"/>
          <w:lang w:val="en-US"/>
        </w:rPr>
        <w:t xml:space="preserve">use the </w:t>
      </w:r>
      <w:r w:rsidR="001B03AD">
        <w:rPr>
          <w:rFonts w:ascii="Cambria Math" w:hAnsi="Cambria Math"/>
          <w:sz w:val="36"/>
          <w:szCs w:val="36"/>
          <w:lang w:val="en-US"/>
        </w:rPr>
        <w:t xml:space="preserve">transformation:    </w:t>
      </w:r>
    </w:p>
    <w:p w:rsidR="00431EC7" w:rsidRDefault="001B03AD" w:rsidP="00431EC7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1B03AD">
        <w:rPr>
          <w:rFonts w:ascii="Cambria Math" w:hAnsi="Cambria Math"/>
          <w:sz w:val="36"/>
          <w:szCs w:val="36"/>
          <w:lang w:val="en-US"/>
        </w:rPr>
        <w:t xml:space="preserve">t  = </w:t>
      </w:r>
      <w:r>
        <w:rPr>
          <w:rFonts w:ascii="Cambria Math" w:hAnsi="Cambria Math"/>
          <w:sz w:val="36"/>
          <w:szCs w:val="36"/>
        </w:rPr>
        <w:t>λ</w:t>
      </w:r>
      <w:r w:rsidRPr="001B03AD">
        <w:rPr>
          <w:rFonts w:ascii="Cambria Math" w:hAnsi="Cambria Math"/>
          <w:sz w:val="36"/>
          <w:szCs w:val="36"/>
          <w:lang w:val="en-US"/>
        </w:rPr>
        <w:t>q/2 a</w:t>
      </w:r>
      <w:r>
        <w:rPr>
          <w:rFonts w:ascii="Cambria Math" w:hAnsi="Cambria Math"/>
          <w:sz w:val="36"/>
          <w:szCs w:val="36"/>
          <w:lang w:val="en-US"/>
        </w:rPr>
        <w:t>nd dt = λdq/2</w:t>
      </w:r>
    </w:p>
    <w:p w:rsidR="001B03AD" w:rsidRDefault="00431EC7" w:rsidP="00431EC7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Inserting</w:t>
      </w:r>
      <w:r w:rsidR="001B03AD">
        <w:rPr>
          <w:rFonts w:ascii="Cambria Math" w:hAnsi="Cambria Math"/>
          <w:sz w:val="36"/>
          <w:szCs w:val="36"/>
          <w:lang w:val="en-US"/>
        </w:rPr>
        <w:t xml:space="preserve"> into the pdf</w:t>
      </w:r>
      <w:r>
        <w:rPr>
          <w:rFonts w:ascii="Cambria Math" w:hAnsi="Cambria Math"/>
          <w:sz w:val="36"/>
          <w:szCs w:val="36"/>
          <w:lang w:val="en-US"/>
        </w:rPr>
        <w:t>:</w:t>
      </w:r>
      <w:r w:rsidR="001B03AD">
        <w:rPr>
          <w:rFonts w:ascii="Cambria Math" w:hAnsi="Cambria Math"/>
          <w:sz w:val="36"/>
          <w:szCs w:val="36"/>
          <w:lang w:val="en-US"/>
        </w:rPr>
        <w:t xml:space="preserve"> </w:t>
      </w:r>
    </w:p>
    <w:p w:rsidR="001B03AD" w:rsidRPr="001B03AD" w:rsidRDefault="001B03AD" w:rsidP="001B03AD">
      <w:pPr>
        <w:jc w:val="center"/>
        <w:rPr>
          <w:rFonts w:ascii="Cambria Math" w:hAnsi="Cambria Math"/>
          <w:sz w:val="36"/>
          <w:szCs w:val="36"/>
        </w:rPr>
      </w:pPr>
      <w:r w:rsidRPr="001B03AD">
        <w:rPr>
          <w:rFonts w:ascii="Cambria Math" w:hAnsi="Cambria Math"/>
          <w:sz w:val="36"/>
          <w:szCs w:val="36"/>
        </w:rPr>
        <w:t xml:space="preserve">g(q|n) = </w:t>
      </w:r>
      <w:r w:rsidRPr="00927320">
        <w:rPr>
          <w:rFonts w:ascii="Cambria Math" w:hAnsi="Cambria Math"/>
          <w:position w:val="-40"/>
          <w:sz w:val="36"/>
          <w:szCs w:val="36"/>
          <w:lang w:val="en-US"/>
        </w:rPr>
        <w:object w:dxaOrig="3120" w:dyaOrig="1080">
          <v:shape id="_x0000_i1043" type="#_x0000_t75" style="width:156pt;height:54pt" o:ole="">
            <v:imagedata r:id="rId34" o:title=""/>
          </v:shape>
          <o:OLEObject Type="Embed" ProgID="Equation.3" ShapeID="_x0000_i1043" DrawAspect="Content" ObjectID="_1392037956" r:id="rId35"/>
        </w:object>
      </w:r>
      <w:r w:rsidRPr="001B03AD">
        <w:rPr>
          <w:rFonts w:ascii="Cambria Math" w:hAnsi="Cambria Math"/>
          <w:sz w:val="36"/>
          <w:szCs w:val="36"/>
        </w:rPr>
        <w:t xml:space="preserve"> = gamma(n,2)</w:t>
      </w:r>
    </w:p>
    <w:p w:rsidR="00F254F7" w:rsidRPr="001B03AD" w:rsidRDefault="00F254F7" w:rsidP="00D82B4F">
      <w:pPr>
        <w:jc w:val="center"/>
        <w:rPr>
          <w:rFonts w:ascii="Cambria Math" w:hAnsi="Cambria Math"/>
          <w:sz w:val="36"/>
          <w:szCs w:val="36"/>
        </w:rPr>
      </w:pPr>
      <w:r w:rsidRPr="001B03AD">
        <w:rPr>
          <w:rFonts w:ascii="Cambria Math" w:hAnsi="Cambria Math"/>
          <w:sz w:val="36"/>
          <w:szCs w:val="36"/>
        </w:rPr>
        <w:t>Q(T,</w:t>
      </w:r>
      <w:r w:rsidR="00D82B4F" w:rsidRPr="001B03AD">
        <w:rPr>
          <w:rFonts w:ascii="Cambria Math" w:hAnsi="Cambria Math"/>
          <w:sz w:val="36"/>
          <w:szCs w:val="36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λ</w:t>
      </w:r>
      <w:r w:rsidRPr="001B03AD">
        <w:rPr>
          <w:rFonts w:ascii="Cambria Math" w:hAnsi="Cambria Math"/>
          <w:sz w:val="36"/>
          <w:szCs w:val="36"/>
        </w:rPr>
        <w:t xml:space="preserve">) ∼ </w:t>
      </w:r>
      <w:r w:rsidR="00D82B4F" w:rsidRPr="001B03AD">
        <w:rPr>
          <w:rFonts w:ascii="Cambria Math" w:hAnsi="Cambria Math"/>
          <w:sz w:val="36"/>
          <w:szCs w:val="36"/>
        </w:rPr>
        <w:t>gamma(n,</w:t>
      </w:r>
      <w:r w:rsidR="000B75EA" w:rsidRPr="001B03AD">
        <w:rPr>
          <w:rFonts w:ascii="Cambria Math" w:hAnsi="Cambria Math"/>
          <w:sz w:val="36"/>
          <w:szCs w:val="36"/>
        </w:rPr>
        <w:t xml:space="preserve"> </w:t>
      </w:r>
      <w:r w:rsidR="00D82B4F" w:rsidRPr="001B03AD">
        <w:rPr>
          <w:rFonts w:ascii="Cambria Math" w:hAnsi="Cambria Math"/>
          <w:sz w:val="36"/>
          <w:szCs w:val="36"/>
        </w:rPr>
        <w:t>2)</w:t>
      </w:r>
    </w:p>
    <w:p w:rsidR="00D82B4F" w:rsidRDefault="00D82B4F" w:rsidP="00142185">
      <w:pPr>
        <w:rPr>
          <w:rFonts w:ascii="Cambria Math" w:hAnsi="Cambria Math"/>
          <w:sz w:val="36"/>
          <w:szCs w:val="36"/>
          <w:lang w:val="en-US"/>
        </w:rPr>
      </w:pPr>
      <w:r w:rsidRPr="00D82B4F">
        <w:rPr>
          <w:rFonts w:ascii="Cambria Math" w:hAnsi="Cambria Math"/>
          <w:sz w:val="36"/>
          <w:szCs w:val="36"/>
          <w:lang w:val="en-US"/>
        </w:rPr>
        <w:t>which does not depend o</w:t>
      </w:r>
      <w:r>
        <w:rPr>
          <w:rFonts w:ascii="Cambria Math" w:hAnsi="Cambria Math"/>
          <w:sz w:val="36"/>
          <w:szCs w:val="36"/>
          <w:lang w:val="en-US"/>
        </w:rPr>
        <w:t>n λ and is a pivot and ∼</w:t>
      </w:r>
      <w:r w:rsidR="001B03AD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χ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(2n) .</w:t>
      </w:r>
    </w:p>
    <w:p w:rsidR="00753EEA" w:rsidRDefault="00753EEA" w:rsidP="00142185">
      <w:pPr>
        <w:rPr>
          <w:rFonts w:ascii="Cambria Math" w:hAnsi="Cambria Math"/>
          <w:sz w:val="36"/>
          <w:szCs w:val="36"/>
          <w:lang w:val="en-US"/>
        </w:rPr>
      </w:pPr>
    </w:p>
    <w:p w:rsidR="00D82B4F" w:rsidRDefault="00753EEA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(Remember: gamma(p/2, 2) is χ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(p).) </w:t>
      </w:r>
    </w:p>
    <w:p w:rsidR="00753EEA" w:rsidRDefault="000B75EA" w:rsidP="00142185">
      <w:pPr>
        <w:rPr>
          <w:rFonts w:ascii="Cambria Math" w:hAnsi="Cambria Math"/>
          <w:sz w:val="36"/>
          <w:szCs w:val="36"/>
          <w:lang w:val="en-US"/>
        </w:rPr>
      </w:pPr>
      <w:r w:rsidRPr="004F25F4">
        <w:rPr>
          <w:rFonts w:ascii="Cambria Math" w:hAnsi="Cambria Math"/>
          <w:sz w:val="36"/>
          <w:szCs w:val="36"/>
          <w:lang w:val="en-US"/>
        </w:rPr>
        <w:br w:type="page"/>
      </w:r>
    </w:p>
    <w:p w:rsidR="00753EEA" w:rsidRDefault="00753EEA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lastRenderedPageBreak/>
        <w:t>If the pdf of a statistic T, f(t|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44" type="#_x0000_t75" style="width:12pt;height:18pt" o:ole="">
            <v:imagedata r:id="rId36" o:title=""/>
          </v:shape>
          <o:OLEObject Type="Embed" ProgID="Equation.3" ShapeID="_x0000_i1044" DrawAspect="Content" ObjectID="_1392037957" r:id="rId37"/>
        </w:object>
      </w:r>
      <w:r>
        <w:rPr>
          <w:rFonts w:ascii="Cambria Math" w:hAnsi="Cambria Math"/>
          <w:sz w:val="36"/>
          <w:szCs w:val="36"/>
          <w:lang w:val="en-US"/>
        </w:rPr>
        <w:t>), can be expressed in the form</w:t>
      </w:r>
    </w:p>
    <w:p w:rsidR="00753EEA" w:rsidRDefault="00753EEA" w:rsidP="00753EEA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f(t|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45" type="#_x0000_t75" style="width:12pt;height:18pt" o:ole="">
            <v:imagedata r:id="rId11" o:title=""/>
          </v:shape>
          <o:OLEObject Type="Embed" ProgID="Equation.3" ShapeID="_x0000_i1045" DrawAspect="Content" ObjectID="_1392037958" r:id="rId38"/>
        </w:object>
      </w:r>
      <w:r>
        <w:rPr>
          <w:rFonts w:ascii="Cambria Math" w:hAnsi="Cambria Math"/>
          <w:sz w:val="36"/>
          <w:szCs w:val="36"/>
          <w:lang w:val="en-US"/>
        </w:rPr>
        <w:t>) = g(Q(t,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46" type="#_x0000_t75" style="width:12pt;height:18pt" o:ole="">
            <v:imagedata r:id="rId11" o:title=""/>
          </v:shape>
          <o:OLEObject Type="Embed" ProgID="Equation.3" ShapeID="_x0000_i1046" DrawAspect="Content" ObjectID="_1392037959" r:id="rId39"/>
        </w:object>
      </w:r>
      <w:r>
        <w:rPr>
          <w:rFonts w:ascii="Cambria Math" w:hAnsi="Cambria Math"/>
          <w:sz w:val="36"/>
          <w:szCs w:val="36"/>
          <w:lang w:val="en-US"/>
        </w:rPr>
        <w:t>))</w:t>
      </w:r>
      <w:r w:rsidRPr="00753EEA">
        <w:rPr>
          <w:rFonts w:ascii="Cambria Math" w:hAnsi="Cambria Math"/>
          <w:position w:val="-38"/>
          <w:sz w:val="36"/>
          <w:szCs w:val="36"/>
          <w:lang w:val="en-US"/>
        </w:rPr>
        <w:object w:dxaOrig="1460" w:dyaOrig="940">
          <v:shape id="_x0000_i1047" type="#_x0000_t75" style="width:72.9pt;height:47.1pt" o:ole="">
            <v:imagedata r:id="rId40" o:title=""/>
          </v:shape>
          <o:OLEObject Type="Embed" ProgID="Equation.3" ShapeID="_x0000_i1047" DrawAspect="Content" ObjectID="_1392037960" r:id="rId41"/>
        </w:object>
      </w:r>
    </w:p>
    <w:p w:rsidR="00753EEA" w:rsidRDefault="00753EEA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for some function g and some monotone function Q (monotone in t for each 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48" type="#_x0000_t75" style="width:12pt;height:18pt" o:ole="">
            <v:imagedata r:id="rId11" o:title=""/>
          </v:shape>
          <o:OLEObject Type="Embed" ProgID="Equation.3" ShapeID="_x0000_i1048" DrawAspect="Content" ObjectID="_1392037961" r:id="rId42"/>
        </w:object>
      </w:r>
      <w:r>
        <w:rPr>
          <w:rFonts w:ascii="Cambria Math" w:hAnsi="Cambria Math"/>
          <w:sz w:val="36"/>
          <w:szCs w:val="36"/>
          <w:lang w:val="en-US"/>
        </w:rPr>
        <w:t xml:space="preserve">). Then it can be shown that </w:t>
      </w:r>
      <w:r w:rsidR="00F24CE6">
        <w:rPr>
          <w:rFonts w:ascii="Cambria Math" w:hAnsi="Cambria Math"/>
          <w:sz w:val="36"/>
          <w:szCs w:val="36"/>
          <w:lang w:val="en-US"/>
        </w:rPr>
        <w:t xml:space="preserve">   </w:t>
      </w:r>
      <w:r>
        <w:rPr>
          <w:rFonts w:ascii="Cambria Math" w:hAnsi="Cambria Math"/>
          <w:sz w:val="36"/>
          <w:szCs w:val="36"/>
          <w:lang w:val="en-US"/>
        </w:rPr>
        <w:t>Q(t,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49" type="#_x0000_t75" style="width:12pt;height:18pt" o:ole="">
            <v:imagedata r:id="rId11" o:title=""/>
          </v:shape>
          <o:OLEObject Type="Embed" ProgID="Equation.3" ShapeID="_x0000_i1049" DrawAspect="Content" ObjectID="_1392037962" r:id="rId43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is a pivot. </w:t>
      </w:r>
    </w:p>
    <w:p w:rsidR="00DD4F05" w:rsidRDefault="00DD4F05" w:rsidP="00142185">
      <w:pPr>
        <w:rPr>
          <w:rFonts w:ascii="Cambria Math" w:hAnsi="Cambria Math"/>
          <w:sz w:val="36"/>
          <w:szCs w:val="36"/>
          <w:lang w:val="en-US"/>
        </w:rPr>
      </w:pPr>
    </w:p>
    <w:p w:rsidR="00142185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 w:rsidRPr="00A560AF">
        <w:rPr>
          <w:rFonts w:ascii="Cambria Math" w:hAnsi="Cambria Math"/>
          <w:sz w:val="36"/>
          <w:szCs w:val="36"/>
          <w:lang w:val="en-US"/>
        </w:rPr>
        <w:t>Once we have a pivotal q</w:t>
      </w:r>
      <w:r>
        <w:rPr>
          <w:rFonts w:ascii="Cambria Math" w:hAnsi="Cambria Math"/>
          <w:sz w:val="36"/>
          <w:szCs w:val="36"/>
          <w:lang w:val="en-US"/>
        </w:rPr>
        <w:t>uantity, Q(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,</w:t>
      </w:r>
      <w:r w:rsidR="00431EC7">
        <w:rPr>
          <w:rFonts w:ascii="Cambria Math" w:hAnsi="Cambria Math"/>
          <w:sz w:val="36"/>
          <w:szCs w:val="36"/>
          <w:lang w:val="en-US"/>
        </w:rPr>
        <w:t xml:space="preserve"> </w:t>
      </w:r>
      <w:r w:rsidR="00431EC7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0" type="#_x0000_t75" style="width:12pt;height:18pt" o:ole="">
            <v:imagedata r:id="rId11" o:title=""/>
          </v:shape>
          <o:OLEObject Type="Embed" ProgID="Equation.3" ShapeID="_x0000_i1050" DrawAspect="Content" ObjectID="_1392037963" r:id="rId44"/>
        </w:object>
      </w:r>
      <w:r>
        <w:rPr>
          <w:rFonts w:ascii="Cambria Math" w:hAnsi="Cambria Math"/>
          <w:sz w:val="36"/>
          <w:szCs w:val="36"/>
          <w:lang w:val="en-US"/>
        </w:rPr>
        <w:t>), how can we construct a confidence interval?</w:t>
      </w:r>
    </w:p>
    <w:p w:rsidR="00DD4F05" w:rsidRDefault="00DD4F05" w:rsidP="00142185">
      <w:pPr>
        <w:rPr>
          <w:rFonts w:ascii="Cambria Math" w:hAnsi="Cambria Math"/>
          <w:sz w:val="36"/>
          <w:szCs w:val="36"/>
          <w:lang w:val="en-US"/>
        </w:rPr>
      </w:pPr>
    </w:p>
    <w:p w:rsidR="00A560AF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For a specified α we can determine constants a and b which do not depend on θ to satisfy</w:t>
      </w:r>
    </w:p>
    <w:p w:rsidR="00A560AF" w:rsidRDefault="00A560AF" w:rsidP="00A560AF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θ</w:t>
      </w:r>
      <w:r>
        <w:rPr>
          <w:rFonts w:ascii="Cambria Math" w:hAnsi="Cambria Math"/>
          <w:sz w:val="36"/>
          <w:szCs w:val="36"/>
          <w:lang w:val="en-US"/>
        </w:rPr>
        <w:t>(a</w:t>
      </w:r>
      <w:r w:rsidR="00DD4F05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≤</w:t>
      </w:r>
      <w:r w:rsidRPr="00A560AF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Q(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,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1" type="#_x0000_t75" style="width:12pt;height:18pt" o:ole="">
            <v:imagedata r:id="rId11" o:title=""/>
          </v:shape>
          <o:OLEObject Type="Embed" ProgID="Equation.3" ShapeID="_x0000_i1051" DrawAspect="Content" ObjectID="_1392037964" r:id="rId45"/>
        </w:object>
      </w:r>
      <w:r>
        <w:rPr>
          <w:rFonts w:ascii="Cambria Math" w:hAnsi="Cambria Math"/>
          <w:sz w:val="36"/>
          <w:szCs w:val="36"/>
          <w:lang w:val="en-US"/>
        </w:rPr>
        <w:t>)</w:t>
      </w:r>
      <w:r w:rsidR="00DD4F05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≤</w:t>
      </w:r>
      <w:r w:rsidR="00DD4F05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b) ≥ 1 – α.</w:t>
      </w:r>
    </w:p>
    <w:p w:rsidR="00A560AF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Then for each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2" type="#_x0000_t75" style="width:12pt;height:18pt" o:ole="">
            <v:imagedata r:id="rId11" o:title=""/>
          </v:shape>
          <o:OLEObject Type="Embed" ProgID="Equation.3" ShapeID="_x0000_i1052" DrawAspect="Content" ObjectID="_1392037965" r:id="rId46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 xml:space="preserve"> ∈Θ, </w:t>
      </w:r>
    </w:p>
    <w:p w:rsidR="00A560AF" w:rsidRDefault="00A560AF" w:rsidP="00A560AF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A(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3" type="#_x0000_t75" style="width:12pt;height:18pt" o:ole="">
            <v:imagedata r:id="rId11" o:title=""/>
          </v:shape>
          <o:OLEObject Type="Embed" ProgID="Equation.3" ShapeID="_x0000_i1053" DrawAspect="Content" ObjectID="_1392037966" r:id="rId47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 = {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: a≤</w:t>
      </w:r>
      <w:r w:rsidRPr="00A560AF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Q(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,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4" type="#_x0000_t75" style="width:12pt;height:18pt" o:ole="">
            <v:imagedata r:id="rId11" o:title=""/>
          </v:shape>
          <o:OLEObject Type="Embed" ProgID="Equation.3" ShapeID="_x0000_i1054" DrawAspect="Content" ObjectID="_1392037967" r:id="rId48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)≤b}</w:t>
      </w:r>
    </w:p>
    <w:p w:rsidR="00A560AF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is the </w:t>
      </w:r>
      <w:r w:rsidRPr="00DD4F05">
        <w:rPr>
          <w:rFonts w:ascii="Cambria Math" w:hAnsi="Cambria Math"/>
          <w:i/>
          <w:sz w:val="36"/>
          <w:szCs w:val="36"/>
          <w:lang w:val="en-US"/>
        </w:rPr>
        <w:t>acceptance region</w:t>
      </w:r>
      <w:r>
        <w:rPr>
          <w:rFonts w:ascii="Cambria Math" w:hAnsi="Cambria Math"/>
          <w:sz w:val="36"/>
          <w:szCs w:val="36"/>
          <w:lang w:val="en-US"/>
        </w:rPr>
        <w:t xml:space="preserve"> for a level α test of H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 xml:space="preserve">: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5" type="#_x0000_t75" style="width:12pt;height:18pt" o:ole="">
            <v:imagedata r:id="rId11" o:title=""/>
          </v:shape>
          <o:OLEObject Type="Embed" ProgID="Equation.3" ShapeID="_x0000_i1055" DrawAspect="Content" ObjectID="_1392037968" r:id="rId49"/>
        </w:object>
      </w:r>
      <w:r>
        <w:rPr>
          <w:rFonts w:ascii="Cambria Math" w:hAnsi="Cambria Math"/>
          <w:sz w:val="36"/>
          <w:szCs w:val="36"/>
          <w:lang w:val="en-US"/>
        </w:rPr>
        <w:t xml:space="preserve"> =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6" type="#_x0000_t75" style="width:12pt;height:18pt" o:ole="">
            <v:imagedata r:id="rId11" o:title=""/>
          </v:shape>
          <o:OLEObject Type="Embed" ProgID="Equation.3" ShapeID="_x0000_i1056" DrawAspect="Content" ObjectID="_1392037969" r:id="rId50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A560AF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We use the test inversion method to construct a 1 - α </w:t>
      </w:r>
      <w:r w:rsidRPr="00DD4F05">
        <w:rPr>
          <w:rFonts w:ascii="Cambria Math" w:hAnsi="Cambria Math"/>
          <w:i/>
          <w:sz w:val="36"/>
          <w:szCs w:val="36"/>
          <w:lang w:val="en-US"/>
        </w:rPr>
        <w:t>confidence set</w:t>
      </w:r>
      <w:r>
        <w:rPr>
          <w:rFonts w:ascii="Cambria Math" w:hAnsi="Cambria Math"/>
          <w:sz w:val="36"/>
          <w:szCs w:val="36"/>
          <w:lang w:val="en-US"/>
        </w:rPr>
        <w:t>:</w:t>
      </w:r>
    </w:p>
    <w:p w:rsidR="00A560AF" w:rsidRDefault="00A560AF" w:rsidP="00A560AF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C(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) = {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7" type="#_x0000_t75" style="width:12pt;height:18pt" o:ole="">
            <v:imagedata r:id="rId11" o:title=""/>
          </v:shape>
          <o:OLEObject Type="Embed" ProgID="Equation.3" ShapeID="_x0000_i1057" DrawAspect="Content" ObjectID="_1392037970" r:id="rId51"/>
        </w:object>
      </w:r>
      <w:r w:rsidRPr="00A560AF"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: a≤</w:t>
      </w:r>
      <w:r w:rsidRPr="00A560AF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Q(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,</w:t>
      </w:r>
      <w:r w:rsidR="00F24CE6" w:rsidRPr="00F24CE6">
        <w:rPr>
          <w:rFonts w:ascii="Cambria Math" w:hAnsi="Cambria Math"/>
          <w:position w:val="-6"/>
          <w:sz w:val="36"/>
          <w:szCs w:val="36"/>
          <w:lang w:val="en-US"/>
        </w:rPr>
        <w:t xml:space="preserve">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58" type="#_x0000_t75" style="width:12pt;height:18pt" o:ole="">
            <v:imagedata r:id="rId11" o:title=""/>
          </v:shape>
          <o:OLEObject Type="Embed" ProgID="Equation.3" ShapeID="_x0000_i1058" DrawAspect="Content" ObjectID="_1392037971" r:id="rId52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)≤b}</w:t>
      </w:r>
    </w:p>
    <w:p w:rsidR="00A560AF" w:rsidRDefault="00A560AF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A560AF" w:rsidRPr="00A560AF" w:rsidRDefault="00A560AF" w:rsidP="00142185">
      <w:pPr>
        <w:rPr>
          <w:rFonts w:ascii="Cambria Math" w:hAnsi="Cambria Math"/>
          <w:i/>
          <w:sz w:val="36"/>
          <w:szCs w:val="36"/>
          <w:lang w:val="en-US"/>
        </w:rPr>
      </w:pPr>
      <w:r w:rsidRPr="00A560AF">
        <w:rPr>
          <w:rFonts w:ascii="Cambria Math" w:hAnsi="Cambria Math"/>
          <w:i/>
          <w:sz w:val="36"/>
          <w:szCs w:val="36"/>
          <w:lang w:val="en-US"/>
        </w:rPr>
        <w:lastRenderedPageBreak/>
        <w:t xml:space="preserve">Example 9.2.9 </w:t>
      </w:r>
      <w:r w:rsidRPr="0070110C">
        <w:rPr>
          <w:rFonts w:ascii="Cambria Math" w:hAnsi="Cambria Math"/>
          <w:sz w:val="36"/>
          <w:szCs w:val="36"/>
          <w:lang w:val="en-US"/>
        </w:rPr>
        <w:t>(Continuation of Example 9.2.8)</w:t>
      </w:r>
    </w:p>
    <w:p w:rsidR="00DD4F05" w:rsidRDefault="00A560A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We have </w:t>
      </w:r>
      <w:r w:rsidR="00B253DD">
        <w:rPr>
          <w:rFonts w:ascii="Cambria Math" w:hAnsi="Cambria Math"/>
          <w:sz w:val="36"/>
          <w:szCs w:val="36"/>
          <w:lang w:val="en-US"/>
        </w:rPr>
        <w:t>shown</w:t>
      </w:r>
      <w:r>
        <w:rPr>
          <w:rFonts w:ascii="Cambria Math" w:hAnsi="Cambria Math"/>
          <w:sz w:val="36"/>
          <w:szCs w:val="36"/>
          <w:lang w:val="en-US"/>
        </w:rPr>
        <w:t xml:space="preserve"> that </w:t>
      </w:r>
      <w:r w:rsidR="00B253DD">
        <w:rPr>
          <w:rFonts w:ascii="Cambria Math" w:hAnsi="Cambria Math"/>
          <w:sz w:val="36"/>
          <w:szCs w:val="36"/>
          <w:lang w:val="en-US"/>
        </w:rPr>
        <w:t xml:space="preserve">Q(T,λ) = 2T/λ ∼ </w:t>
      </w:r>
      <w:r w:rsidR="00B253DD" w:rsidRPr="00B253DD">
        <w:rPr>
          <w:rFonts w:ascii="Cambria Math" w:hAnsi="Cambria Math"/>
          <w:position w:val="-14"/>
          <w:sz w:val="36"/>
          <w:szCs w:val="36"/>
          <w:lang w:val="en-US"/>
        </w:rPr>
        <w:object w:dxaOrig="600" w:dyaOrig="560">
          <v:shape id="_x0000_i1059" type="#_x0000_t75" style="width:30pt;height:28.15pt" o:ole="">
            <v:imagedata r:id="rId53" o:title=""/>
          </v:shape>
          <o:OLEObject Type="Embed" ProgID="Equation.3" ShapeID="_x0000_i1059" DrawAspect="Content" ObjectID="_1392037972" r:id="rId54"/>
        </w:object>
      </w:r>
      <w:r w:rsidR="00B253DD">
        <w:rPr>
          <w:rFonts w:ascii="Cambria Math" w:hAnsi="Cambria Math"/>
          <w:sz w:val="36"/>
          <w:szCs w:val="36"/>
          <w:lang w:val="en-US"/>
        </w:rPr>
        <w:t xml:space="preserve">. </w:t>
      </w:r>
    </w:p>
    <w:p w:rsidR="00DD4F05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If we choose two constants a and b to satisfy </w:t>
      </w:r>
    </w:p>
    <w:p w:rsidR="00DD4F05" w:rsidRDefault="00B253DD" w:rsidP="00DD4F05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P(</w:t>
      </w:r>
      <w:r w:rsidR="001C4000">
        <w:rPr>
          <w:rFonts w:ascii="Cambria Math" w:hAnsi="Cambria Math"/>
          <w:sz w:val="36"/>
          <w:szCs w:val="36"/>
          <w:lang w:val="en-US"/>
        </w:rPr>
        <w:t>𝑎</w:t>
      </w:r>
      <w:r>
        <w:rPr>
          <w:rFonts w:ascii="Cambria Math" w:hAnsi="Cambria Math"/>
          <w:sz w:val="36"/>
          <w:szCs w:val="36"/>
          <w:lang w:val="en-US"/>
        </w:rPr>
        <w:t xml:space="preserve">≤ </w:t>
      </w:r>
      <w:r w:rsidRPr="00B253DD">
        <w:rPr>
          <w:rFonts w:ascii="Cambria Math" w:hAnsi="Cambria Math"/>
          <w:position w:val="-14"/>
          <w:sz w:val="36"/>
          <w:szCs w:val="36"/>
          <w:lang w:val="en-US"/>
        </w:rPr>
        <w:object w:dxaOrig="600" w:dyaOrig="560">
          <v:shape id="_x0000_i1060" type="#_x0000_t75" style="width:30pt;height:28.15pt" o:ole="">
            <v:imagedata r:id="rId55" o:title=""/>
          </v:shape>
          <o:OLEObject Type="Embed" ProgID="Equation.3" ShapeID="_x0000_i1060" DrawAspect="Content" ObjectID="_1392037973" r:id="rId56"/>
        </w:object>
      </w:r>
      <w:r>
        <w:rPr>
          <w:rFonts w:ascii="Cambria Math" w:hAnsi="Cambria Math"/>
          <w:sz w:val="36"/>
          <w:szCs w:val="36"/>
          <w:lang w:val="en-US"/>
        </w:rPr>
        <w:t>≤b) = 1 – α,</w:t>
      </w:r>
    </w:p>
    <w:p w:rsidR="00A560AF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then</w:t>
      </w:r>
    </w:p>
    <w:p w:rsidR="00B253DD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λ</w:t>
      </w:r>
      <w:r w:rsidRPr="00B253DD">
        <w:rPr>
          <w:rFonts w:ascii="Cambria Math" w:hAnsi="Cambria Math"/>
          <w:position w:val="-38"/>
          <w:sz w:val="36"/>
          <w:szCs w:val="36"/>
          <w:vertAlign w:val="subscript"/>
          <w:lang w:val="en-US"/>
        </w:rPr>
        <w:object w:dxaOrig="2240" w:dyaOrig="940">
          <v:shape id="_x0000_i1061" type="#_x0000_t75" style="width:111.7pt;height:47.1pt" o:ole="">
            <v:imagedata r:id="rId57" o:title=""/>
          </v:shape>
          <o:OLEObject Type="Embed" ProgID="Equation.3" ShapeID="_x0000_i1061" DrawAspect="Content" ObjectID="_1392037974" r:id="rId58"/>
        </w:object>
      </w:r>
      <w:r w:rsidRPr="00B253DD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P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λ</w:t>
      </w:r>
      <w:r>
        <w:rPr>
          <w:rFonts w:ascii="Cambria Math" w:hAnsi="Cambria Math"/>
          <w:sz w:val="36"/>
          <w:szCs w:val="36"/>
          <w:lang w:val="en-US"/>
        </w:rPr>
        <w:t>(</w:t>
      </w:r>
      <w:r w:rsidR="001C4000">
        <w:rPr>
          <w:rFonts w:ascii="Cambria Math" w:hAnsi="Cambria Math"/>
          <w:sz w:val="36"/>
          <w:szCs w:val="36"/>
          <w:lang w:val="en-US"/>
        </w:rPr>
        <w:t>𝑎</w:t>
      </w:r>
      <w:r>
        <w:rPr>
          <w:rFonts w:ascii="Cambria Math" w:hAnsi="Cambria Math"/>
          <w:sz w:val="36"/>
          <w:szCs w:val="36"/>
          <w:lang w:val="en-US"/>
        </w:rPr>
        <w:t>≤</w:t>
      </w:r>
      <w:r w:rsidRPr="00B253DD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Q(T,λ)</w:t>
      </w:r>
      <w:r w:rsidRPr="00B253DD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≤b) = P(</w:t>
      </w:r>
      <w:r w:rsidR="001C4000">
        <w:rPr>
          <w:rFonts w:ascii="Cambria Math" w:hAnsi="Cambria Math"/>
          <w:sz w:val="36"/>
          <w:szCs w:val="36"/>
          <w:lang w:val="en-US"/>
        </w:rPr>
        <w:t>𝑎</w:t>
      </w:r>
      <w:r>
        <w:rPr>
          <w:rFonts w:ascii="Cambria Math" w:hAnsi="Cambria Math"/>
          <w:sz w:val="36"/>
          <w:szCs w:val="36"/>
          <w:lang w:val="en-US"/>
        </w:rPr>
        <w:t xml:space="preserve">≤ </w:t>
      </w:r>
      <w:r w:rsidRPr="00B253DD">
        <w:rPr>
          <w:rFonts w:ascii="Cambria Math" w:hAnsi="Cambria Math"/>
          <w:position w:val="-14"/>
          <w:sz w:val="36"/>
          <w:szCs w:val="36"/>
          <w:lang w:val="en-US"/>
        </w:rPr>
        <w:object w:dxaOrig="600" w:dyaOrig="560">
          <v:shape id="_x0000_i1062" type="#_x0000_t75" style="width:30pt;height:28.15pt" o:ole="">
            <v:imagedata r:id="rId55" o:title=""/>
          </v:shape>
          <o:OLEObject Type="Embed" ProgID="Equation.3" ShapeID="_x0000_i1062" DrawAspect="Content" ObjectID="_1392037975" r:id="rId59"/>
        </w:object>
      </w:r>
      <w:r>
        <w:rPr>
          <w:rFonts w:ascii="Cambria Math" w:hAnsi="Cambria Math"/>
          <w:sz w:val="36"/>
          <w:szCs w:val="36"/>
          <w:lang w:val="en-US"/>
        </w:rPr>
        <w:t>≤b) = 1 – α</w:t>
      </w:r>
    </w:p>
    <w:p w:rsidR="00DD4F05" w:rsidRPr="00431EC7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Inverting the set </w:t>
      </w:r>
      <w:r w:rsidR="00431EC7">
        <w:rPr>
          <w:rFonts w:ascii="Cambria Math" w:hAnsi="Cambria Math"/>
          <w:sz w:val="36"/>
          <w:szCs w:val="36"/>
          <w:lang w:val="en-US"/>
        </w:rPr>
        <w:t>(given λ we accept H</w:t>
      </w:r>
      <w:r w:rsidR="00431EC7"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 w:rsidR="00431EC7">
        <w:rPr>
          <w:rFonts w:ascii="Cambria Math" w:hAnsi="Cambria Math"/>
          <w:sz w:val="36"/>
          <w:szCs w:val="36"/>
          <w:lang w:val="en-US"/>
        </w:rPr>
        <w:t xml:space="preserve"> for t in the interval)</w:t>
      </w:r>
    </w:p>
    <w:p w:rsidR="00DD4F05" w:rsidRDefault="00B253DD" w:rsidP="00DD4F05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A(λ) = {t: </w:t>
      </w:r>
      <w:r w:rsidR="001C4000">
        <w:rPr>
          <w:rFonts w:ascii="Cambria Math" w:hAnsi="Cambria Math"/>
          <w:sz w:val="36"/>
          <w:szCs w:val="36"/>
          <w:lang w:val="en-US"/>
        </w:rPr>
        <w:t>𝑎</w:t>
      </w:r>
      <w:r>
        <w:rPr>
          <w:rFonts w:ascii="Cambria Math" w:hAnsi="Cambria Math"/>
          <w:sz w:val="36"/>
          <w:szCs w:val="36"/>
          <w:lang w:val="en-US"/>
        </w:rPr>
        <w:t>≤2t/λ ≤b}</w:t>
      </w:r>
    </w:p>
    <w:p w:rsidR="00B253DD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gives </w:t>
      </w:r>
      <w:r w:rsidR="00431EC7">
        <w:rPr>
          <w:rFonts w:ascii="Cambria Math" w:hAnsi="Cambria Math"/>
          <w:sz w:val="36"/>
          <w:szCs w:val="36"/>
          <w:lang w:val="en-US"/>
        </w:rPr>
        <w:t xml:space="preserve">(given t we believe that </w:t>
      </w:r>
      <w:r w:rsidR="002F1483">
        <w:rPr>
          <w:rFonts w:ascii="Cambria Math" w:hAnsi="Cambria Math"/>
          <w:sz w:val="36"/>
          <w:szCs w:val="36"/>
          <w:lang w:val="en-US"/>
        </w:rPr>
        <w:t>λ is in the interval)</w:t>
      </w:r>
    </w:p>
    <w:p w:rsidR="00B253DD" w:rsidRDefault="00B253DD" w:rsidP="00B253DD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C(t) = {λ: 2t/b ≤ λ≤2t/</w:t>
      </w:r>
      <w:r w:rsidR="001C4000">
        <w:rPr>
          <w:rFonts w:ascii="Cambria Math" w:hAnsi="Cambria Math"/>
          <w:sz w:val="36"/>
          <w:szCs w:val="36"/>
          <w:lang w:val="en-US"/>
        </w:rPr>
        <w:t>𝑎</w:t>
      </w:r>
      <w:r>
        <w:rPr>
          <w:rFonts w:ascii="Cambria Math" w:hAnsi="Cambria Math"/>
          <w:sz w:val="36"/>
          <w:szCs w:val="36"/>
          <w:lang w:val="en-US"/>
        </w:rPr>
        <w:t>}</w:t>
      </w:r>
    </w:p>
    <w:p w:rsidR="00B253DD" w:rsidRDefault="00B253DD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 </w:t>
      </w:r>
    </w:p>
    <w:p w:rsidR="00DD4F05" w:rsidRDefault="00DD4F05">
      <w:pPr>
        <w:rPr>
          <w:rFonts w:ascii="Cambria Math" w:hAnsi="Cambria Math"/>
          <w:i/>
          <w:sz w:val="36"/>
          <w:szCs w:val="36"/>
          <w:lang w:val="en-US"/>
        </w:rPr>
      </w:pPr>
      <w:r>
        <w:rPr>
          <w:rFonts w:ascii="Cambria Math" w:hAnsi="Cambria Math"/>
          <w:i/>
          <w:sz w:val="36"/>
          <w:szCs w:val="36"/>
          <w:lang w:val="en-US"/>
        </w:rPr>
        <w:br w:type="page"/>
      </w:r>
    </w:p>
    <w:p w:rsidR="00B253DD" w:rsidRPr="0070110C" w:rsidRDefault="00CC7C8C" w:rsidP="00142185">
      <w:pPr>
        <w:rPr>
          <w:rFonts w:ascii="Cambria Math" w:hAnsi="Cambria Math"/>
          <w:sz w:val="36"/>
          <w:szCs w:val="36"/>
          <w:lang w:val="en-US"/>
        </w:rPr>
      </w:pPr>
      <w:r w:rsidRPr="00CC7C8C">
        <w:rPr>
          <w:rFonts w:ascii="Cambria Math" w:hAnsi="Cambria Math"/>
          <w:i/>
          <w:sz w:val="36"/>
          <w:szCs w:val="36"/>
          <w:lang w:val="en-US"/>
        </w:rPr>
        <w:lastRenderedPageBreak/>
        <w:t xml:space="preserve">Example 9.2.10 </w:t>
      </w:r>
      <w:r w:rsidRPr="0070110C">
        <w:rPr>
          <w:rFonts w:ascii="Cambria Math" w:hAnsi="Cambria Math"/>
          <w:sz w:val="36"/>
          <w:szCs w:val="36"/>
          <w:lang w:val="en-US"/>
        </w:rPr>
        <w:t>(Normal Pivotal interval)</w:t>
      </w:r>
    </w:p>
    <w:p w:rsidR="00DD4F05" w:rsidRDefault="00CC7C8C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 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,…,X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>
        <w:rPr>
          <w:rFonts w:ascii="Cambria Math" w:hAnsi="Cambria Math"/>
          <w:sz w:val="36"/>
          <w:szCs w:val="36"/>
          <w:lang w:val="en-US"/>
        </w:rPr>
        <w:t xml:space="preserve"> are iid n(μ, σ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) it follows that (</w:t>
      </w:r>
      <w:r w:rsidRPr="002C46EE">
        <w:rPr>
          <w:rFonts w:ascii="Cambria Math" w:hAnsi="Cambria Math"/>
          <w:position w:val="-4"/>
          <w:sz w:val="36"/>
          <w:szCs w:val="36"/>
          <w:lang w:val="en-US"/>
        </w:rPr>
        <w:object w:dxaOrig="380" w:dyaOrig="340">
          <v:shape id="_x0000_i1063" type="#_x0000_t75" style="width:18.9pt;height:17.1pt" o:ole="">
            <v:imagedata r:id="rId27" o:title=""/>
          </v:shape>
          <o:OLEObject Type="Embed" ProgID="Equation.3" ShapeID="_x0000_i1063" DrawAspect="Content" ObjectID="_1392037976" r:id="rId60"/>
        </w:object>
      </w:r>
      <w:r>
        <w:rPr>
          <w:rFonts w:ascii="Cambria Math" w:hAnsi="Cambria Math"/>
          <w:sz w:val="36"/>
          <w:szCs w:val="36"/>
          <w:lang w:val="en-US"/>
        </w:rPr>
        <w:t xml:space="preserve"> - μ)/(σ/</w:t>
      </w:r>
      <w:r w:rsidRPr="00B72B5B">
        <w:rPr>
          <w:rFonts w:ascii="Cambria Math" w:hAnsi="Cambria Math"/>
          <w:position w:val="-8"/>
          <w:sz w:val="36"/>
          <w:szCs w:val="36"/>
          <w:lang w:val="en-US"/>
        </w:rPr>
        <w:object w:dxaOrig="520" w:dyaOrig="440">
          <v:shape id="_x0000_i1064" type="#_x0000_t75" style="width:26.3pt;height:21.7pt" o:ole="">
            <v:imagedata r:id="rId30" o:title=""/>
          </v:shape>
          <o:OLEObject Type="Embed" ProgID="Equation.3" ShapeID="_x0000_i1064" DrawAspect="Content" ObjectID="_1392037977" r:id="rId61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is a pivot. </w:t>
      </w:r>
    </w:p>
    <w:p w:rsidR="00DD4F05" w:rsidRDefault="00CC7C8C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σ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is known we can use this pivot to calculate a confidence interval for μ</w:t>
      </w:r>
      <w:r w:rsidR="001C4000">
        <w:rPr>
          <w:rFonts w:ascii="Cambria Math" w:hAnsi="Cambria Math"/>
          <w:sz w:val="36"/>
          <w:szCs w:val="36"/>
          <w:lang w:val="en-US"/>
        </w:rPr>
        <w:t xml:space="preserve">. </w:t>
      </w:r>
    </w:p>
    <w:p w:rsidR="00A560AF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For any constant a,</w:t>
      </w:r>
    </w:p>
    <w:p w:rsidR="001C4000" w:rsidRDefault="001C4000" w:rsidP="001C4000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</w:t>
      </w:r>
      <w:r w:rsidRPr="001C4000">
        <w:rPr>
          <w:rFonts w:ascii="Cambria Math" w:hAnsi="Cambria Math"/>
          <w:position w:val="-38"/>
          <w:sz w:val="36"/>
          <w:szCs w:val="36"/>
          <w:lang w:val="en-US"/>
        </w:rPr>
        <w:object w:dxaOrig="2740" w:dyaOrig="940">
          <v:shape id="_x0000_i1065" type="#_x0000_t75" style="width:137.1pt;height:47.1pt" o:ole="">
            <v:imagedata r:id="rId62" o:title=""/>
          </v:shape>
          <o:OLEObject Type="Embed" ProgID="Equation.3" ShapeID="_x0000_i1065" DrawAspect="Content" ObjectID="_1392037978" r:id="rId63"/>
        </w:object>
      </w:r>
      <w:r>
        <w:rPr>
          <w:rFonts w:ascii="Cambria Math" w:hAnsi="Cambria Math"/>
          <w:sz w:val="36"/>
          <w:szCs w:val="36"/>
          <w:lang w:val="en-US"/>
        </w:rPr>
        <w:t>= P(-𝑎 ≤ Z ≤ 𝑎)</w:t>
      </w:r>
    </w:p>
    <w:p w:rsidR="001C4000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Inverting this we have</w:t>
      </w:r>
    </w:p>
    <w:p w:rsidR="001C4000" w:rsidRDefault="001C4000" w:rsidP="001C4000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1C4000">
        <w:rPr>
          <w:rFonts w:ascii="Cambria Math" w:hAnsi="Cambria Math"/>
          <w:position w:val="-38"/>
          <w:sz w:val="36"/>
          <w:szCs w:val="36"/>
          <w:lang w:val="en-US"/>
        </w:rPr>
        <w:object w:dxaOrig="4380" w:dyaOrig="940">
          <v:shape id="_x0000_i1066" type="#_x0000_t75" style="width:219.25pt;height:47.1pt" o:ole="">
            <v:imagedata r:id="rId64" o:title=""/>
          </v:shape>
          <o:OLEObject Type="Embed" ProgID="Equation.3" ShapeID="_x0000_i1066" DrawAspect="Content" ObjectID="_1392037979" r:id="rId65"/>
        </w:object>
      </w:r>
    </w:p>
    <w:p w:rsidR="001C4000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Similarly, if σ is unknown we can use S and the Student t distribution. </w:t>
      </w:r>
    </w:p>
    <w:p w:rsidR="001C4000" w:rsidRDefault="001C4000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1C4000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lastRenderedPageBreak/>
        <w:t xml:space="preserve">Suppose we want a confidence interval for σ. </w:t>
      </w:r>
    </w:p>
    <w:p w:rsidR="001C4000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Since (n-1)S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/σ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∼</w:t>
      </w:r>
      <w:r w:rsidRPr="00B253DD">
        <w:rPr>
          <w:rFonts w:ascii="Cambria Math" w:hAnsi="Cambria Math"/>
          <w:position w:val="-14"/>
          <w:sz w:val="36"/>
          <w:szCs w:val="36"/>
          <w:lang w:val="en-US"/>
        </w:rPr>
        <w:object w:dxaOrig="720" w:dyaOrig="560">
          <v:shape id="_x0000_i1067" type="#_x0000_t75" style="width:36.45pt;height:28.15pt" o:ole="">
            <v:imagedata r:id="rId66" o:title=""/>
          </v:shape>
          <o:OLEObject Type="Embed" ProgID="Equation.3" ShapeID="_x0000_i1067" DrawAspect="Content" ObjectID="_1392037980" r:id="rId67"/>
        </w:object>
      </w:r>
      <w:r>
        <w:rPr>
          <w:rFonts w:ascii="Cambria Math" w:hAnsi="Cambria Math"/>
          <w:sz w:val="36"/>
          <w:szCs w:val="36"/>
          <w:lang w:val="en-US"/>
        </w:rPr>
        <w:t>, (n-1)S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/σ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is a pivotal quantity. </w:t>
      </w:r>
    </w:p>
    <w:p w:rsidR="001C4000" w:rsidRDefault="001C4000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Consider constants 𝑎 and </w:t>
      </w:r>
      <w:r>
        <w:rPr>
          <w:rFonts w:ascii="Cambria Math" w:hAnsi="Cambria Math"/>
          <w:i/>
          <w:sz w:val="36"/>
          <w:szCs w:val="36"/>
          <w:lang w:val="en-US"/>
        </w:rPr>
        <w:t>b</w:t>
      </w:r>
      <w:r>
        <w:rPr>
          <w:rFonts w:ascii="Cambria Math" w:hAnsi="Cambria Math"/>
          <w:sz w:val="36"/>
          <w:szCs w:val="36"/>
          <w:lang w:val="en-US"/>
        </w:rPr>
        <w:t xml:space="preserve"> such that</w:t>
      </w:r>
    </w:p>
    <w:p w:rsidR="001C4000" w:rsidRPr="0021734F" w:rsidRDefault="001C4000" w:rsidP="0021734F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21734F">
        <w:rPr>
          <w:rFonts w:ascii="Cambria Math" w:hAnsi="Cambria Math"/>
          <w:sz w:val="36"/>
          <w:szCs w:val="36"/>
          <w:lang w:val="en-US"/>
        </w:rPr>
        <w:t>P</w:t>
      </w:r>
      <w:r w:rsidRPr="001C4000">
        <w:rPr>
          <w:rFonts w:ascii="Cambria Math" w:hAnsi="Cambria Math"/>
          <w:position w:val="-48"/>
          <w:sz w:val="36"/>
          <w:szCs w:val="36"/>
          <w:lang w:val="en-US"/>
        </w:rPr>
        <w:object w:dxaOrig="2860" w:dyaOrig="1140">
          <v:shape id="_x0000_i1068" type="#_x0000_t75" style="width:143.1pt;height:57.25pt" o:ole="">
            <v:imagedata r:id="rId68" o:title=""/>
          </v:shape>
          <o:OLEObject Type="Embed" ProgID="Equation.3" ShapeID="_x0000_i1068" DrawAspect="Content" ObjectID="_1392037981" r:id="rId69"/>
        </w:object>
      </w:r>
      <w:r w:rsidRPr="0021734F">
        <w:rPr>
          <w:rFonts w:ascii="Cambria Math" w:hAnsi="Cambria Math"/>
          <w:sz w:val="36"/>
          <w:szCs w:val="36"/>
          <w:lang w:val="en-US"/>
        </w:rPr>
        <w:t xml:space="preserve">= </w:t>
      </w:r>
      <w:r w:rsidR="0021734F" w:rsidRPr="0021734F">
        <w:rPr>
          <w:rFonts w:ascii="Cambria Math" w:hAnsi="Cambria Math"/>
          <w:sz w:val="36"/>
          <w:szCs w:val="36"/>
          <w:lang w:val="en-US"/>
        </w:rPr>
        <w:t>P(</w:t>
      </w:r>
      <w:r w:rsidR="0021734F">
        <w:rPr>
          <w:rFonts w:ascii="Cambria Math" w:hAnsi="Cambria Math"/>
          <w:sz w:val="36"/>
          <w:szCs w:val="36"/>
          <w:lang w:val="en-US"/>
        </w:rPr>
        <w:t>𝑎</w:t>
      </w:r>
      <w:r w:rsidR="0021734F" w:rsidRPr="0021734F">
        <w:rPr>
          <w:rFonts w:ascii="Cambria Math" w:hAnsi="Cambria Math"/>
          <w:sz w:val="36"/>
          <w:szCs w:val="36"/>
          <w:lang w:val="en-US"/>
        </w:rPr>
        <w:t xml:space="preserve">≤ </w:t>
      </w:r>
      <w:r w:rsidR="0021734F" w:rsidRPr="00B253DD">
        <w:rPr>
          <w:rFonts w:ascii="Cambria Math" w:hAnsi="Cambria Math"/>
          <w:position w:val="-14"/>
          <w:sz w:val="36"/>
          <w:szCs w:val="36"/>
          <w:lang w:val="en-US"/>
        </w:rPr>
        <w:object w:dxaOrig="720" w:dyaOrig="560">
          <v:shape id="_x0000_i1069" type="#_x0000_t75" style="width:36.45pt;height:28.15pt" o:ole="">
            <v:imagedata r:id="rId66" o:title=""/>
          </v:shape>
          <o:OLEObject Type="Embed" ProgID="Equation.3" ShapeID="_x0000_i1069" DrawAspect="Content" ObjectID="_1392037982" r:id="rId70"/>
        </w:object>
      </w:r>
      <w:r w:rsidR="0021734F" w:rsidRPr="0021734F">
        <w:rPr>
          <w:rFonts w:ascii="Cambria Math" w:hAnsi="Cambria Math"/>
          <w:sz w:val="36"/>
          <w:szCs w:val="36"/>
          <w:lang w:val="en-US"/>
        </w:rPr>
        <w:t xml:space="preserve">≤ </w:t>
      </w:r>
      <w:r w:rsidR="0021734F" w:rsidRPr="0021734F">
        <w:rPr>
          <w:rFonts w:ascii="Cambria Math" w:hAnsi="Cambria Math"/>
          <w:i/>
          <w:sz w:val="36"/>
          <w:szCs w:val="36"/>
          <w:lang w:val="en-US"/>
        </w:rPr>
        <w:t>b</w:t>
      </w:r>
      <w:r w:rsidR="0021734F" w:rsidRPr="0021734F">
        <w:rPr>
          <w:rFonts w:ascii="Cambria Math" w:hAnsi="Cambria Math"/>
          <w:sz w:val="36"/>
          <w:szCs w:val="36"/>
          <w:lang w:val="en-US"/>
        </w:rPr>
        <w:t xml:space="preserve">) = 1 – </w:t>
      </w:r>
      <w:r w:rsidR="0021734F">
        <w:rPr>
          <w:rFonts w:ascii="Cambria Math" w:hAnsi="Cambria Math"/>
          <w:sz w:val="36"/>
          <w:szCs w:val="36"/>
          <w:lang w:val="en-US"/>
        </w:rPr>
        <w:t>α</w:t>
      </w:r>
    </w:p>
    <w:p w:rsidR="0021734F" w:rsidRDefault="0021734F" w:rsidP="00142185">
      <w:pPr>
        <w:rPr>
          <w:rFonts w:ascii="Cambria Math" w:hAnsi="Cambria Math"/>
          <w:sz w:val="36"/>
          <w:szCs w:val="36"/>
          <w:lang w:val="en-US"/>
        </w:rPr>
      </w:pPr>
      <w:r w:rsidRPr="0021734F">
        <w:rPr>
          <w:rFonts w:ascii="Cambria Math" w:hAnsi="Cambria Math"/>
          <w:sz w:val="36"/>
          <w:szCs w:val="36"/>
          <w:lang w:val="en-US"/>
        </w:rPr>
        <w:t xml:space="preserve">Inverting this gives the 1 </w:t>
      </w:r>
      <w:r>
        <w:rPr>
          <w:rFonts w:ascii="Cambria Math" w:hAnsi="Cambria Math"/>
          <w:sz w:val="36"/>
          <w:szCs w:val="36"/>
          <w:lang w:val="en-US"/>
        </w:rPr>
        <w:t>–</w:t>
      </w:r>
      <w:r w:rsidRPr="0021734F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α confidence interval</w:t>
      </w:r>
    </w:p>
    <w:p w:rsidR="0021734F" w:rsidRDefault="00BF42D8" w:rsidP="0021734F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21734F">
        <w:rPr>
          <w:rFonts w:ascii="Cambria Math" w:hAnsi="Cambria Math"/>
          <w:position w:val="-48"/>
          <w:sz w:val="36"/>
          <w:szCs w:val="36"/>
          <w:lang w:val="en-US"/>
        </w:rPr>
        <w:object w:dxaOrig="4860" w:dyaOrig="1140">
          <v:shape id="_x0000_i1070" type="#_x0000_t75" style="width:243.25pt;height:57.25pt" o:ole="">
            <v:imagedata r:id="rId71" o:title=""/>
          </v:shape>
          <o:OLEObject Type="Embed" ProgID="Equation.3" ShapeID="_x0000_i1070" DrawAspect="Content" ObjectID="_1392037983" r:id="rId72"/>
        </w:object>
      </w:r>
    </w:p>
    <w:p w:rsidR="0021734F" w:rsidRDefault="0021734F" w:rsidP="00142185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or, equivalently,</w:t>
      </w:r>
    </w:p>
    <w:p w:rsidR="0021734F" w:rsidRDefault="00CC75A2" w:rsidP="0021734F">
      <w:pPr>
        <w:jc w:val="center"/>
        <w:rPr>
          <w:rFonts w:ascii="Cambria Math" w:hAnsi="Cambria Math"/>
          <w:sz w:val="36"/>
          <w:szCs w:val="36"/>
          <w:lang w:val="en-US"/>
        </w:rPr>
      </w:pPr>
      <w:r w:rsidRPr="0021734F">
        <w:rPr>
          <w:rFonts w:ascii="Cambria Math" w:hAnsi="Cambria Math"/>
          <w:position w:val="-52"/>
          <w:sz w:val="36"/>
          <w:szCs w:val="36"/>
          <w:lang w:val="en-US"/>
        </w:rPr>
        <w:object w:dxaOrig="4980" w:dyaOrig="1219">
          <v:shape id="_x0000_i1071" type="#_x0000_t75" style="width:248.75pt;height:60.45pt" o:ole="">
            <v:imagedata r:id="rId73" o:title=""/>
          </v:shape>
          <o:OLEObject Type="Embed" ProgID="Equation.3" ShapeID="_x0000_i1071" DrawAspect="Content" ObjectID="_1392037984" r:id="rId74"/>
        </w:object>
      </w:r>
    </w:p>
    <w:p w:rsidR="00CC75A2" w:rsidRDefault="00CC75A2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Comments:</w:t>
      </w:r>
    </w:p>
    <w:p w:rsidR="00CC75A2" w:rsidRDefault="00CC75A2" w:rsidP="00CC75A2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Usually one selects the constants 𝑎 and </w:t>
      </w:r>
      <w:r>
        <w:rPr>
          <w:rFonts w:ascii="Cambria Math" w:hAnsi="Cambria Math"/>
          <w:i/>
          <w:sz w:val="36"/>
          <w:szCs w:val="36"/>
          <w:lang w:val="en-US"/>
        </w:rPr>
        <w:t>b</w:t>
      </w:r>
      <w:r>
        <w:rPr>
          <w:rFonts w:ascii="Cambria Math" w:hAnsi="Cambria Math"/>
          <w:sz w:val="36"/>
          <w:szCs w:val="36"/>
          <w:lang w:val="en-US"/>
        </w:rPr>
        <w:t xml:space="preserve"> such that one has equal probabilities in th</w:t>
      </w:r>
      <w:r w:rsidR="0045680E">
        <w:rPr>
          <w:rFonts w:ascii="Cambria Math" w:hAnsi="Cambria Math"/>
          <w:sz w:val="36"/>
          <w:szCs w:val="36"/>
          <w:lang w:val="en-US"/>
        </w:rPr>
        <w:t xml:space="preserve">e tails. This is, however, not </w:t>
      </w:r>
      <w:r>
        <w:rPr>
          <w:rFonts w:ascii="Cambria Math" w:hAnsi="Cambria Math"/>
          <w:sz w:val="36"/>
          <w:szCs w:val="36"/>
          <w:lang w:val="en-US"/>
        </w:rPr>
        <w:t>obvious to do, since the distribution is not symmetric. (See Section 9.3).</w:t>
      </w:r>
    </w:p>
    <w:p w:rsidR="0045680E" w:rsidRDefault="0045680E" w:rsidP="0045680E">
      <w:pPr>
        <w:pStyle w:val="ListParagraph"/>
        <w:rPr>
          <w:rFonts w:ascii="Cambria Math" w:hAnsi="Cambria Math"/>
          <w:sz w:val="36"/>
          <w:szCs w:val="36"/>
          <w:lang w:val="en-US"/>
        </w:rPr>
      </w:pPr>
    </w:p>
    <w:p w:rsidR="00CC75A2" w:rsidRDefault="00CC75A2" w:rsidP="00CC75A2">
      <w:pPr>
        <w:pStyle w:val="ListParagraph"/>
        <w:numPr>
          <w:ilvl w:val="0"/>
          <w:numId w:val="1"/>
        </w:num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We have constructed intervals for μ</w:t>
      </w:r>
      <w:r w:rsidRPr="00CC75A2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and σ separately. An alternative would be to find a confidence region for (μ, σ) instead (Exercise 9.14).</w:t>
      </w:r>
    </w:p>
    <w:p w:rsidR="00CC75A2" w:rsidRDefault="00CC75A2" w:rsidP="00CC75A2">
      <w:pPr>
        <w:rPr>
          <w:rFonts w:ascii="Cambria Math" w:hAnsi="Cambria Math"/>
          <w:sz w:val="36"/>
          <w:szCs w:val="36"/>
          <w:lang w:val="en-US"/>
        </w:rPr>
      </w:pPr>
    </w:p>
    <w:p w:rsidR="00CC75A2" w:rsidRDefault="002F1483" w:rsidP="00CC75A2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Exercises: 9.12, 9.13</w:t>
      </w:r>
    </w:p>
    <w:p w:rsidR="00CC75A2" w:rsidRPr="00D2471E" w:rsidRDefault="00CC75A2" w:rsidP="00CC75A2">
      <w:pPr>
        <w:rPr>
          <w:rFonts w:ascii="Cambria Math" w:hAnsi="Cambria Math"/>
          <w:i/>
          <w:sz w:val="36"/>
          <w:szCs w:val="36"/>
          <w:lang w:val="en-US"/>
        </w:rPr>
      </w:pPr>
    </w:p>
    <w:tbl>
      <w:tblPr>
        <w:tblStyle w:val="TableGrid"/>
        <w:tblW w:w="0" w:type="auto"/>
        <w:tblInd w:w="1876" w:type="dxa"/>
        <w:tblLook w:val="04A0" w:firstRow="1" w:lastRow="0" w:firstColumn="1" w:lastColumn="0" w:noHBand="0" w:noVBand="1"/>
      </w:tblPr>
      <w:tblGrid>
        <w:gridCol w:w="37"/>
        <w:gridCol w:w="1437"/>
        <w:gridCol w:w="37"/>
        <w:gridCol w:w="1441"/>
        <w:gridCol w:w="37"/>
        <w:gridCol w:w="1439"/>
        <w:gridCol w:w="37"/>
        <w:gridCol w:w="1440"/>
        <w:gridCol w:w="36"/>
        <w:gridCol w:w="1439"/>
        <w:gridCol w:w="32"/>
      </w:tblGrid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p</w:t>
            </w:r>
          </w:p>
        </w:tc>
        <w:tc>
          <w:tcPr>
            <w:tcW w:w="1478" w:type="dxa"/>
            <w:gridSpan w:val="2"/>
          </w:tcPr>
          <w:p w:rsidR="00C96828" w:rsidRPr="00C96828" w:rsidRDefault="00616611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  <w:gridSpan w:val="2"/>
          </w:tcPr>
          <w:p w:rsidR="00C96828" w:rsidRPr="00C96828" w:rsidRDefault="00616611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2</w:t>
            </w:r>
          </w:p>
        </w:tc>
        <w:tc>
          <w:tcPr>
            <w:tcW w:w="1477" w:type="dxa"/>
            <w:gridSpan w:val="2"/>
          </w:tcPr>
          <w:p w:rsidR="00C96828" w:rsidRPr="00C96828" w:rsidRDefault="00616611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1</w:t>
            </w:r>
          </w:p>
        </w:tc>
        <w:tc>
          <w:tcPr>
            <w:tcW w:w="1475" w:type="dxa"/>
            <w:gridSpan w:val="2"/>
          </w:tcPr>
          <w:p w:rsidR="00C96828" w:rsidRPr="00C96828" w:rsidRDefault="00616611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0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0.235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0.1267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0.4126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0.4477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0.0131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0.1277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0.4133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0.4459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0.237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0.1286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0.4139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0.4442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0.238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0.1295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0.4146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0.239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0.1304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0.4152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0.0138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0.1313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0.4159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0.4390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0.1323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0.4165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0.4372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0.1332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0.4171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0.4355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0.1341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0.4178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0.4338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0.1350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0.4184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0.4321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0.1360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0.4190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0.4304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0.0149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0.1369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0.4196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0.4287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0.0151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0.1378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0.4202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0.4270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0.0153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0.1388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0.4207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0.4253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0.0154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0.1397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0.4213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0.4236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0.0156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0.1406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0.4219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0.4219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0.0158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0.1416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0.4224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0.4202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0.0160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0.1425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0.4230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0.4185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0.0162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0.1434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0.4235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0.4168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0.0164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0.1444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0.4241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0.4152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0.0166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0.1453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0.4246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0.4135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-----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0.0203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0.1625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0.4329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0.3842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0.0206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0.1635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0.4333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0.3827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0.0208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0.1645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0.4336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0.3811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0.0210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0.1655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0.4340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0.3795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0.0213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0.1664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0.4344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0.3779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0.0215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0.1674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0.4348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0.3764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0.279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0.0217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0.1684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0.4351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0.3748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0.0220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0.1693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0.4355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0.3732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0.0222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0.1703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0.4358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0.3717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0.0224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0.1713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0.4361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0.3701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0.0227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0.1723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0.4365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0.3686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0.0229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0.1732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0.4368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0.3671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0.0231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0.1742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0.4371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0.3655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0.0234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0.1752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0.4374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0.3640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0.0236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0.1762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0.4377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0.3625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0.0239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0.1772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0.4380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0.3609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0.289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0.0241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0.1782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0.4383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0.3594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0.0244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0.1791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0.4386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0.3579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0.0246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0.1801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0.4388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0.3564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0.0249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0.1811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0.4391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0.3549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0.0252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0.1821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0.4394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0.3534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0.0254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0.1831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0.4396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0.3519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lastRenderedPageBreak/>
              <w:t>0.298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0.0265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0.1870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0.3459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0.299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0.0267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0.1880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0.3445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0.0270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0.1890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0.3430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0.0273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0.1900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0.4412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0.3415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0.0275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0.1910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0.4414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0.3401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0.0278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0.1920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0.3386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0.0281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0.1930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0.4418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0.3372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0.305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0.0284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0.1940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0.4420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0.3357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0.0287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0.1950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0.4421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0.3343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0.0289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0.1959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0.4423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0.3328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0.0292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0.1969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0.4425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0.3314</w:t>
            </w:r>
          </w:p>
        </w:tc>
      </w:tr>
      <w:tr w:rsidR="00C96828" w:rsidRPr="00C96828" w:rsidTr="0020447C">
        <w:trPr>
          <w:gridAfter w:val="1"/>
          <w:wAfter w:w="32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0.309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0.0295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0.1979</w:t>
            </w:r>
          </w:p>
        </w:tc>
        <w:tc>
          <w:tcPr>
            <w:tcW w:w="1477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0.4426</w:t>
            </w:r>
          </w:p>
        </w:tc>
        <w:tc>
          <w:tcPr>
            <w:tcW w:w="1475" w:type="dxa"/>
            <w:gridSpan w:val="2"/>
          </w:tcPr>
          <w:p w:rsidR="00C96828" w:rsidRPr="00C96828" w:rsidRDefault="00C96828" w:rsidP="00C96828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0.3299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0.361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0.0470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0.2498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0.4422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0.2609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0.362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0.0474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0.2508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0.4420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0.2597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0.363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0.0478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0.2518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0.4419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0.2585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0.364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0.0482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0.2528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0.4417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0.2573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0.365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0.0486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0.2538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0.4415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0.2560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0.366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0.0490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0.2548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0.4413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0.2548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0.367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0.0494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0.2558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0.4412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0.2536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0.368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0.0498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0.2568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0.4410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0.2524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0.369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0.0502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0.2578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0.4408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0.2512</w:t>
            </w:r>
          </w:p>
        </w:tc>
      </w:tr>
      <w:tr w:rsidR="00C96828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0.370</w:t>
            </w:r>
          </w:p>
        </w:tc>
        <w:tc>
          <w:tcPr>
            <w:tcW w:w="1478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0.0507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0.2587</w:t>
            </w:r>
          </w:p>
        </w:tc>
        <w:tc>
          <w:tcPr>
            <w:tcW w:w="1476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0.4406</w:t>
            </w:r>
          </w:p>
        </w:tc>
        <w:tc>
          <w:tcPr>
            <w:tcW w:w="1471" w:type="dxa"/>
            <w:gridSpan w:val="2"/>
          </w:tcPr>
          <w:p w:rsidR="00C96828" w:rsidRPr="00C96828" w:rsidRDefault="00C96828" w:rsidP="00C96828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C96828">
              <w:rPr>
                <w:rFonts w:ascii="Cambria Math" w:hAnsi="Cambria Math"/>
                <w:sz w:val="24"/>
                <w:szCs w:val="24"/>
                <w:lang w:val="en-US"/>
              </w:rPr>
              <w:t>0.2500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0.630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0.2500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0.4406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0.2587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0.0507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0.631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0.2512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0.4408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0.2578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0.0502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0.632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0.2524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0.4410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0.2568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0.0498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0.633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0.2536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0.4412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0.2558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0.0494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0.634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0.2548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0.4413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0.2548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0.0490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0.635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0.2560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0.4415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0.2538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0.0486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0.636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0.2573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0.4417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0.2528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0.0482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0.637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0.2585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0.4419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0.2518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0.0478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0.638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0.2597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0.4420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0.2508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0.0474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0.639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0.2609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0.4422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0.2498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0.0470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0.640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0.2621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0.4424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0.2488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0.0467</w:t>
            </w:r>
          </w:p>
        </w:tc>
      </w:tr>
      <w:tr w:rsidR="00616611" w:rsidRPr="00616611" w:rsidTr="0020447C">
        <w:trPr>
          <w:gridBefore w:val="1"/>
          <w:gridAfter w:val="1"/>
          <w:wBefore w:w="37" w:type="dxa"/>
          <w:wAfter w:w="32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  <w:tc>
          <w:tcPr>
            <w:tcW w:w="1475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4"/>
                <w:szCs w:val="24"/>
                <w:lang w:val="en-US"/>
              </w:rPr>
              <w:t>-----</w:t>
            </w:r>
          </w:p>
        </w:tc>
      </w:tr>
      <w:tr w:rsidR="00616611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0.693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0.3328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0.4423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0.1959</w:t>
            </w:r>
          </w:p>
        </w:tc>
        <w:tc>
          <w:tcPr>
            <w:tcW w:w="1507" w:type="dxa"/>
            <w:gridSpan w:val="3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0.0289</w:t>
            </w:r>
          </w:p>
        </w:tc>
      </w:tr>
      <w:tr w:rsidR="00616611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0.694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0.3343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0.4421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0.1950</w:t>
            </w:r>
          </w:p>
        </w:tc>
        <w:tc>
          <w:tcPr>
            <w:tcW w:w="1507" w:type="dxa"/>
            <w:gridSpan w:val="3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0.0287</w:t>
            </w:r>
          </w:p>
        </w:tc>
      </w:tr>
      <w:tr w:rsidR="00616611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616611" w:rsidRPr="0020447C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0.695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0.3357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0.4420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0.1940</w:t>
            </w:r>
          </w:p>
        </w:tc>
        <w:tc>
          <w:tcPr>
            <w:tcW w:w="1507" w:type="dxa"/>
            <w:gridSpan w:val="3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0.0284</w:t>
            </w:r>
          </w:p>
        </w:tc>
      </w:tr>
      <w:tr w:rsidR="00616611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0.696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0.3372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0.4418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0.1930</w:t>
            </w:r>
          </w:p>
        </w:tc>
        <w:tc>
          <w:tcPr>
            <w:tcW w:w="1507" w:type="dxa"/>
            <w:gridSpan w:val="3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0.0281</w:t>
            </w:r>
          </w:p>
        </w:tc>
      </w:tr>
      <w:tr w:rsidR="00616611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0.697</w:t>
            </w:r>
          </w:p>
        </w:tc>
        <w:tc>
          <w:tcPr>
            <w:tcW w:w="1441" w:type="dxa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0.3386</w:t>
            </w:r>
          </w:p>
        </w:tc>
        <w:tc>
          <w:tcPr>
            <w:tcW w:w="1476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0.4416</w:t>
            </w:r>
          </w:p>
        </w:tc>
        <w:tc>
          <w:tcPr>
            <w:tcW w:w="1477" w:type="dxa"/>
            <w:gridSpan w:val="2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0.1920</w:t>
            </w:r>
          </w:p>
        </w:tc>
        <w:tc>
          <w:tcPr>
            <w:tcW w:w="1507" w:type="dxa"/>
            <w:gridSpan w:val="3"/>
          </w:tcPr>
          <w:p w:rsidR="00616611" w:rsidRPr="00616611" w:rsidRDefault="00616611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616611">
              <w:rPr>
                <w:rFonts w:ascii="Cambria Math" w:hAnsi="Cambria Math"/>
                <w:sz w:val="24"/>
                <w:szCs w:val="24"/>
                <w:lang w:val="en-US"/>
              </w:rPr>
              <w:t>0.0278</w:t>
            </w:r>
          </w:p>
        </w:tc>
      </w:tr>
      <w:tr w:rsidR="0020447C" w:rsidRPr="00616611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20447C" w:rsidRPr="00616611" w:rsidRDefault="0020447C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:rsidR="0020447C" w:rsidRPr="00616611" w:rsidRDefault="0020447C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  <w:gridSpan w:val="2"/>
          </w:tcPr>
          <w:p w:rsidR="0020447C" w:rsidRPr="00616611" w:rsidRDefault="0020447C" w:rsidP="00616611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</w:p>
        </w:tc>
        <w:tc>
          <w:tcPr>
            <w:tcW w:w="1477" w:type="dxa"/>
            <w:gridSpan w:val="2"/>
          </w:tcPr>
          <w:p w:rsidR="0020447C" w:rsidRPr="00616611" w:rsidRDefault="0020447C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  <w:gridSpan w:val="3"/>
          </w:tcPr>
          <w:p w:rsidR="0020447C" w:rsidRPr="00616611" w:rsidRDefault="0020447C" w:rsidP="00616611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</w:p>
        </w:tc>
      </w:tr>
      <w:tr w:rsidR="0020447C" w:rsidRPr="0020447C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0.760</w:t>
            </w:r>
          </w:p>
        </w:tc>
        <w:tc>
          <w:tcPr>
            <w:tcW w:w="1441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0.4390</w:t>
            </w:r>
          </w:p>
        </w:tc>
        <w:tc>
          <w:tcPr>
            <w:tcW w:w="1513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0.4159</w:t>
            </w:r>
          </w:p>
        </w:tc>
        <w:tc>
          <w:tcPr>
            <w:tcW w:w="1440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0.1313</w:t>
            </w:r>
          </w:p>
        </w:tc>
        <w:tc>
          <w:tcPr>
            <w:tcW w:w="1507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0.0138</w:t>
            </w:r>
          </w:p>
        </w:tc>
      </w:tr>
      <w:tr w:rsidR="0020447C" w:rsidRPr="0020447C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0.761</w:t>
            </w:r>
          </w:p>
        </w:tc>
        <w:tc>
          <w:tcPr>
            <w:tcW w:w="1441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0.4407</w:t>
            </w:r>
          </w:p>
        </w:tc>
        <w:tc>
          <w:tcPr>
            <w:tcW w:w="1513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0.4152</w:t>
            </w:r>
          </w:p>
        </w:tc>
        <w:tc>
          <w:tcPr>
            <w:tcW w:w="1440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0.1304</w:t>
            </w:r>
          </w:p>
        </w:tc>
        <w:tc>
          <w:tcPr>
            <w:tcW w:w="1507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0.0137</w:t>
            </w:r>
          </w:p>
        </w:tc>
      </w:tr>
      <w:tr w:rsidR="0020447C" w:rsidRPr="0020447C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0.762</w:t>
            </w:r>
          </w:p>
        </w:tc>
        <w:tc>
          <w:tcPr>
            <w:tcW w:w="1441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0.4425</w:t>
            </w:r>
          </w:p>
        </w:tc>
        <w:tc>
          <w:tcPr>
            <w:tcW w:w="1513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0.4146</w:t>
            </w:r>
          </w:p>
        </w:tc>
        <w:tc>
          <w:tcPr>
            <w:tcW w:w="1440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0.1295</w:t>
            </w:r>
          </w:p>
        </w:tc>
        <w:tc>
          <w:tcPr>
            <w:tcW w:w="1507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0.0135</w:t>
            </w:r>
          </w:p>
        </w:tc>
      </w:tr>
      <w:tr w:rsidR="0020447C" w:rsidRPr="00C96828" w:rsidTr="0020447C">
        <w:trPr>
          <w:gridBefore w:val="1"/>
          <w:wBefore w:w="37" w:type="dxa"/>
        </w:trPr>
        <w:tc>
          <w:tcPr>
            <w:tcW w:w="1474" w:type="dxa"/>
            <w:gridSpan w:val="2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0.763</w:t>
            </w:r>
          </w:p>
        </w:tc>
        <w:tc>
          <w:tcPr>
            <w:tcW w:w="1441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b/>
                <w:sz w:val="24"/>
                <w:szCs w:val="24"/>
                <w:lang w:val="en-US"/>
              </w:rPr>
              <w:t>0.4442</w:t>
            </w:r>
          </w:p>
        </w:tc>
        <w:tc>
          <w:tcPr>
            <w:tcW w:w="1513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0.4139</w:t>
            </w:r>
          </w:p>
        </w:tc>
        <w:tc>
          <w:tcPr>
            <w:tcW w:w="1440" w:type="dxa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0.1286</w:t>
            </w:r>
          </w:p>
        </w:tc>
        <w:tc>
          <w:tcPr>
            <w:tcW w:w="1507" w:type="dxa"/>
            <w:gridSpan w:val="3"/>
          </w:tcPr>
          <w:p w:rsidR="0020447C" w:rsidRPr="0020447C" w:rsidRDefault="0020447C" w:rsidP="0020447C">
            <w:pPr>
              <w:pStyle w:val="ListParagraph"/>
              <w:ind w:left="0"/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20447C">
              <w:rPr>
                <w:rFonts w:ascii="Cambria Math" w:hAnsi="Cambria Math"/>
                <w:sz w:val="24"/>
                <w:szCs w:val="24"/>
                <w:lang w:val="en-US"/>
              </w:rPr>
              <w:t>0.0133</w:t>
            </w:r>
          </w:p>
        </w:tc>
      </w:tr>
    </w:tbl>
    <w:p w:rsidR="0020447C" w:rsidRDefault="0020447C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20447C" w:rsidRPr="0020447C" w:rsidRDefault="0020447C" w:rsidP="0020447C">
      <w:pPr>
        <w:spacing w:after="0"/>
        <w:rPr>
          <w:rFonts w:ascii="Cambria Math" w:hAnsi="Cambria Math"/>
          <w:i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lastRenderedPageBreak/>
        <w:t xml:space="preserve">Table 9.2.2 </w:t>
      </w:r>
      <w:r w:rsidRPr="0020447C">
        <w:rPr>
          <w:rFonts w:ascii="Cambria Math" w:hAnsi="Cambria Math"/>
          <w:i/>
          <w:sz w:val="36"/>
          <w:szCs w:val="36"/>
          <w:lang w:val="en-US"/>
        </w:rPr>
        <w:t>Acceptance region and confidence set for Sterne´s construction, X ∼ binomial(3,p) and 1 - α = .442</w:t>
      </w:r>
    </w:p>
    <w:p w:rsidR="0020447C" w:rsidRDefault="0020447C" w:rsidP="0020447C">
      <w:pPr>
        <w:spacing w:after="0"/>
        <w:rPr>
          <w:rFonts w:ascii="Cambria Math" w:hAnsi="Cambria Math"/>
          <w:sz w:val="36"/>
          <w:szCs w:val="36"/>
          <w:lang w:val="en-US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079"/>
        <w:gridCol w:w="2697"/>
        <w:gridCol w:w="682"/>
        <w:gridCol w:w="4006"/>
      </w:tblGrid>
      <w:tr w:rsidR="00CC5636" w:rsidTr="00CC5636">
        <w:tc>
          <w:tcPr>
            <w:tcW w:w="2093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p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Accept</w:t>
            </w:r>
            <w:r w:rsidR="00CD7C56">
              <w:rPr>
                <w:rFonts w:ascii="Cambria Math" w:hAnsi="Cambria Math"/>
                <w:sz w:val="36"/>
                <w:szCs w:val="36"/>
                <w:lang w:val="en-US"/>
              </w:rPr>
              <w:t>.</w:t>
            </w:r>
            <w:r>
              <w:rPr>
                <w:rFonts w:ascii="Cambria Math" w:hAnsi="Cambria Math"/>
                <w:sz w:val="36"/>
                <w:szCs w:val="36"/>
                <w:lang w:val="en-US"/>
              </w:rPr>
              <w:t xml:space="preserve"> region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x</w:t>
            </w:r>
          </w:p>
        </w:tc>
        <w:tc>
          <w:tcPr>
            <w:tcW w:w="3827" w:type="dxa"/>
          </w:tcPr>
          <w:p w:rsidR="00CC5636" w:rsidRDefault="00CC5636" w:rsidP="00504A4B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Confidence set</w:t>
            </w: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[.000,.238]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{0}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(.238,.305)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{0,1}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0</w:t>
            </w:r>
          </w:p>
        </w:tc>
        <w:tc>
          <w:tcPr>
            <w:tcW w:w="3827" w:type="dxa"/>
          </w:tcPr>
          <w:p w:rsidR="00CC5636" w:rsidRDefault="00CC5636" w:rsidP="00CC5636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[.000,.305)</w:t>
            </w: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⋃</m:t>
              </m:r>
            </m:oMath>
            <w:r>
              <w:rPr>
                <w:rFonts w:ascii="Cambria Math" w:hAnsi="Cambria Math"/>
                <w:sz w:val="36"/>
                <w:szCs w:val="36"/>
                <w:lang w:val="en-US"/>
              </w:rPr>
              <w:t>(.362,.366)</w:t>
            </w: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[.305,.362]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{1}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(.362,.366)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{0,1}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1</w:t>
            </w:r>
          </w:p>
        </w:tc>
        <w:tc>
          <w:tcPr>
            <w:tcW w:w="3827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(.238,.634)</w:t>
            </w: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[.366,.634]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{1,2}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(.634,.638)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{2,3}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2</w:t>
            </w:r>
          </w:p>
        </w:tc>
        <w:tc>
          <w:tcPr>
            <w:tcW w:w="3827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[.366,.762)</w:t>
            </w: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[.638,.695]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{2}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(.695,.762)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{2,3}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3</w:t>
            </w: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(.634,.638)</w:t>
            </w:r>
            <m:oMath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 ⋃</m:t>
              </m:r>
            </m:oMath>
            <w:r>
              <w:rPr>
                <w:rFonts w:ascii="Cambria Math" w:hAnsi="Cambria Math"/>
                <w:sz w:val="36"/>
                <w:szCs w:val="36"/>
                <w:lang w:val="en-US"/>
              </w:rPr>
              <w:t>(.695,1.00)</w:t>
            </w:r>
          </w:p>
        </w:tc>
      </w:tr>
      <w:tr w:rsidR="00CC5636" w:rsidTr="00CC5636">
        <w:tc>
          <w:tcPr>
            <w:tcW w:w="2093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[.762,1.00]</w:t>
            </w:r>
          </w:p>
        </w:tc>
        <w:tc>
          <w:tcPr>
            <w:tcW w:w="2835" w:type="dxa"/>
          </w:tcPr>
          <w:p w:rsidR="00CC5636" w:rsidRDefault="00CC5636" w:rsidP="00CC5636">
            <w:pPr>
              <w:pStyle w:val="ListParagraph"/>
              <w:ind w:left="0"/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>
              <w:rPr>
                <w:rFonts w:ascii="Cambria Math" w:hAnsi="Cambria Math"/>
                <w:sz w:val="36"/>
                <w:szCs w:val="36"/>
                <w:lang w:val="en-US"/>
              </w:rPr>
              <w:t>{3}</w:t>
            </w:r>
          </w:p>
        </w:tc>
        <w:tc>
          <w:tcPr>
            <w:tcW w:w="709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  <w:tc>
          <w:tcPr>
            <w:tcW w:w="3827" w:type="dxa"/>
          </w:tcPr>
          <w:p w:rsidR="00CC5636" w:rsidRDefault="00CC5636" w:rsidP="0020447C">
            <w:pPr>
              <w:pStyle w:val="ListParagraph"/>
              <w:ind w:left="0"/>
              <w:rPr>
                <w:rFonts w:ascii="Cambria Math" w:hAnsi="Cambria Math"/>
                <w:sz w:val="36"/>
                <w:szCs w:val="36"/>
                <w:lang w:val="en-US"/>
              </w:rPr>
            </w:pPr>
          </w:p>
        </w:tc>
      </w:tr>
    </w:tbl>
    <w:p w:rsidR="00616611" w:rsidRDefault="00616611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711B9" w:rsidRDefault="003711B9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2F1483" w:rsidRDefault="002F1483" w:rsidP="002F1483">
      <w:pPr>
        <w:rPr>
          <w:rFonts w:ascii="Cambria Math" w:hAnsi="Cambria Math"/>
          <w:i/>
          <w:sz w:val="36"/>
          <w:szCs w:val="36"/>
          <w:lang w:val="en-US"/>
        </w:rPr>
      </w:pPr>
      <w:r w:rsidRPr="00D2471E">
        <w:rPr>
          <w:rFonts w:ascii="Cambria Math" w:hAnsi="Cambria Math"/>
          <w:i/>
          <w:sz w:val="36"/>
          <w:szCs w:val="36"/>
          <w:lang w:val="en-US"/>
        </w:rPr>
        <w:lastRenderedPageBreak/>
        <w:t>9.2.3 Pivoting the CDF</w:t>
      </w:r>
    </w:p>
    <w:p w:rsidR="002F1483" w:rsidRDefault="002F1483" w:rsidP="002F1483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We have seen that a pivot, Q, leads to a confidence set of the form</w:t>
      </w:r>
    </w:p>
    <w:p w:rsidR="002F1483" w:rsidRDefault="002F1483" w:rsidP="002F1483">
      <w:pPr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C(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) = {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2" type="#_x0000_t75" style="width:12pt;height:18pt" o:ole="">
            <v:imagedata r:id="rId11" o:title=""/>
          </v:shape>
          <o:OLEObject Type="Embed" ProgID="Equation.3" ShapeID="_x0000_i1072" DrawAspect="Content" ObjectID="_1392037985" r:id="rId75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 xml:space="preserve"> : a ≤ Q(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>,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3" type="#_x0000_t75" style="width:12pt;height:18pt" o:ole="">
            <v:imagedata r:id="rId11" o:title=""/>
          </v:shape>
          <o:OLEObject Type="Embed" ProgID="Equation.3" ShapeID="_x0000_i1073" DrawAspect="Content" ObjectID="_1392037986" r:id="rId76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 ≤ b}.</w:t>
      </w:r>
    </w:p>
    <w:p w:rsidR="002F1483" w:rsidRDefault="002F1483" w:rsidP="002F1483">
      <w:pPr>
        <w:rPr>
          <w:rFonts w:ascii="Cambria Math" w:hAnsi="Cambria Math"/>
          <w:sz w:val="36"/>
          <w:szCs w:val="36"/>
          <w:lang w:val="en-US"/>
        </w:rPr>
      </w:pPr>
    </w:p>
    <w:p w:rsidR="002F1483" w:rsidRDefault="002F1483" w:rsidP="002F1483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If, for every 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 xml:space="preserve">, Q is a monotone function of 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4" type="#_x0000_t75" style="width:12pt;height:18pt" o:ole="">
            <v:imagedata r:id="rId11" o:title=""/>
          </v:shape>
          <o:OLEObject Type="Embed" ProgID="Equation.3" ShapeID="_x0000_i1074" DrawAspect="Content" ObjectID="_1392037987" r:id="rId77"/>
        </w:object>
      </w:r>
      <w:r>
        <w:rPr>
          <w:rFonts w:ascii="Cambria Math" w:hAnsi="Cambria Math"/>
          <w:sz w:val="36"/>
          <w:szCs w:val="36"/>
          <w:lang w:val="en-US"/>
        </w:rPr>
        <w:t>, then the confidence set C(</w:t>
      </w:r>
      <w:r>
        <w:rPr>
          <w:rFonts w:ascii="Cambria Math" w:hAnsi="Cambria Math"/>
          <w:b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lang w:val="en-US"/>
        </w:rPr>
        <w:t xml:space="preserve">) is guaranteed to be an interval. </w:t>
      </w:r>
    </w:p>
    <w:p w:rsidR="002F1483" w:rsidRDefault="002F1483" w:rsidP="002F1483">
      <w:pPr>
        <w:rPr>
          <w:rFonts w:ascii="Cambria Math" w:hAnsi="Cambria Math"/>
          <w:sz w:val="36"/>
          <w:szCs w:val="36"/>
          <w:lang w:val="en-US"/>
        </w:rPr>
      </w:pPr>
    </w:p>
    <w:p w:rsidR="002F1483" w:rsidRDefault="002F1483" w:rsidP="002F1483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The examples so far, using location and scale transformations, resulted in monotone Q functions, and hence, confidence intervals. </w:t>
      </w:r>
    </w:p>
    <w:p w:rsidR="002F1483" w:rsidRDefault="002F1483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2F1483" w:rsidRDefault="002F1483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4F25F4" w:rsidRDefault="00301A57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lastRenderedPageBreak/>
        <w:t>Now assume</w:t>
      </w:r>
      <w:r w:rsidR="003711B9">
        <w:rPr>
          <w:rFonts w:ascii="Cambria Math" w:hAnsi="Cambria Math"/>
          <w:sz w:val="36"/>
          <w:szCs w:val="36"/>
          <w:lang w:val="en-US"/>
        </w:rPr>
        <w:t xml:space="preserve"> our CI construction for a parameter 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5" type="#_x0000_t75" style="width:12pt;height:18pt" o:ole="">
            <v:imagedata r:id="rId11" o:title=""/>
          </v:shape>
          <o:OLEObject Type="Embed" ProgID="Equation.3" ShapeID="_x0000_i1075" DrawAspect="Content" ObjectID="_1392037988" r:id="rId78"/>
        </w:object>
      </w:r>
      <w:r>
        <w:rPr>
          <w:rFonts w:ascii="Cambria Math" w:hAnsi="Cambria Math"/>
          <w:sz w:val="36"/>
          <w:szCs w:val="36"/>
          <w:lang w:val="en-US"/>
        </w:rPr>
        <w:t xml:space="preserve"> is based </w:t>
      </w:r>
      <w:r w:rsidR="003711B9">
        <w:rPr>
          <w:rFonts w:ascii="Cambria Math" w:hAnsi="Cambria Math"/>
          <w:sz w:val="36"/>
          <w:szCs w:val="36"/>
          <w:lang w:val="en-US"/>
        </w:rPr>
        <w:t xml:space="preserve">on </w:t>
      </w:r>
      <w:r w:rsidR="00453E15">
        <w:rPr>
          <w:rFonts w:ascii="Cambria Math" w:hAnsi="Cambria Math"/>
          <w:sz w:val="36"/>
          <w:szCs w:val="36"/>
          <w:lang w:val="en-US"/>
        </w:rPr>
        <w:t>a statistic T with cfd F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 w:rsidR="00453E15"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6" type="#_x0000_t75" style="width:12pt;height:18pt" o:ole="">
            <v:imagedata r:id="rId11" o:title=""/>
          </v:shape>
          <o:OLEObject Type="Embed" ProgID="Equation.3" ShapeID="_x0000_i1076" DrawAspect="Content" ObjectID="_1392037989" r:id="rId79"/>
        </w:object>
      </w:r>
      <w:r w:rsidR="00453E15">
        <w:rPr>
          <w:rFonts w:ascii="Cambria Math" w:hAnsi="Cambria Math"/>
          <w:sz w:val="36"/>
          <w:szCs w:val="36"/>
          <w:lang w:val="en-US"/>
        </w:rPr>
        <w:t xml:space="preserve">). </w:t>
      </w: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Assume T to be a continuous variable. </w:t>
      </w: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7" type="#_x0000_t75" style="width:12pt;height:18pt" o:ole="">
            <v:imagedata r:id="rId11" o:title=""/>
          </v:shape>
          <o:OLEObject Type="Embed" ProgID="Equation.3" ShapeID="_x0000_i1077" DrawAspect="Content" ObjectID="_1392037990" r:id="rId80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is a random variable that is uniform(0,1) and is a pivotal quantity. </w:t>
      </w: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+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 w:rsidR="009A14B8">
        <w:rPr>
          <w:rFonts w:ascii="Cambria Math" w:hAnsi="Cambria Math"/>
          <w:sz w:val="36"/>
          <w:szCs w:val="36"/>
          <w:lang w:val="en-US"/>
        </w:rPr>
        <w:t xml:space="preserve"> = α, then an</w:t>
      </w:r>
      <w:r>
        <w:rPr>
          <w:rFonts w:ascii="Cambria Math" w:hAnsi="Cambria Math"/>
          <w:sz w:val="36"/>
          <w:szCs w:val="36"/>
          <w:lang w:val="en-US"/>
        </w:rPr>
        <w:t xml:space="preserve"> α-level acceptance region of the hypothesis H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 w:rsidR="00F24CE6">
        <w:rPr>
          <w:rFonts w:ascii="Cambria Math" w:hAnsi="Cambria Math"/>
          <w:sz w:val="36"/>
          <w:szCs w:val="36"/>
          <w:lang w:val="en-US"/>
        </w:rPr>
        <w:t>: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8" type="#_x0000_t75" style="width:12pt;height:18pt" o:ole="">
            <v:imagedata r:id="rId11" o:title=""/>
          </v:shape>
          <o:OLEObject Type="Embed" ProgID="Equation.3" ShapeID="_x0000_i1078" DrawAspect="Content" ObjectID="_1392037991" r:id="rId81"/>
        </w:object>
      </w:r>
      <w:r w:rsidRPr="00453E15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 xml:space="preserve">=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79" type="#_x0000_t75" style="width:12pt;height:18pt" o:ole="">
            <v:imagedata r:id="rId11" o:title=""/>
          </v:shape>
          <o:OLEObject Type="Embed" ProgID="Equation.3" ShapeID="_x0000_i1079" DrawAspect="Content" ObjectID="_1392037992" r:id="rId82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 xml:space="preserve"> is</w:t>
      </w:r>
    </w:p>
    <w:p w:rsidR="00E41C80" w:rsidRDefault="00E41C80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453E15" w:rsidRDefault="002F1483" w:rsidP="00453E15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A(</w:t>
      </w:r>
      <w:r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0" type="#_x0000_t75" style="width:12pt;height:18pt" o:ole="">
            <v:imagedata r:id="rId11" o:title=""/>
          </v:shape>
          <o:OLEObject Type="Embed" ProgID="Equation.3" ShapeID="_x0000_i1080" DrawAspect="Content" ObjectID="_1392037993" r:id="rId83"/>
        </w:object>
      </w:r>
      <w:r>
        <w:rPr>
          <w:rFonts w:ascii="Cambria Math" w:hAnsi="Cambria Math"/>
          <w:position w:val="-6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position w:val="-6"/>
          <w:sz w:val="36"/>
          <w:szCs w:val="36"/>
          <w:lang w:val="en-US"/>
        </w:rPr>
        <w:t xml:space="preserve">) = </w:t>
      </w:r>
      <w:r w:rsidR="00453E15">
        <w:rPr>
          <w:rFonts w:ascii="Cambria Math" w:hAnsi="Cambria Math"/>
          <w:sz w:val="36"/>
          <w:szCs w:val="36"/>
          <w:lang w:val="en-US"/>
        </w:rPr>
        <w:t>{t: α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 w:rsidR="00453E15">
        <w:rPr>
          <w:rFonts w:ascii="Cambria Math" w:hAnsi="Cambria Math"/>
          <w:sz w:val="36"/>
          <w:szCs w:val="36"/>
          <w:lang w:val="en-US"/>
        </w:rPr>
        <w:t xml:space="preserve"> ≤  F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 w:rsidR="00453E15"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1" type="#_x0000_t75" style="width:12pt;height:18pt" o:ole="">
            <v:imagedata r:id="rId11" o:title=""/>
          </v:shape>
          <o:OLEObject Type="Embed" ProgID="Equation.3" ShapeID="_x0000_i1081" DrawAspect="Content" ObjectID="_1392037994" r:id="rId84"/>
        </w:objec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 w:rsidR="00453E15">
        <w:rPr>
          <w:rFonts w:ascii="Cambria Math" w:hAnsi="Cambria Math"/>
          <w:sz w:val="36"/>
          <w:szCs w:val="36"/>
          <w:lang w:val="en-US"/>
        </w:rPr>
        <w:t>) ≤ 1 - α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 w:rsidR="00453E15">
        <w:rPr>
          <w:rFonts w:ascii="Cambria Math" w:hAnsi="Cambria Math"/>
          <w:sz w:val="36"/>
          <w:szCs w:val="36"/>
          <w:lang w:val="en-US"/>
        </w:rPr>
        <w:t>},</w:t>
      </w:r>
    </w:p>
    <w:p w:rsidR="00E41C80" w:rsidRDefault="00E41C80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453E15" w:rsidRDefault="00453E15" w:rsidP="0020447C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with associated confidence set</w:t>
      </w:r>
    </w:p>
    <w:p w:rsidR="00E41C80" w:rsidRDefault="00E41C80" w:rsidP="00453E15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</w:p>
    <w:p w:rsidR="00453E15" w:rsidRDefault="002F1483" w:rsidP="00453E15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C(t) = </w:t>
      </w:r>
      <w:r w:rsidR="00453E15">
        <w:rPr>
          <w:rFonts w:ascii="Cambria Math" w:hAnsi="Cambria Math"/>
          <w:sz w:val="36"/>
          <w:szCs w:val="36"/>
          <w:lang w:val="en-US"/>
        </w:rPr>
        <w:t>{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2" type="#_x0000_t75" style="width:12pt;height:18pt" o:ole="">
            <v:imagedata r:id="rId11" o:title=""/>
          </v:shape>
          <o:OLEObject Type="Embed" ProgID="Equation.3" ShapeID="_x0000_i1082" DrawAspect="Content" ObjectID="_1392037995" r:id="rId85"/>
        </w:object>
      </w:r>
      <w:r w:rsidR="00453E15">
        <w:rPr>
          <w:rFonts w:ascii="Cambria Math" w:hAnsi="Cambria Math"/>
          <w:sz w:val="36"/>
          <w:szCs w:val="36"/>
          <w:lang w:val="en-US"/>
        </w:rPr>
        <w:t>: α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 w:rsidR="00453E15">
        <w:rPr>
          <w:rFonts w:ascii="Cambria Math" w:hAnsi="Cambria Math"/>
          <w:sz w:val="36"/>
          <w:szCs w:val="36"/>
          <w:lang w:val="en-US"/>
        </w:rPr>
        <w:t xml:space="preserve"> ≤  F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 w:rsidR="00453E15"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3" type="#_x0000_t75" style="width:12pt;height:18pt" o:ole="">
            <v:imagedata r:id="rId11" o:title=""/>
          </v:shape>
          <o:OLEObject Type="Embed" ProgID="Equation.3" ShapeID="_x0000_i1083" DrawAspect="Content" ObjectID="_1392037996" r:id="rId86"/>
        </w:object>
      </w:r>
      <w:r w:rsidR="00453E15">
        <w:rPr>
          <w:rFonts w:ascii="Cambria Math" w:hAnsi="Cambria Math"/>
          <w:sz w:val="36"/>
          <w:szCs w:val="36"/>
          <w:lang w:val="en-US"/>
        </w:rPr>
        <w:t>) ≤ 1 - α</w:t>
      </w:r>
      <w:r w:rsidR="00453E15"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 w:rsidR="00453E15">
        <w:rPr>
          <w:rFonts w:ascii="Cambria Math" w:hAnsi="Cambria Math"/>
          <w:sz w:val="36"/>
          <w:szCs w:val="36"/>
          <w:lang w:val="en-US"/>
        </w:rPr>
        <w:t>}.</w:t>
      </w:r>
    </w:p>
    <w:p w:rsidR="00E41C80" w:rsidRDefault="00E41C80" w:rsidP="00E41C80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E41C80" w:rsidRDefault="00E41C80" w:rsidP="00E41C80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To guarantee that the confidence set is an interval, we need to have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4" type="#_x0000_t75" style="width:12pt;height:18pt" o:ole="">
            <v:imagedata r:id="rId11" o:title=""/>
          </v:shape>
          <o:OLEObject Type="Embed" ProgID="Equation.3" ShapeID="_x0000_i1084" DrawAspect="Content" ObjectID="_1392037997" r:id="rId87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to be monotone in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5" type="#_x0000_t75" style="width:12pt;height:18pt" o:ole="">
            <v:imagedata r:id="rId11" o:title=""/>
          </v:shape>
          <o:OLEObject Type="Embed" ProgID="Equation.3" ShapeID="_x0000_i1085" DrawAspect="Content" ObjectID="_1392037998" r:id="rId88"/>
        </w:object>
      </w:r>
      <w:r>
        <w:rPr>
          <w:rFonts w:ascii="Cambria Math" w:hAnsi="Cambria Math"/>
          <w:sz w:val="36"/>
          <w:szCs w:val="36"/>
          <w:lang w:val="en-US"/>
        </w:rPr>
        <w:t xml:space="preserve">, either increasing or decreasing. </w:t>
      </w:r>
    </w:p>
    <w:p w:rsidR="00E41C80" w:rsidRDefault="00E41C80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E41C80" w:rsidRPr="00E41C80" w:rsidRDefault="00E41C80" w:rsidP="00E41C80">
      <w:pPr>
        <w:pStyle w:val="ListParagraph"/>
        <w:ind w:left="0"/>
        <w:rPr>
          <w:rFonts w:ascii="Cambria Math" w:hAnsi="Cambria Math"/>
          <w:b/>
          <w:sz w:val="36"/>
          <w:szCs w:val="36"/>
          <w:lang w:val="en-US"/>
        </w:rPr>
      </w:pPr>
      <w:r w:rsidRPr="00E41C80">
        <w:rPr>
          <w:rFonts w:ascii="Cambria Math" w:hAnsi="Cambria Math"/>
          <w:b/>
          <w:sz w:val="36"/>
          <w:szCs w:val="36"/>
          <w:lang w:val="en-US"/>
        </w:rPr>
        <w:lastRenderedPageBreak/>
        <w:t>Theorem 9.2.12 (Pivoting a continuous cdf)</w:t>
      </w:r>
    </w:p>
    <w:p w:rsidR="00E41C80" w:rsidRDefault="00E41C80" w:rsidP="00E41C80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T be a statistic with continuous cdf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6" type="#_x0000_t75" style="width:12pt;height:18pt" o:ole="">
            <v:imagedata r:id="rId11" o:title=""/>
          </v:shape>
          <o:OLEObject Type="Embed" ProgID="Equation.3" ShapeID="_x0000_i1086" DrawAspect="Content" ObjectID="_1392037999" r:id="rId89"/>
        </w:object>
      </w:r>
      <w:r>
        <w:rPr>
          <w:rFonts w:ascii="Cambria Math" w:hAnsi="Cambria Math"/>
          <w:sz w:val="36"/>
          <w:szCs w:val="36"/>
          <w:lang w:val="en-US"/>
        </w:rPr>
        <w:t>).</w:t>
      </w:r>
    </w:p>
    <w:p w:rsidR="00E41C80" w:rsidRDefault="00E41C80" w:rsidP="00E41C80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+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= α with 0 &lt; α &lt; 1 be fixed values. Suppose that for each t</w:t>
      </w:r>
      <w:r w:rsidR="00B740C2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∊</w:t>
      </w:r>
      <w:r w:rsidR="00B740C2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 xml:space="preserve">𝓣, the functions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7" type="#_x0000_t75" style="width:12pt;height:18pt" o:ole="">
            <v:imagedata r:id="rId90" o:title=""/>
          </v:shape>
          <o:OLEObject Type="Embed" ProgID="Equation.3" ShapeID="_x0000_i1087" DrawAspect="Content" ObjectID="_1392038000" r:id="rId91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8" type="#_x0000_t75" style="width:12pt;height:18pt" o:ole="">
            <v:imagedata r:id="rId11" o:title=""/>
          </v:shape>
          <o:OLEObject Type="Embed" ProgID="Equation.3" ShapeID="_x0000_i1088" DrawAspect="Content" ObjectID="_1392038001" r:id="rId92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 can be defined as follows.</w:t>
      </w:r>
    </w:p>
    <w:p w:rsidR="00120FF7" w:rsidRDefault="00120FF7" w:rsidP="00E41C80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E41C80" w:rsidRDefault="00E41C80" w:rsidP="00120FF7">
      <w:pPr>
        <w:pStyle w:val="ListParagraph"/>
        <w:numPr>
          <w:ilvl w:val="0"/>
          <w:numId w:val="3"/>
        </w:numPr>
        <w:ind w:left="737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89" type="#_x0000_t75" style="width:12pt;height:18pt" o:ole="">
            <v:imagedata r:id="rId11" o:title=""/>
          </v:shape>
          <o:OLEObject Type="Embed" ProgID="Equation.3" ShapeID="_x0000_i1089" DrawAspect="Content" ObjectID="_1392038002" r:id="rId93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is a decreasing function of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0" type="#_x0000_t75" style="width:12pt;height:18pt" o:ole="">
            <v:imagedata r:id="rId11" o:title=""/>
          </v:shape>
          <o:OLEObject Type="Embed" ProgID="Equation.3" ShapeID="_x0000_i1090" DrawAspect="Content" ObjectID="_1392038003" r:id="rId94"/>
        </w:object>
      </w:r>
      <w:r>
        <w:rPr>
          <w:rFonts w:ascii="Cambria Math" w:hAnsi="Cambria Math"/>
          <w:sz w:val="36"/>
          <w:szCs w:val="36"/>
          <w:lang w:val="en-US"/>
        </w:rPr>
        <w:t xml:space="preserve"> for each t, define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1" type="#_x0000_t75" style="width:12pt;height:18pt" o:ole="">
            <v:imagedata r:id="rId11" o:title=""/>
          </v:shape>
          <o:OLEObject Type="Embed" ProgID="Equation.3" ShapeID="_x0000_i1091" DrawAspect="Content" ObjectID="_1392038004" r:id="rId95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2" type="#_x0000_t75" style="width:12pt;height:18pt" o:ole="">
            <v:imagedata r:id="rId11" o:title=""/>
          </v:shape>
          <o:OLEObject Type="Embed" ProgID="Equation.3" ShapeID="_x0000_i1092" DrawAspect="Content" ObjectID="_1392038005" r:id="rId96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 by</w:t>
      </w:r>
    </w:p>
    <w:p w:rsidR="0075269F" w:rsidRDefault="0075269F" w:rsidP="0075269F">
      <w:pPr>
        <w:pStyle w:val="ListParagraph"/>
        <w:ind w:left="737"/>
        <w:rPr>
          <w:rFonts w:ascii="Cambria Math" w:hAnsi="Cambria Math"/>
          <w:sz w:val="36"/>
          <w:szCs w:val="36"/>
          <w:lang w:val="en-US"/>
        </w:rPr>
      </w:pPr>
    </w:p>
    <w:p w:rsidR="00E41C80" w:rsidRDefault="00E41C80" w:rsidP="00E41C80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Pr="00E41C80">
        <w:rPr>
          <w:rFonts w:ascii="Cambria Math" w:hAnsi="Cambria Math"/>
          <w:sz w:val="36"/>
          <w:szCs w:val="36"/>
          <w:lang w:val="en-US"/>
        </w:rPr>
        <w:t xml:space="preserve">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3" type="#_x0000_t75" style="width:12pt;height:18pt" o:ole="">
            <v:imagedata r:id="rId11" o:title=""/>
          </v:shape>
          <o:OLEObject Type="Embed" ProgID="Equation.3" ShapeID="_x0000_i1093" DrawAspect="Content" ObjectID="_1392038006" r:id="rId97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(t)) =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  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4" type="#_x0000_t75" style="width:12pt;height:18pt" o:ole="">
            <v:imagedata r:id="rId11" o:title=""/>
          </v:shape>
          <o:OLEObject Type="Embed" ProgID="Equation.3" ShapeID="_x0000_i1094" DrawAspect="Content" ObjectID="_1392038007" r:id="rId98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>(t)) = 1 -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120FF7" w:rsidRDefault="00120FF7" w:rsidP="00E41C80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</w:p>
    <w:p w:rsidR="0075269F" w:rsidRPr="00D11E99" w:rsidRDefault="00E41C80" w:rsidP="0075269F">
      <w:pPr>
        <w:pStyle w:val="ListParagraph"/>
        <w:numPr>
          <w:ilvl w:val="0"/>
          <w:numId w:val="3"/>
        </w:numPr>
        <w:ind w:left="737"/>
        <w:rPr>
          <w:rFonts w:ascii="Cambria Math" w:hAnsi="Cambria Math"/>
          <w:sz w:val="36"/>
          <w:szCs w:val="36"/>
          <w:lang w:val="en-US"/>
        </w:rPr>
      </w:pPr>
      <w:r w:rsidRPr="00D11E99">
        <w:rPr>
          <w:rFonts w:ascii="Cambria Math" w:hAnsi="Cambria Math"/>
          <w:sz w:val="36"/>
          <w:szCs w:val="36"/>
          <w:lang w:val="en-US"/>
        </w:rPr>
        <w:t>If F</w: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 w:rsidRPr="00D11E99"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5" type="#_x0000_t75" style="width:12pt;height:18pt" o:ole="">
            <v:imagedata r:id="rId11" o:title=""/>
          </v:shape>
          <o:OLEObject Type="Embed" ProgID="Equation.3" ShapeID="_x0000_i1095" DrawAspect="Content" ObjectID="_1392038008" r:id="rId99"/>
        </w:object>
      </w:r>
      <w:r w:rsidRPr="00D11E99">
        <w:rPr>
          <w:rFonts w:ascii="Cambria Math" w:hAnsi="Cambria Math"/>
          <w:sz w:val="36"/>
          <w:szCs w:val="36"/>
          <w:lang w:val="en-US"/>
        </w:rPr>
        <w:t>) is a</w:t>
      </w:r>
      <w:r w:rsidR="00120FF7" w:rsidRPr="00D11E99">
        <w:rPr>
          <w:rFonts w:ascii="Cambria Math" w:hAnsi="Cambria Math"/>
          <w:sz w:val="36"/>
          <w:szCs w:val="36"/>
          <w:lang w:val="en-US"/>
        </w:rPr>
        <w:t>n</w:t>
      </w:r>
      <w:r w:rsidRPr="00D11E99">
        <w:rPr>
          <w:rFonts w:ascii="Cambria Math" w:hAnsi="Cambria Math"/>
          <w:sz w:val="36"/>
          <w:szCs w:val="36"/>
          <w:lang w:val="en-US"/>
        </w:rPr>
        <w:t xml:space="preserve"> </w:t>
      </w:r>
      <w:r w:rsidR="00120FF7" w:rsidRPr="00D11E99">
        <w:rPr>
          <w:rFonts w:ascii="Cambria Math" w:hAnsi="Cambria Math"/>
          <w:sz w:val="36"/>
          <w:szCs w:val="36"/>
          <w:lang w:val="en-US"/>
        </w:rPr>
        <w:t>in</w:t>
      </w:r>
      <w:r w:rsidRPr="00D11E99">
        <w:rPr>
          <w:rFonts w:ascii="Cambria Math" w:hAnsi="Cambria Math"/>
          <w:sz w:val="36"/>
          <w:szCs w:val="36"/>
          <w:lang w:val="en-US"/>
        </w:rPr>
        <w:t xml:space="preserve">creasing function of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6" type="#_x0000_t75" style="width:12pt;height:18pt" o:ole="">
            <v:imagedata r:id="rId11" o:title=""/>
          </v:shape>
          <o:OLEObject Type="Embed" ProgID="Equation.3" ShapeID="_x0000_i1096" DrawAspect="Content" ObjectID="_1392038009" r:id="rId100"/>
        </w:object>
      </w:r>
      <w:r w:rsidRPr="00D11E99">
        <w:rPr>
          <w:rFonts w:ascii="Cambria Math" w:hAnsi="Cambria Math"/>
          <w:sz w:val="36"/>
          <w:szCs w:val="36"/>
          <w:lang w:val="en-US"/>
        </w:rPr>
        <w:t xml:space="preserve"> for each t, define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7" type="#_x0000_t75" style="width:12pt;height:18pt" o:ole="">
            <v:imagedata r:id="rId11" o:title=""/>
          </v:shape>
          <o:OLEObject Type="Embed" ProgID="Equation.3" ShapeID="_x0000_i1097" DrawAspect="Content" ObjectID="_1392038010" r:id="rId101"/>
        </w:objec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 w:rsidRPr="00D11E99"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8" type="#_x0000_t75" style="width:12pt;height:18pt" o:ole="">
            <v:imagedata r:id="rId11" o:title=""/>
          </v:shape>
          <o:OLEObject Type="Embed" ProgID="Equation.3" ShapeID="_x0000_i1098" DrawAspect="Content" ObjectID="_1392038011" r:id="rId102"/>
        </w:objec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 w:rsidRPr="00D11E99">
        <w:rPr>
          <w:rFonts w:ascii="Cambria Math" w:hAnsi="Cambria Math"/>
          <w:sz w:val="36"/>
          <w:szCs w:val="36"/>
          <w:lang w:val="en-US"/>
        </w:rPr>
        <w:t>(t) by</w:t>
      </w:r>
    </w:p>
    <w:p w:rsidR="00E41C80" w:rsidRDefault="00E41C80" w:rsidP="00E41C80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Pr="00E41C80">
        <w:rPr>
          <w:rFonts w:ascii="Cambria Math" w:hAnsi="Cambria Math"/>
          <w:sz w:val="36"/>
          <w:szCs w:val="36"/>
          <w:lang w:val="en-US"/>
        </w:rPr>
        <w:t xml:space="preserve">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099" type="#_x0000_t75" style="width:12pt;height:18pt" o:ole="">
            <v:imagedata r:id="rId11" o:title=""/>
          </v:shape>
          <o:OLEObject Type="Embed" ProgID="Equation.3" ShapeID="_x0000_i1099" DrawAspect="Content" ObjectID="_1392038012" r:id="rId103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 xml:space="preserve">(t)) = </w:t>
      </w:r>
      <w:r w:rsidR="00120FF7">
        <w:rPr>
          <w:rFonts w:ascii="Cambria Math" w:hAnsi="Cambria Math"/>
          <w:sz w:val="36"/>
          <w:szCs w:val="36"/>
          <w:lang w:val="en-US"/>
        </w:rPr>
        <w:t xml:space="preserve">1 - </w:t>
      </w:r>
      <w:r>
        <w:rPr>
          <w:rFonts w:ascii="Cambria Math" w:hAnsi="Cambria Math"/>
          <w:sz w:val="36"/>
          <w:szCs w:val="36"/>
          <w:lang w:val="en-US"/>
        </w:rPr>
        <w:t>α</w:t>
      </w:r>
      <w:r w:rsidR="00120FF7"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,  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0" type="#_x0000_t75" style="width:12pt;height:18pt" o:ole="">
            <v:imagedata r:id="rId11" o:title=""/>
          </v:shape>
          <o:OLEObject Type="Embed" ProgID="Equation.3" ShapeID="_x0000_i1100" DrawAspect="Content" ObjectID="_1392038013" r:id="rId104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>(t)) = α</w:t>
      </w:r>
      <w:r w:rsidR="00120FF7"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120FF7" w:rsidRDefault="00120FF7" w:rsidP="00E41C80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</w:p>
    <w:p w:rsidR="00E41C80" w:rsidRDefault="00120FF7" w:rsidP="00120FF7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Then the random interval [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1" type="#_x0000_t75" style="width:12pt;height:18pt" o:ole="">
            <v:imagedata r:id="rId11" o:title=""/>
          </v:shape>
          <o:OLEObject Type="Embed" ProgID="Equation.3" ShapeID="_x0000_i1101" DrawAspect="Content" ObjectID="_1392038014" r:id="rId105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(T),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2" type="#_x0000_t75" style="width:12pt;height:18pt" o:ole="">
            <v:imagedata r:id="rId11" o:title=""/>
          </v:shape>
          <o:OLEObject Type="Embed" ProgID="Equation.3" ShapeID="_x0000_i1102" DrawAspect="Content" ObjectID="_1392038015" r:id="rId106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 xml:space="preserve">(T)] is a 1 – α confidence interval for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3" type="#_x0000_t75" style="width:12pt;height:18pt" o:ole="">
            <v:imagedata r:id="rId11" o:title=""/>
          </v:shape>
          <o:OLEObject Type="Embed" ProgID="Equation.3" ShapeID="_x0000_i1103" DrawAspect="Content" ObjectID="_1392038016" r:id="rId107"/>
        </w:objec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E41C80" w:rsidRDefault="00E41C80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686FCB" w:rsidRDefault="00686FCB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 w:rsidRPr="00686FCB">
        <w:rPr>
          <w:rFonts w:ascii="Cambria Math" w:hAnsi="Cambria Math"/>
          <w:b/>
          <w:sz w:val="36"/>
          <w:szCs w:val="36"/>
          <w:lang w:val="en-US"/>
        </w:rPr>
        <w:t xml:space="preserve">Proof: </w:t>
      </w:r>
      <w:r w:rsidR="00D11E99">
        <w:rPr>
          <w:rFonts w:ascii="Cambria Math" w:hAnsi="Cambria Math"/>
          <w:b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Part i.  Assume we have an acceptance region</w:t>
      </w:r>
    </w:p>
    <w:p w:rsidR="00686FCB" w:rsidRDefault="00686FCB" w:rsidP="00686FCB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{t: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≤ 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4" type="#_x0000_t75" style="width:12pt;height:18pt" o:ole="">
            <v:imagedata r:id="rId11" o:title=""/>
          </v:shape>
          <o:OLEObject Type="Embed" ProgID="Equation.3" ShapeID="_x0000_i1104" DrawAspect="Content" ObjectID="_1392038017" r:id="rId108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 ≤ 1 -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}.</w:t>
      </w:r>
    </w:p>
    <w:p w:rsidR="00686FCB" w:rsidRDefault="00686FCB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Since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5" type="#_x0000_t75" style="width:12pt;height:18pt" o:ole="">
            <v:imagedata r:id="rId11" o:title=""/>
          </v:shape>
          <o:OLEObject Type="Embed" ProgID="Equation.3" ShapeID="_x0000_i1105" DrawAspect="Content" ObjectID="_1392038018" r:id="rId109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)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 is a decreasing function of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6" type="#_x0000_t75" style="width:12pt;height:18pt" o:ole="">
            <v:imagedata r:id="rId11" o:title=""/>
          </v:shape>
          <o:OLEObject Type="Embed" ProgID="Equation.3" ShapeID="_x0000_i1106" DrawAspect="Content" ObjectID="_1392038019" r:id="rId110"/>
        </w:object>
      </w:r>
      <w:r w:rsidR="00D11E99">
        <w:rPr>
          <w:rFonts w:ascii="Cambria Math" w:hAnsi="Cambria Math"/>
          <w:sz w:val="36"/>
          <w:szCs w:val="36"/>
          <w:lang w:val="en-US"/>
        </w:rPr>
        <w:t xml:space="preserve"> for each t, and 1-α</w: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 &gt; α</w: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, 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7" type="#_x0000_t75" style="width:12pt;height:18pt" o:ole="">
            <v:imagedata r:id="rId11" o:title=""/>
          </v:shape>
          <o:OLEObject Type="Embed" ProgID="Equation.3" ShapeID="_x0000_i1107" DrawAspect="Content" ObjectID="_1392038020" r:id="rId111"/>
        </w:objec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(t) &lt;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8" type="#_x0000_t75" style="width:12pt;height:18pt" o:ole="">
            <v:imagedata r:id="rId11" o:title=""/>
          </v:shape>
          <o:OLEObject Type="Embed" ProgID="Equation.3" ShapeID="_x0000_i1108" DrawAspect="Content" ObjectID="_1392038021" r:id="rId112"/>
        </w:objec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(t) and the values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09" type="#_x0000_t75" style="width:12pt;height:18pt" o:ole="">
            <v:imagedata r:id="rId11" o:title=""/>
          </v:shape>
          <o:OLEObject Type="Embed" ProgID="Equation.3" ShapeID="_x0000_i1109" DrawAspect="Content" ObjectID="_1392038022" r:id="rId113"/>
        </w:objec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0" type="#_x0000_t75" style="width:12pt;height:18pt" o:ole="">
            <v:imagedata r:id="rId11" o:title=""/>
          </v:shape>
          <o:OLEObject Type="Embed" ProgID="Equation.3" ShapeID="_x0000_i1110" DrawAspect="Content" ObjectID="_1392038023" r:id="rId114"/>
        </w:object>
      </w:r>
      <w:r w:rsidR="00D11E99"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 w:rsidR="00D11E99">
        <w:rPr>
          <w:rFonts w:ascii="Cambria Math" w:hAnsi="Cambria Math"/>
          <w:sz w:val="36"/>
          <w:szCs w:val="36"/>
          <w:lang w:val="en-US"/>
        </w:rPr>
        <w:t xml:space="preserve">(t) are unique. Also, </w:t>
      </w:r>
      <w:r w:rsidR="00193618">
        <w:rPr>
          <w:rFonts w:ascii="Cambria Math" w:hAnsi="Cambria Math"/>
          <w:sz w:val="36"/>
          <w:szCs w:val="36"/>
          <w:lang w:val="en-US"/>
        </w:rPr>
        <w:t>(show a picture!)</w:t>
      </w:r>
    </w:p>
    <w:p w:rsidR="00D11E99" w:rsidRDefault="00D11E99" w:rsidP="00D11E99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1" type="#_x0000_t75" style="width:12pt;height:18pt" o:ole="">
            <v:imagedata r:id="rId11" o:title=""/>
          </v:shape>
          <o:OLEObject Type="Embed" ProgID="Equation.3" ShapeID="_x0000_i1111" DrawAspect="Content" ObjectID="_1392038024" r:id="rId115"/>
        </w:object>
      </w:r>
      <w:r>
        <w:rPr>
          <w:rFonts w:ascii="Cambria Math" w:hAnsi="Cambria Math"/>
          <w:sz w:val="36"/>
          <w:szCs w:val="36"/>
          <w:lang w:val="en-US"/>
        </w:rPr>
        <w:t>)&lt;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 ⟺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2" type="#_x0000_t75" style="width:12pt;height:18pt" o:ole="">
            <v:imagedata r:id="rId11" o:title=""/>
          </v:shape>
          <o:OLEObject Type="Embed" ProgID="Equation.3" ShapeID="_x0000_i1112" DrawAspect="Content" ObjectID="_1392038025" r:id="rId116"/>
        </w:object>
      </w:r>
      <w:r>
        <w:rPr>
          <w:rFonts w:ascii="Cambria Math" w:hAnsi="Cambria Math"/>
          <w:sz w:val="36"/>
          <w:szCs w:val="36"/>
          <w:lang w:val="en-US"/>
        </w:rPr>
        <w:t xml:space="preserve"> &gt;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3" type="#_x0000_t75" style="width:12pt;height:18pt" o:ole="">
            <v:imagedata r:id="rId11" o:title=""/>
          </v:shape>
          <o:OLEObject Type="Embed" ProgID="Equation.3" ShapeID="_x0000_i1113" DrawAspect="Content" ObjectID="_1392038026" r:id="rId117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</w:t>
      </w:r>
    </w:p>
    <w:p w:rsidR="00D11E99" w:rsidRDefault="00D11E99" w:rsidP="00D11E99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4" type="#_x0000_t75" style="width:12pt;height:18pt" o:ole="">
            <v:imagedata r:id="rId11" o:title=""/>
          </v:shape>
          <o:OLEObject Type="Embed" ProgID="Equation.3" ShapeID="_x0000_i1114" DrawAspect="Content" ObjectID="_1392038027" r:id="rId118"/>
        </w:object>
      </w:r>
      <w:r>
        <w:rPr>
          <w:rFonts w:ascii="Cambria Math" w:hAnsi="Cambria Math"/>
          <w:sz w:val="36"/>
          <w:szCs w:val="36"/>
          <w:lang w:val="en-US"/>
        </w:rPr>
        <w:t>)&gt; 1 -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 ⟺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5" type="#_x0000_t75" style="width:12pt;height:18pt" o:ole="">
            <v:imagedata r:id="rId11" o:title=""/>
          </v:shape>
          <o:OLEObject Type="Embed" ProgID="Equation.3" ShapeID="_x0000_i1115" DrawAspect="Content" ObjectID="_1392038028" r:id="rId119"/>
        </w:object>
      </w:r>
      <w:r>
        <w:rPr>
          <w:rFonts w:ascii="Cambria Math" w:hAnsi="Cambria Math"/>
          <w:sz w:val="36"/>
          <w:szCs w:val="36"/>
          <w:lang w:val="en-US"/>
        </w:rPr>
        <w:t xml:space="preserve"> &lt;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6" type="#_x0000_t75" style="width:12pt;height:18pt" o:ole="">
            <v:imagedata r:id="rId11" o:title=""/>
          </v:shape>
          <o:OLEObject Type="Embed" ProgID="Equation.3" ShapeID="_x0000_i1116" DrawAspect="Content" ObjectID="_1392038029" r:id="rId120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>(t)</w:t>
      </w:r>
    </w:p>
    <w:p w:rsidR="00D11E99" w:rsidRDefault="00D11E99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and hence </w:t>
      </w:r>
    </w:p>
    <w:p w:rsidR="00D11E99" w:rsidRDefault="00D11E99" w:rsidP="00D11E99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{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7" type="#_x0000_t75" style="width:12pt;height:18pt" o:ole="">
            <v:imagedata r:id="rId11" o:title=""/>
          </v:shape>
          <o:OLEObject Type="Embed" ProgID="Equation.3" ShapeID="_x0000_i1117" DrawAspect="Content" ObjectID="_1392038030" r:id="rId121"/>
        </w:object>
      </w:r>
      <w:r>
        <w:rPr>
          <w:rFonts w:ascii="Cambria Math" w:hAnsi="Cambria Math"/>
          <w:sz w:val="36"/>
          <w:szCs w:val="36"/>
          <w:lang w:val="en-US"/>
        </w:rPr>
        <w:t>: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≤ 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8" type="#_x0000_t75" style="width:12pt;height:18pt" o:ole="">
            <v:imagedata r:id="rId11" o:title=""/>
          </v:shape>
          <o:OLEObject Type="Embed" ProgID="Equation.3" ShapeID="_x0000_i1118" DrawAspect="Content" ObjectID="_1392038031" r:id="rId122"/>
        </w:object>
      </w:r>
      <w:r>
        <w:rPr>
          <w:rFonts w:ascii="Cambria Math" w:hAnsi="Cambria Math"/>
          <w:sz w:val="36"/>
          <w:szCs w:val="36"/>
          <w:lang w:val="en-US"/>
        </w:rPr>
        <w:t>) ≤ 1 -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} = {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19" type="#_x0000_t75" style="width:12pt;height:18pt" o:ole="">
            <v:imagedata r:id="rId11" o:title=""/>
          </v:shape>
          <o:OLEObject Type="Embed" ProgID="Equation.3" ShapeID="_x0000_i1119" DrawAspect="Content" ObjectID="_1392038032" r:id="rId123"/>
        </w:object>
      </w:r>
      <w:r>
        <w:rPr>
          <w:rFonts w:ascii="Cambria Math" w:hAnsi="Cambria Math"/>
          <w:sz w:val="36"/>
          <w:szCs w:val="36"/>
          <w:lang w:val="en-US"/>
        </w:rPr>
        <w:t>: c≤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0" type="#_x0000_t75" style="width:12pt;height:18pt" o:ole="">
            <v:imagedata r:id="rId11" o:title=""/>
          </v:shape>
          <o:OLEObject Type="Embed" ProgID="Equation.3" ShapeID="_x0000_i1120" DrawAspect="Content" ObjectID="_1392038033" r:id="rId124"/>
        </w:object>
      </w:r>
      <w:r>
        <w:rPr>
          <w:rFonts w:ascii="Cambria Math" w:hAnsi="Cambria Math"/>
          <w:sz w:val="36"/>
          <w:szCs w:val="36"/>
          <w:lang w:val="en-US"/>
        </w:rPr>
        <w:t>≤</w:t>
      </w:r>
      <w:r w:rsidRPr="00D11E99">
        <w:rPr>
          <w:rFonts w:ascii="Cambria Math" w:hAnsi="Cambria Math"/>
          <w:sz w:val="36"/>
          <w:szCs w:val="36"/>
          <w:lang w:val="en-US"/>
        </w:rPr>
        <w:t xml:space="preserve"> </w:t>
      </w:r>
      <w:r w:rsidR="00B740C2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1" type="#_x0000_t75" style="width:12pt;height:18pt" o:ole="">
            <v:imagedata r:id="rId11" o:title=""/>
          </v:shape>
          <o:OLEObject Type="Embed" ProgID="Equation.3" ShapeID="_x0000_i1121" DrawAspect="Content" ObjectID="_1392038034" r:id="rId125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(t)}.</w:t>
      </w:r>
    </w:p>
    <w:p w:rsidR="00D11E99" w:rsidRDefault="00D11E99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D11E99" w:rsidRPr="0070110C" w:rsidRDefault="00193618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 w:rsidRPr="00193618">
        <w:rPr>
          <w:rFonts w:ascii="Cambria Math" w:hAnsi="Cambria Math"/>
          <w:i/>
          <w:sz w:val="36"/>
          <w:szCs w:val="36"/>
          <w:lang w:val="en-US"/>
        </w:rPr>
        <w:lastRenderedPageBreak/>
        <w:t xml:space="preserve">Example 9.2.13 </w:t>
      </w:r>
      <w:r w:rsidRPr="0070110C">
        <w:rPr>
          <w:rFonts w:ascii="Cambria Math" w:hAnsi="Cambria Math"/>
          <w:sz w:val="36"/>
          <w:szCs w:val="36"/>
          <w:lang w:val="en-US"/>
        </w:rPr>
        <w:t xml:space="preserve">(Location exponential interval) </w:t>
      </w:r>
    </w:p>
    <w:p w:rsidR="00F24CE6" w:rsidRDefault="00193618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,…,X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>
        <w:rPr>
          <w:rFonts w:ascii="Cambria Math" w:hAnsi="Cambria Math"/>
          <w:sz w:val="36"/>
          <w:szCs w:val="36"/>
          <w:lang w:val="en-US"/>
        </w:rPr>
        <w:t xml:space="preserve"> be iid from f(x|μ) = e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-(x-μ)</w:t>
      </w:r>
      <w:r w:rsidR="003061DE">
        <w:rPr>
          <w:rFonts w:ascii="Cambria Math" w:hAnsi="Cambria Math"/>
          <w:sz w:val="36"/>
          <w:szCs w:val="36"/>
          <w:lang w:val="en-US"/>
        </w:rPr>
        <w:t>I</w:t>
      </w:r>
      <w:r w:rsidR="003061DE">
        <w:rPr>
          <w:rFonts w:ascii="Cambria Math" w:hAnsi="Cambria Math"/>
          <w:sz w:val="36"/>
          <w:szCs w:val="36"/>
          <w:vertAlign w:val="subscript"/>
          <w:lang w:val="en-US"/>
        </w:rPr>
        <w:t>[μ,∞)</w:t>
      </w:r>
      <w:r w:rsidR="003061DE">
        <w:rPr>
          <w:rFonts w:ascii="Cambria Math" w:hAnsi="Cambria Math"/>
          <w:sz w:val="36"/>
          <w:szCs w:val="36"/>
          <w:lang w:val="en-US"/>
        </w:rPr>
        <w:t xml:space="preserve">(x).    </w:t>
      </w:r>
    </w:p>
    <w:p w:rsidR="00F24CE6" w:rsidRDefault="00F24CE6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061DE" w:rsidRDefault="003061DE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Then  Y = min{</w:t>
      </w:r>
      <w:r w:rsidRPr="003061DE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,…,X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>
        <w:rPr>
          <w:rFonts w:ascii="Cambria Math" w:hAnsi="Cambria Math"/>
          <w:sz w:val="36"/>
          <w:szCs w:val="36"/>
          <w:lang w:val="en-US"/>
        </w:rPr>
        <w:t>} is sufficient for μ with pdf</w:t>
      </w:r>
    </w:p>
    <w:p w:rsidR="003061DE" w:rsidRDefault="003061DE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061DE" w:rsidRDefault="003061DE" w:rsidP="003061DE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Y</w:t>
      </w:r>
      <w:r>
        <w:rPr>
          <w:rFonts w:ascii="Cambria Math" w:hAnsi="Cambria Math"/>
          <w:sz w:val="36"/>
          <w:szCs w:val="36"/>
          <w:lang w:val="en-US"/>
        </w:rPr>
        <w:t>(y|</w:t>
      </w:r>
      <w:r w:rsidRPr="003061DE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μ) = ne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-n(y-</w:t>
      </w:r>
      <w:r w:rsidRPr="003061DE">
        <w:rPr>
          <w:rFonts w:ascii="Cambria Math" w:hAnsi="Cambria Math"/>
          <w:sz w:val="36"/>
          <w:szCs w:val="36"/>
          <w:vertAlign w:val="superscript"/>
          <w:lang w:val="en-US"/>
        </w:rPr>
        <w:t>μ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)</w:t>
      </w:r>
      <w:r w:rsidRPr="003061DE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I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[μ,∞)</w:t>
      </w:r>
      <w:r>
        <w:rPr>
          <w:rFonts w:ascii="Cambria Math" w:hAnsi="Cambria Math"/>
          <w:sz w:val="36"/>
          <w:szCs w:val="36"/>
          <w:lang w:val="en-US"/>
        </w:rPr>
        <w:t>(y).</w:t>
      </w:r>
    </w:p>
    <w:p w:rsidR="00F24CE6" w:rsidRDefault="00F24CE6" w:rsidP="00957EE1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957EE1" w:rsidRDefault="00957EE1" w:rsidP="00957EE1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Here we can find the cdf to be</w:t>
      </w:r>
    </w:p>
    <w:p w:rsidR="00957EE1" w:rsidRDefault="00957EE1" w:rsidP="00957EE1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Y</w:t>
      </w:r>
      <w:r>
        <w:rPr>
          <w:rFonts w:ascii="Cambria Math" w:hAnsi="Cambria Math"/>
          <w:sz w:val="36"/>
          <w:szCs w:val="36"/>
          <w:lang w:val="en-US"/>
        </w:rPr>
        <w:t>(y|</w:t>
      </w:r>
      <w:r w:rsidRPr="00957EE1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μ) = 1 – e</w:t>
      </w:r>
      <w:r>
        <w:rPr>
          <w:rFonts w:ascii="Cambria Math" w:hAnsi="Cambria Math"/>
          <w:sz w:val="36"/>
          <w:szCs w:val="36"/>
          <w:vertAlign w:val="superscript"/>
          <w:lang w:val="en-US"/>
        </w:rPr>
        <w:t>-n(y-μ)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957EE1" w:rsidRDefault="00957EE1" w:rsidP="00957EE1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Since this is a decreasing function of μ for each y, we use part i. of the theorem:</w:t>
      </w:r>
    </w:p>
    <w:p w:rsidR="00957EE1" w:rsidRDefault="00957EE1" w:rsidP="00957EE1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Y</w:t>
      </w:r>
      <w:r>
        <w:rPr>
          <w:rFonts w:ascii="Cambria Math" w:hAnsi="Cambria Math"/>
          <w:sz w:val="36"/>
          <w:szCs w:val="36"/>
          <w:lang w:val="en-US"/>
        </w:rPr>
        <w:t>(y|</w:t>
      </w:r>
      <w:r w:rsidRPr="00957EE1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μ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 xml:space="preserve">(y) ) = 1 - </w:t>
      </w:r>
      <w:r w:rsidRPr="00957EE1">
        <w:rPr>
          <w:rFonts w:ascii="Cambria Math" w:hAnsi="Cambria Math"/>
          <w:position w:val="-6"/>
          <w:sz w:val="36"/>
          <w:szCs w:val="36"/>
          <w:lang w:val="en-US"/>
        </w:rPr>
        <w:object w:dxaOrig="1620" w:dyaOrig="499">
          <v:shape id="_x0000_i1122" type="#_x0000_t75" style="width:81.25pt;height:24.9pt" o:ole="">
            <v:imagedata r:id="rId126" o:title=""/>
          </v:shape>
          <o:OLEObject Type="Embed" ProgID="Equation.3" ShapeID="_x0000_i1122" DrawAspect="Content" ObjectID="_1392038035" r:id="rId127"/>
        </w:object>
      </w:r>
      <w:r>
        <w:rPr>
          <w:rFonts w:ascii="Cambria Math" w:hAnsi="Cambria Math"/>
          <w:sz w:val="36"/>
          <w:szCs w:val="36"/>
          <w:lang w:val="en-US"/>
        </w:rPr>
        <w:t>= α/2</w:t>
      </w:r>
    </w:p>
    <w:p w:rsidR="00957EE1" w:rsidRDefault="00957EE1" w:rsidP="00957EE1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Y</w:t>
      </w:r>
      <w:r>
        <w:rPr>
          <w:rFonts w:ascii="Cambria Math" w:hAnsi="Cambria Math"/>
          <w:sz w:val="36"/>
          <w:szCs w:val="36"/>
          <w:lang w:val="en-US"/>
        </w:rPr>
        <w:t>(y|</w:t>
      </w:r>
      <w:r w:rsidRPr="00957EE1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μ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(y) ) = 1 - </w:t>
      </w:r>
      <w:r w:rsidRPr="00957EE1">
        <w:rPr>
          <w:rFonts w:ascii="Cambria Math" w:hAnsi="Cambria Math"/>
          <w:position w:val="-6"/>
          <w:sz w:val="36"/>
          <w:szCs w:val="36"/>
          <w:lang w:val="en-US"/>
        </w:rPr>
        <w:object w:dxaOrig="1640" w:dyaOrig="499">
          <v:shape id="_x0000_i1123" type="#_x0000_t75" style="width:81.7pt;height:24.9pt" o:ole="">
            <v:imagedata r:id="rId128" o:title=""/>
          </v:shape>
          <o:OLEObject Type="Embed" ProgID="Equation.3" ShapeID="_x0000_i1123" DrawAspect="Content" ObjectID="_1392038036" r:id="rId129"/>
        </w:object>
      </w:r>
      <w:r>
        <w:rPr>
          <w:rFonts w:ascii="Cambria Math" w:hAnsi="Cambria Math"/>
          <w:sz w:val="36"/>
          <w:szCs w:val="36"/>
          <w:lang w:val="en-US"/>
        </w:rPr>
        <w:t>= 1 - α/2</w:t>
      </w:r>
    </w:p>
    <w:p w:rsidR="00957EE1" w:rsidRDefault="00957EE1" w:rsidP="00957EE1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We obtain</w:t>
      </w:r>
    </w:p>
    <w:p w:rsidR="00957EE1" w:rsidRDefault="00957EE1" w:rsidP="00866E6F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μ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(y) = y + (1/n)log(1 – α/2)</w:t>
      </w:r>
    </w:p>
    <w:p w:rsidR="00866E6F" w:rsidRDefault="00866E6F" w:rsidP="00866E6F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μ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>(y) = y + (1/n)log(α/2)</w:t>
      </w:r>
    </w:p>
    <w:p w:rsidR="00957EE1" w:rsidRPr="00957EE1" w:rsidRDefault="00957EE1" w:rsidP="00957EE1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061DE" w:rsidRDefault="00866E6F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Hence the random interval</w:t>
      </w:r>
    </w:p>
    <w:p w:rsidR="00866E6F" w:rsidRDefault="00866E6F" w:rsidP="00686FCB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866E6F" w:rsidRDefault="00866E6F" w:rsidP="00866E6F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C(Y) = </w:t>
      </w:r>
      <w:r w:rsidR="0037450A" w:rsidRPr="00866E6F">
        <w:rPr>
          <w:rFonts w:ascii="Cambria Math" w:hAnsi="Cambria Math"/>
          <w:position w:val="-40"/>
          <w:sz w:val="36"/>
          <w:szCs w:val="36"/>
          <w:lang w:val="en-US"/>
        </w:rPr>
        <w:object w:dxaOrig="6160" w:dyaOrig="980">
          <v:shape id="_x0000_i1124" type="#_x0000_t75" style="width:307.85pt;height:48.9pt" o:ole="">
            <v:imagedata r:id="rId130" o:title=""/>
          </v:shape>
          <o:OLEObject Type="Embed" ProgID="Equation.3" ShapeID="_x0000_i1124" DrawAspect="Content" ObjectID="_1392038037" r:id="rId131"/>
        </w:object>
      </w:r>
    </w:p>
    <w:p w:rsidR="00866E6F" w:rsidRDefault="00866E6F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866E6F" w:rsidRDefault="00866E6F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is a 1 – α confidence interval for μ. </w:t>
      </w:r>
    </w:p>
    <w:p w:rsidR="0037450A" w:rsidRDefault="0037450A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866E6F" w:rsidRPr="0037450A" w:rsidRDefault="0037450A" w:rsidP="00866E6F">
      <w:pPr>
        <w:pStyle w:val="ListParagraph"/>
        <w:ind w:left="0"/>
        <w:rPr>
          <w:rFonts w:ascii="Cambria Math" w:hAnsi="Cambria Math"/>
          <w:b/>
          <w:sz w:val="36"/>
          <w:szCs w:val="36"/>
          <w:lang w:val="en-US"/>
        </w:rPr>
      </w:pPr>
      <w:r w:rsidRPr="0037450A">
        <w:rPr>
          <w:rFonts w:ascii="Cambria Math" w:hAnsi="Cambria Math"/>
          <w:b/>
          <w:sz w:val="36"/>
          <w:szCs w:val="36"/>
          <w:lang w:val="en-US"/>
        </w:rPr>
        <w:lastRenderedPageBreak/>
        <w:t>Theorem 9.2.14 (Pivoting a discrete cdf)</w:t>
      </w:r>
    </w:p>
    <w:p w:rsidR="0037450A" w:rsidRDefault="0037450A" w:rsidP="0037450A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T be a discrete statistic with cdf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5" type="#_x0000_t75" style="width:12pt;height:18pt" o:ole="">
            <v:imagedata r:id="rId11" o:title=""/>
          </v:shape>
          <o:OLEObject Type="Embed" ProgID="Equation.3" ShapeID="_x0000_i1125" DrawAspect="Content" ObjectID="_1392038038" r:id="rId132"/>
        </w:object>
      </w:r>
      <w:r>
        <w:rPr>
          <w:rFonts w:ascii="Cambria Math" w:hAnsi="Cambria Math"/>
          <w:sz w:val="36"/>
          <w:szCs w:val="36"/>
          <w:lang w:val="en-US"/>
        </w:rPr>
        <w:t>) = P(T≤t|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6" type="#_x0000_t75" style="width:12pt;height:18pt" o:ole="">
            <v:imagedata r:id="rId11" o:title=""/>
          </v:shape>
          <o:OLEObject Type="Embed" ProgID="Equation.3" ShapeID="_x0000_i1126" DrawAspect="Content" ObjectID="_1392038039" r:id="rId133"/>
        </w:object>
      </w:r>
      <w:r>
        <w:rPr>
          <w:rFonts w:ascii="Cambria Math" w:hAnsi="Cambria Math"/>
          <w:sz w:val="36"/>
          <w:szCs w:val="36"/>
          <w:lang w:val="en-US"/>
        </w:rPr>
        <w:t>).</w:t>
      </w:r>
    </w:p>
    <w:p w:rsidR="0037450A" w:rsidRDefault="0037450A" w:rsidP="0037450A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+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= α  with 0 &lt; α &lt; 1 be fixed values. Suppose that for each t∊𝓣,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7" type="#_x0000_t75" style="width:12pt;height:18pt" o:ole="">
            <v:imagedata r:id="rId11" o:title=""/>
          </v:shape>
          <o:OLEObject Type="Embed" ProgID="Equation.3" ShapeID="_x0000_i1127" DrawAspect="Content" ObjectID="_1392038040" r:id="rId134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8" type="#_x0000_t75" style="width:12pt;height:18pt" o:ole="">
            <v:imagedata r:id="rId11" o:title=""/>
          </v:shape>
          <o:OLEObject Type="Embed" ProgID="Equation.3" ShapeID="_x0000_i1128" DrawAspect="Content" ObjectID="_1392038041" r:id="rId135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 can be defined as follows.</w:t>
      </w:r>
    </w:p>
    <w:p w:rsidR="0037450A" w:rsidRDefault="0037450A" w:rsidP="0037450A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7450A" w:rsidRDefault="0037450A" w:rsidP="00F9696D">
      <w:pPr>
        <w:pStyle w:val="ListParagraph"/>
        <w:numPr>
          <w:ilvl w:val="0"/>
          <w:numId w:val="4"/>
        </w:numPr>
        <w:ind w:left="737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F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29" type="#_x0000_t75" style="width:12pt;height:18pt" o:ole="">
            <v:imagedata r:id="rId11" o:title=""/>
          </v:shape>
          <o:OLEObject Type="Embed" ProgID="Equation.3" ShapeID="_x0000_i1129" DrawAspect="Content" ObjectID="_1392038042" r:id="rId136"/>
        </w:object>
      </w:r>
      <w:r>
        <w:rPr>
          <w:rFonts w:ascii="Cambria Math" w:hAnsi="Cambria Math"/>
          <w:sz w:val="36"/>
          <w:szCs w:val="36"/>
          <w:lang w:val="en-US"/>
        </w:rPr>
        <w:t xml:space="preserve">) is a decreasing function of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0" type="#_x0000_t75" style="width:12pt;height:18pt" o:ole="">
            <v:imagedata r:id="rId11" o:title=""/>
          </v:shape>
          <o:OLEObject Type="Embed" ProgID="Equation.3" ShapeID="_x0000_i1130" DrawAspect="Content" ObjectID="_1392038043" r:id="rId137"/>
        </w:object>
      </w:r>
      <w:r>
        <w:rPr>
          <w:rFonts w:ascii="Cambria Math" w:hAnsi="Cambria Math"/>
          <w:sz w:val="36"/>
          <w:szCs w:val="36"/>
          <w:lang w:val="en-US"/>
        </w:rPr>
        <w:t xml:space="preserve"> for each t, define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1" type="#_x0000_t75" style="width:12pt;height:18pt" o:ole="">
            <v:imagedata r:id="rId11" o:title=""/>
          </v:shape>
          <o:OLEObject Type="Embed" ProgID="Equation.3" ShapeID="_x0000_i1131" DrawAspect="Content" ObjectID="_1392038044" r:id="rId138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2" type="#_x0000_t75" style="width:12pt;height:18pt" o:ole="">
            <v:imagedata r:id="rId11" o:title=""/>
          </v:shape>
          <o:OLEObject Type="Embed" ProgID="Equation.3" ShapeID="_x0000_i1132" DrawAspect="Content" ObjectID="_1392038045" r:id="rId139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 by</w:t>
      </w:r>
    </w:p>
    <w:p w:rsidR="0037450A" w:rsidRDefault="0037450A" w:rsidP="0037450A">
      <w:pPr>
        <w:pStyle w:val="ListParagraph"/>
        <w:ind w:left="737"/>
        <w:rPr>
          <w:rFonts w:ascii="Cambria Math" w:hAnsi="Cambria Math"/>
          <w:sz w:val="36"/>
          <w:szCs w:val="36"/>
          <w:lang w:val="en-US"/>
        </w:rPr>
      </w:pPr>
    </w:p>
    <w:p w:rsidR="0037450A" w:rsidRDefault="0037450A" w:rsidP="0037450A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P(T≤t|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3" type="#_x0000_t75" style="width:12pt;height:18pt" o:ole="">
            <v:imagedata r:id="rId11" o:title=""/>
          </v:shape>
          <o:OLEObject Type="Embed" ProgID="Equation.3" ShapeID="_x0000_i1133" DrawAspect="Content" ObjectID="_1392038046" r:id="rId140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(t)) =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   P(T≥t|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4" type="#_x0000_t75" style="width:12pt;height:18pt" o:ole="">
            <v:imagedata r:id="rId11" o:title=""/>
          </v:shape>
          <o:OLEObject Type="Embed" ProgID="Equation.3" ShapeID="_x0000_i1134" DrawAspect="Content" ObjectID="_1392038047" r:id="rId141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>(t)) =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37450A" w:rsidRDefault="0037450A" w:rsidP="0037450A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</w:p>
    <w:p w:rsidR="0037450A" w:rsidRPr="00D11E99" w:rsidRDefault="0037450A" w:rsidP="0037450A">
      <w:pPr>
        <w:pStyle w:val="ListParagraph"/>
        <w:numPr>
          <w:ilvl w:val="0"/>
          <w:numId w:val="4"/>
        </w:numPr>
        <w:ind w:left="737"/>
        <w:rPr>
          <w:rFonts w:ascii="Cambria Math" w:hAnsi="Cambria Math"/>
          <w:sz w:val="36"/>
          <w:szCs w:val="36"/>
          <w:lang w:val="en-US"/>
        </w:rPr>
      </w:pPr>
      <w:r w:rsidRPr="00D11E99">
        <w:rPr>
          <w:rFonts w:ascii="Cambria Math" w:hAnsi="Cambria Math"/>
          <w:sz w:val="36"/>
          <w:szCs w:val="36"/>
          <w:lang w:val="en-US"/>
        </w:rPr>
        <w:t>If F</w: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T</w:t>
      </w:r>
      <w:r w:rsidRPr="00D11E99">
        <w:rPr>
          <w:rFonts w:ascii="Cambria Math" w:hAnsi="Cambria Math"/>
          <w:sz w:val="36"/>
          <w:szCs w:val="36"/>
          <w:lang w:val="en-US"/>
        </w:rPr>
        <w:t>(t|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5" type="#_x0000_t75" style="width:12pt;height:18pt" o:ole="">
            <v:imagedata r:id="rId11" o:title=""/>
          </v:shape>
          <o:OLEObject Type="Embed" ProgID="Equation.3" ShapeID="_x0000_i1135" DrawAspect="Content" ObjectID="_1392038048" r:id="rId142"/>
        </w:object>
      </w:r>
      <w:r w:rsidRPr="00D11E99">
        <w:rPr>
          <w:rFonts w:ascii="Cambria Math" w:hAnsi="Cambria Math"/>
          <w:sz w:val="36"/>
          <w:szCs w:val="36"/>
          <w:lang w:val="en-US"/>
        </w:rPr>
        <w:t xml:space="preserve">) is an increasing function of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6" type="#_x0000_t75" style="width:12pt;height:18pt" o:ole="">
            <v:imagedata r:id="rId11" o:title=""/>
          </v:shape>
          <o:OLEObject Type="Embed" ProgID="Equation.3" ShapeID="_x0000_i1136" DrawAspect="Content" ObjectID="_1392038049" r:id="rId143"/>
        </w:object>
      </w:r>
      <w:r w:rsidRPr="00D11E99">
        <w:rPr>
          <w:rFonts w:ascii="Cambria Math" w:hAnsi="Cambria Math"/>
          <w:sz w:val="36"/>
          <w:szCs w:val="36"/>
          <w:lang w:val="en-US"/>
        </w:rPr>
        <w:t xml:space="preserve"> for each t, define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7" type="#_x0000_t75" style="width:12pt;height:18pt" o:ole="">
            <v:imagedata r:id="rId11" o:title=""/>
          </v:shape>
          <o:OLEObject Type="Embed" ProgID="Equation.3" ShapeID="_x0000_i1137" DrawAspect="Content" ObjectID="_1392038050" r:id="rId144"/>
        </w:objec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 w:rsidRPr="00D11E99">
        <w:rPr>
          <w:rFonts w:ascii="Cambria Math" w:hAnsi="Cambria Math"/>
          <w:sz w:val="36"/>
          <w:szCs w:val="36"/>
          <w:lang w:val="en-US"/>
        </w:rPr>
        <w:t xml:space="preserve">(t) and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8" type="#_x0000_t75" style="width:12pt;height:18pt" o:ole="">
            <v:imagedata r:id="rId11" o:title=""/>
          </v:shape>
          <o:OLEObject Type="Embed" ProgID="Equation.3" ShapeID="_x0000_i1138" DrawAspect="Content" ObjectID="_1392038051" r:id="rId145"/>
        </w:object>
      </w:r>
      <w:r w:rsidRPr="00D11E99"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 w:rsidRPr="00D11E99">
        <w:rPr>
          <w:rFonts w:ascii="Cambria Math" w:hAnsi="Cambria Math"/>
          <w:sz w:val="36"/>
          <w:szCs w:val="36"/>
          <w:lang w:val="en-US"/>
        </w:rPr>
        <w:t>(t) by</w:t>
      </w:r>
    </w:p>
    <w:p w:rsidR="0037450A" w:rsidRDefault="0037450A" w:rsidP="0037450A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P(T≥t|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39" type="#_x0000_t75" style="width:12pt;height:18pt" o:ole="">
            <v:imagedata r:id="rId11" o:title=""/>
          </v:shape>
          <o:OLEObject Type="Embed" ProgID="Equation.3" ShapeID="_x0000_i1139" DrawAspect="Content" ObjectID="_1392038052" r:id="rId146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>(t)) =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,   </w:t>
      </w:r>
      <w:r w:rsidR="00F9696D">
        <w:rPr>
          <w:rFonts w:ascii="Cambria Math" w:hAnsi="Cambria Math"/>
          <w:sz w:val="36"/>
          <w:szCs w:val="36"/>
          <w:lang w:val="en-US"/>
        </w:rPr>
        <w:t>P(T≤t|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40" type="#_x0000_t75" style="width:12pt;height:18pt" o:ole="">
            <v:imagedata r:id="rId11" o:title=""/>
          </v:shape>
          <o:OLEObject Type="Embed" ProgID="Equation.3" ShapeID="_x0000_i1140" DrawAspect="Content" ObjectID="_1392038053" r:id="rId147"/>
        </w:object>
      </w:r>
      <w:r w:rsidR="00F9696D"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 w:rsidR="00F9696D">
        <w:rPr>
          <w:rFonts w:ascii="Cambria Math" w:hAnsi="Cambria Math"/>
          <w:sz w:val="36"/>
          <w:szCs w:val="36"/>
          <w:lang w:val="en-US"/>
        </w:rPr>
        <w:t xml:space="preserve">(t)) = </w:t>
      </w:r>
      <w:r>
        <w:rPr>
          <w:rFonts w:ascii="Cambria Math" w:hAnsi="Cambria Math"/>
          <w:sz w:val="36"/>
          <w:szCs w:val="36"/>
          <w:lang w:val="en-US"/>
        </w:rPr>
        <w:t>α</w:t>
      </w:r>
      <w:r w:rsidR="00F9696D"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37450A" w:rsidRDefault="0037450A" w:rsidP="0037450A">
      <w:pPr>
        <w:pStyle w:val="ListParagraph"/>
        <w:ind w:left="1080"/>
        <w:jc w:val="center"/>
        <w:rPr>
          <w:rFonts w:ascii="Cambria Math" w:hAnsi="Cambria Math"/>
          <w:sz w:val="36"/>
          <w:szCs w:val="36"/>
          <w:lang w:val="en-US"/>
        </w:rPr>
      </w:pPr>
    </w:p>
    <w:p w:rsidR="0037450A" w:rsidRDefault="0037450A" w:rsidP="0037450A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Then the random interval [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41" type="#_x0000_t75" style="width:12pt;height:18pt" o:ole="">
            <v:imagedata r:id="rId11" o:title=""/>
          </v:shape>
          <o:OLEObject Type="Embed" ProgID="Equation.3" ShapeID="_x0000_i1141" DrawAspect="Content" ObjectID="_1392038054" r:id="rId148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L</w:t>
      </w:r>
      <w:r>
        <w:rPr>
          <w:rFonts w:ascii="Cambria Math" w:hAnsi="Cambria Math"/>
          <w:sz w:val="36"/>
          <w:szCs w:val="36"/>
          <w:lang w:val="en-US"/>
        </w:rPr>
        <w:t xml:space="preserve">(T),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42" type="#_x0000_t75" style="width:12pt;height:18pt" o:ole="">
            <v:imagedata r:id="rId11" o:title=""/>
          </v:shape>
          <o:OLEObject Type="Embed" ProgID="Equation.3" ShapeID="_x0000_i1142" DrawAspect="Content" ObjectID="_1392038055" r:id="rId149"/>
        </w:object>
      </w:r>
      <w:r>
        <w:rPr>
          <w:rFonts w:ascii="Cambria Math" w:hAnsi="Cambria Math"/>
          <w:sz w:val="36"/>
          <w:szCs w:val="36"/>
          <w:vertAlign w:val="subscript"/>
          <w:lang w:val="en-US"/>
        </w:rPr>
        <w:t>U</w:t>
      </w:r>
      <w:r>
        <w:rPr>
          <w:rFonts w:ascii="Cambria Math" w:hAnsi="Cambria Math"/>
          <w:sz w:val="36"/>
          <w:szCs w:val="36"/>
          <w:lang w:val="en-US"/>
        </w:rPr>
        <w:t xml:space="preserve">(T)] is a 1 – α confidence interval for </w:t>
      </w:r>
      <w:r w:rsidR="00F24CE6" w:rsidRPr="001E6D28">
        <w:rPr>
          <w:rFonts w:ascii="Cambria Math" w:hAnsi="Cambria Math"/>
          <w:position w:val="-6"/>
          <w:sz w:val="36"/>
          <w:szCs w:val="36"/>
          <w:lang w:val="en-US"/>
        </w:rPr>
        <w:object w:dxaOrig="240" w:dyaOrig="360">
          <v:shape id="_x0000_i1143" type="#_x0000_t75" style="width:12pt;height:18pt" o:ole="">
            <v:imagedata r:id="rId11" o:title=""/>
          </v:shape>
          <o:OLEObject Type="Embed" ProgID="Equation.3" ShapeID="_x0000_i1143" DrawAspect="Content" ObjectID="_1392038056" r:id="rId150"/>
        </w:object>
      </w:r>
      <w:r>
        <w:rPr>
          <w:rFonts w:ascii="Cambria Math" w:hAnsi="Cambria Math"/>
          <w:sz w:val="36"/>
          <w:szCs w:val="36"/>
          <w:lang w:val="en-US"/>
        </w:rPr>
        <w:t>.</w:t>
      </w:r>
    </w:p>
    <w:p w:rsidR="00F9696D" w:rsidRDefault="00F9696D">
      <w:pPr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br w:type="page"/>
      </w:r>
    </w:p>
    <w:p w:rsidR="0037450A" w:rsidRDefault="00F9696D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 w:rsidRPr="00F9696D">
        <w:rPr>
          <w:rFonts w:ascii="Cambria Math" w:hAnsi="Cambria Math"/>
          <w:i/>
          <w:sz w:val="36"/>
          <w:szCs w:val="36"/>
          <w:lang w:val="en-US"/>
        </w:rPr>
        <w:lastRenderedPageBreak/>
        <w:t xml:space="preserve">Example 9.2.15 </w:t>
      </w:r>
      <w:r w:rsidRPr="0070110C">
        <w:rPr>
          <w:rFonts w:ascii="Cambria Math" w:hAnsi="Cambria Math"/>
          <w:sz w:val="36"/>
          <w:szCs w:val="36"/>
          <w:lang w:val="en-US"/>
        </w:rPr>
        <w:t>(Poisson interval estimator)</w:t>
      </w:r>
    </w:p>
    <w:p w:rsidR="003B79FB" w:rsidRDefault="003B79FB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F9696D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>,…,X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n</w:t>
      </w:r>
      <w:r>
        <w:rPr>
          <w:rFonts w:ascii="Cambria Math" w:hAnsi="Cambria Math"/>
          <w:sz w:val="36"/>
          <w:szCs w:val="36"/>
          <w:lang w:val="en-US"/>
        </w:rPr>
        <w:t xml:space="preserve"> be iid from Poisson(λ).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Y = ΣX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i</w:t>
      </w:r>
      <w:r>
        <w:rPr>
          <w:rFonts w:ascii="Cambria Math" w:hAnsi="Cambria Math"/>
          <w:sz w:val="36"/>
          <w:szCs w:val="36"/>
          <w:lang w:val="en-US"/>
        </w:rPr>
        <w:t xml:space="preserve">. 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Y is sufficient for λ and Y ∼ Poisson(nλ).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Let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1</w:t>
      </w:r>
      <w:r>
        <w:rPr>
          <w:rFonts w:ascii="Cambria Math" w:hAnsi="Cambria Math"/>
          <w:sz w:val="36"/>
          <w:szCs w:val="36"/>
          <w:lang w:val="en-US"/>
        </w:rPr>
        <w:t xml:space="preserve"> = α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2</w:t>
      </w:r>
      <w:r>
        <w:rPr>
          <w:rFonts w:ascii="Cambria Math" w:hAnsi="Cambria Math"/>
          <w:sz w:val="36"/>
          <w:szCs w:val="36"/>
          <w:lang w:val="en-US"/>
        </w:rPr>
        <w:t xml:space="preserve"> = α/2. 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If Y = y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 xml:space="preserve"> is observed we should solve for λ in the equations: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85B64" w:rsidRDefault="00385B64" w:rsidP="00385B64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 w:rsidRPr="00385B64">
        <w:rPr>
          <w:rFonts w:ascii="Cambria Math" w:hAnsi="Cambria Math"/>
          <w:position w:val="-40"/>
          <w:sz w:val="36"/>
          <w:szCs w:val="36"/>
          <w:lang w:val="en-US"/>
        </w:rPr>
        <w:object w:dxaOrig="2160" w:dyaOrig="1040">
          <v:shape id="_x0000_i1144" type="#_x0000_t75" style="width:108.45pt;height:51.7pt" o:ole="">
            <v:imagedata r:id="rId151" o:title=""/>
          </v:shape>
          <o:OLEObject Type="Embed" ProgID="Equation.3" ShapeID="_x0000_i1144" DrawAspect="Content" ObjectID="_1392038057" r:id="rId152"/>
        </w:object>
      </w:r>
      <w:r>
        <w:rPr>
          <w:rFonts w:ascii="Cambria Math" w:hAnsi="Cambria Math"/>
          <w:sz w:val="36"/>
          <w:szCs w:val="36"/>
          <w:lang w:val="en-US"/>
        </w:rPr>
        <w:t xml:space="preserve">= α/2   and   </w:t>
      </w:r>
      <w:r w:rsidRPr="00385B64">
        <w:rPr>
          <w:rFonts w:ascii="Cambria Math" w:hAnsi="Cambria Math"/>
          <w:position w:val="-46"/>
          <w:sz w:val="36"/>
          <w:szCs w:val="36"/>
          <w:lang w:val="en-US"/>
        </w:rPr>
        <w:object w:dxaOrig="2340" w:dyaOrig="1100">
          <v:shape id="_x0000_i1145" type="#_x0000_t75" style="width:117.25pt;height:54.9pt" o:ole="">
            <v:imagedata r:id="rId153" o:title=""/>
          </v:shape>
          <o:OLEObject Type="Embed" ProgID="Equation.3" ShapeID="_x0000_i1145" DrawAspect="Content" ObjectID="_1392038058" r:id="rId154"/>
        </w:object>
      </w:r>
      <w:r>
        <w:rPr>
          <w:rFonts w:ascii="Cambria Math" w:hAnsi="Cambria Math"/>
          <w:sz w:val="36"/>
          <w:szCs w:val="36"/>
          <w:lang w:val="en-US"/>
        </w:rPr>
        <w:t>=</w:t>
      </w:r>
      <w:r w:rsidRPr="00385B64">
        <w:rPr>
          <w:rFonts w:ascii="Cambria Math" w:hAnsi="Cambria Math"/>
          <w:sz w:val="36"/>
          <w:szCs w:val="36"/>
          <w:lang w:val="en-US"/>
        </w:rPr>
        <w:t xml:space="preserve"> </w:t>
      </w:r>
      <w:r>
        <w:rPr>
          <w:rFonts w:ascii="Cambria Math" w:hAnsi="Cambria Math"/>
          <w:sz w:val="36"/>
          <w:szCs w:val="36"/>
          <w:lang w:val="en-US"/>
        </w:rPr>
        <w:t>α/2.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Link between Poisson and gamma distributions gives</w:t>
      </w:r>
    </w:p>
    <w:p w:rsidR="00385B64" w:rsidRDefault="00385B64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p w:rsidR="00385B64" w:rsidRDefault="00385B64" w:rsidP="00176783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 w:rsidRPr="00385B64">
        <w:rPr>
          <w:rFonts w:ascii="Cambria Math" w:hAnsi="Cambria Math"/>
          <w:position w:val="-32"/>
          <w:sz w:val="36"/>
          <w:szCs w:val="36"/>
          <w:lang w:val="en-US"/>
        </w:rPr>
        <w:object w:dxaOrig="340" w:dyaOrig="859">
          <v:shape id="_x0000_i1146" type="#_x0000_t75" style="width:17.1pt;height:43.4pt" o:ole="">
            <v:imagedata r:id="rId155" o:title=""/>
          </v:shape>
          <o:OLEObject Type="Embed" ProgID="Equation.3" ShapeID="_x0000_i1146" DrawAspect="Content" ObjectID="_1392038059" r:id="rId156"/>
        </w:object>
      </w:r>
      <w:r>
        <w:rPr>
          <w:rFonts w:ascii="Cambria Math" w:hAnsi="Cambria Math"/>
          <w:sz w:val="36"/>
          <w:szCs w:val="36"/>
          <w:lang w:val="en-US"/>
        </w:rPr>
        <w:t xml:space="preserve">= </w:t>
      </w:r>
      <w:r w:rsidRPr="00385B64">
        <w:rPr>
          <w:rFonts w:ascii="Cambria Math" w:hAnsi="Cambria Math"/>
          <w:position w:val="-40"/>
          <w:sz w:val="36"/>
          <w:szCs w:val="36"/>
          <w:lang w:val="en-US"/>
        </w:rPr>
        <w:object w:dxaOrig="2160" w:dyaOrig="1040">
          <v:shape id="_x0000_i1147" type="#_x0000_t75" style="width:108.45pt;height:51.7pt" o:ole="">
            <v:imagedata r:id="rId151" o:title=""/>
          </v:shape>
          <o:OLEObject Type="Embed" ProgID="Equation.3" ShapeID="_x0000_i1147" DrawAspect="Content" ObjectID="_1392038060" r:id="rId157"/>
        </w:object>
      </w:r>
      <w:r>
        <w:rPr>
          <w:rFonts w:ascii="Cambria Math" w:hAnsi="Cambria Math"/>
          <w:sz w:val="36"/>
          <w:szCs w:val="36"/>
          <w:lang w:val="en-US"/>
        </w:rPr>
        <w:t xml:space="preserve"> = P(Y≤y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|λ) = P</w:t>
      </w:r>
      <w:r w:rsidR="00176783" w:rsidRPr="00385B64">
        <w:rPr>
          <w:rFonts w:ascii="Cambria Math" w:hAnsi="Cambria Math"/>
          <w:position w:val="-22"/>
          <w:sz w:val="36"/>
          <w:szCs w:val="36"/>
          <w:lang w:val="en-US"/>
        </w:rPr>
        <w:object w:dxaOrig="2340" w:dyaOrig="639">
          <v:shape id="_x0000_i1148" type="#_x0000_t75" style="width:117.25pt;height:31.85pt" o:ole="">
            <v:imagedata r:id="rId158" o:title=""/>
          </v:shape>
          <o:OLEObject Type="Embed" ProgID="Equation.3" ShapeID="_x0000_i1148" DrawAspect="Content" ObjectID="_1392038061" r:id="rId159"/>
        </w:object>
      </w:r>
    </w:p>
    <w:p w:rsidR="00176783" w:rsidRDefault="00176783" w:rsidP="00866E6F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Thus we take</w:t>
      </w:r>
    </w:p>
    <w:p w:rsidR="00176783" w:rsidRDefault="00176783" w:rsidP="00176783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 xml:space="preserve">λ = </w:t>
      </w:r>
      <w:r w:rsidRPr="00176783">
        <w:rPr>
          <w:rFonts w:ascii="Cambria Math" w:hAnsi="Cambria Math"/>
          <w:position w:val="-32"/>
          <w:sz w:val="36"/>
          <w:szCs w:val="36"/>
          <w:lang w:val="en-US"/>
        </w:rPr>
        <w:object w:dxaOrig="2200" w:dyaOrig="859">
          <v:shape id="_x0000_i1149" type="#_x0000_t75" style="width:109.85pt;height:43.4pt" o:ole="">
            <v:imagedata r:id="rId160" o:title=""/>
          </v:shape>
          <o:OLEObject Type="Embed" ProgID="Equation.3" ShapeID="_x0000_i1149" DrawAspect="Content" ObjectID="_1392038062" r:id="rId161"/>
        </w:object>
      </w:r>
    </w:p>
    <w:p w:rsidR="00176783" w:rsidRDefault="00176783" w:rsidP="00176783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Similarly we have</w:t>
      </w:r>
    </w:p>
    <w:p w:rsidR="00176783" w:rsidRDefault="00176783" w:rsidP="00176783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 w:rsidRPr="00385B64">
        <w:rPr>
          <w:rFonts w:ascii="Cambria Math" w:hAnsi="Cambria Math"/>
          <w:position w:val="-32"/>
          <w:sz w:val="36"/>
          <w:szCs w:val="36"/>
          <w:lang w:val="en-US"/>
        </w:rPr>
        <w:object w:dxaOrig="340" w:dyaOrig="859">
          <v:shape id="_x0000_i1150" type="#_x0000_t75" style="width:17.1pt;height:43.4pt" o:ole="">
            <v:imagedata r:id="rId155" o:title=""/>
          </v:shape>
          <o:OLEObject Type="Embed" ProgID="Equation.3" ShapeID="_x0000_i1150" DrawAspect="Content" ObjectID="_1392038063" r:id="rId162"/>
        </w:object>
      </w:r>
      <w:r>
        <w:rPr>
          <w:rFonts w:ascii="Cambria Math" w:hAnsi="Cambria Math"/>
          <w:sz w:val="36"/>
          <w:szCs w:val="36"/>
          <w:lang w:val="en-US"/>
        </w:rPr>
        <w:t xml:space="preserve">= </w:t>
      </w:r>
      <w:r w:rsidRPr="00385B64">
        <w:rPr>
          <w:rFonts w:ascii="Cambria Math" w:hAnsi="Cambria Math"/>
          <w:position w:val="-46"/>
          <w:sz w:val="36"/>
          <w:szCs w:val="36"/>
          <w:lang w:val="en-US"/>
        </w:rPr>
        <w:object w:dxaOrig="2340" w:dyaOrig="1100">
          <v:shape id="_x0000_i1151" type="#_x0000_t75" style="width:117.25pt;height:54.9pt" o:ole="">
            <v:imagedata r:id="rId153" o:title=""/>
          </v:shape>
          <o:OLEObject Type="Embed" ProgID="Equation.3" ShapeID="_x0000_i1151" DrawAspect="Content" ObjectID="_1392038064" r:id="rId163"/>
        </w:object>
      </w:r>
      <w:r>
        <w:rPr>
          <w:rFonts w:ascii="Cambria Math" w:hAnsi="Cambria Math"/>
          <w:sz w:val="36"/>
          <w:szCs w:val="36"/>
          <w:lang w:val="en-US"/>
        </w:rPr>
        <w:t xml:space="preserve"> = P(Y≥y</w:t>
      </w:r>
      <w:r>
        <w:rPr>
          <w:rFonts w:ascii="Cambria Math" w:hAnsi="Cambria Math"/>
          <w:sz w:val="36"/>
          <w:szCs w:val="36"/>
          <w:vertAlign w:val="subscript"/>
          <w:lang w:val="en-US"/>
        </w:rPr>
        <w:t>0</w:t>
      </w:r>
      <w:r>
        <w:rPr>
          <w:rFonts w:ascii="Cambria Math" w:hAnsi="Cambria Math"/>
          <w:sz w:val="36"/>
          <w:szCs w:val="36"/>
          <w:lang w:val="en-US"/>
        </w:rPr>
        <w:t>|λ) = P</w:t>
      </w:r>
      <w:r w:rsidRPr="00385B64">
        <w:rPr>
          <w:rFonts w:ascii="Cambria Math" w:hAnsi="Cambria Math"/>
          <w:position w:val="-22"/>
          <w:sz w:val="36"/>
          <w:szCs w:val="36"/>
          <w:lang w:val="en-US"/>
        </w:rPr>
        <w:object w:dxaOrig="1880" w:dyaOrig="639">
          <v:shape id="_x0000_i1152" type="#_x0000_t75" style="width:93.7pt;height:31.85pt" o:ole="">
            <v:imagedata r:id="rId164" o:title=""/>
          </v:shape>
          <o:OLEObject Type="Embed" ProgID="Equation.3" ShapeID="_x0000_i1152" DrawAspect="Content" ObjectID="_1392038065" r:id="rId165"/>
        </w:object>
      </w:r>
    </w:p>
    <w:p w:rsidR="00176783" w:rsidRDefault="00176783" w:rsidP="00176783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  <w:r>
        <w:rPr>
          <w:rFonts w:ascii="Cambria Math" w:hAnsi="Cambria Math"/>
          <w:sz w:val="36"/>
          <w:szCs w:val="36"/>
          <w:lang w:val="en-US"/>
        </w:rPr>
        <w:t>Thus</w:t>
      </w:r>
    </w:p>
    <w:p w:rsidR="00176783" w:rsidRDefault="00176783" w:rsidP="00176783">
      <w:pPr>
        <w:pStyle w:val="ListParagraph"/>
        <w:ind w:left="0"/>
        <w:jc w:val="center"/>
        <w:rPr>
          <w:rFonts w:ascii="Cambria Math" w:hAnsi="Cambria Math"/>
          <w:sz w:val="36"/>
          <w:szCs w:val="36"/>
          <w:lang w:val="en-US"/>
        </w:rPr>
      </w:pPr>
      <w:r w:rsidRPr="00176783">
        <w:rPr>
          <w:rFonts w:ascii="Cambria Math" w:hAnsi="Cambria Math"/>
          <w:position w:val="-38"/>
          <w:sz w:val="36"/>
          <w:szCs w:val="36"/>
          <w:lang w:val="en-US"/>
        </w:rPr>
        <w:object w:dxaOrig="5940" w:dyaOrig="940">
          <v:shape id="_x0000_i1153" type="#_x0000_t75" style="width:297.25pt;height:47.1pt" o:ole="">
            <v:imagedata r:id="rId166" o:title=""/>
          </v:shape>
          <o:OLEObject Type="Embed" ProgID="Equation.3" ShapeID="_x0000_i1153" DrawAspect="Content" ObjectID="_1392038066" r:id="rId167"/>
        </w:object>
      </w:r>
    </w:p>
    <w:p w:rsidR="00176783" w:rsidRPr="00385B64" w:rsidRDefault="00176783" w:rsidP="00176783">
      <w:pPr>
        <w:pStyle w:val="ListParagraph"/>
        <w:ind w:left="0"/>
        <w:rPr>
          <w:rFonts w:ascii="Cambria Math" w:hAnsi="Cambria Math"/>
          <w:sz w:val="36"/>
          <w:szCs w:val="36"/>
          <w:lang w:val="en-US"/>
        </w:rPr>
      </w:pPr>
    </w:p>
    <w:sectPr w:rsidR="00176783" w:rsidRPr="00385B64" w:rsidSect="009902DE">
      <w:footerReference w:type="default" r:id="rId16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C33" w:rsidRDefault="00D22C33" w:rsidP="0098044C">
      <w:pPr>
        <w:spacing w:after="0" w:line="240" w:lineRule="auto"/>
      </w:pPr>
      <w:r>
        <w:separator/>
      </w:r>
    </w:p>
  </w:endnote>
  <w:endnote w:type="continuationSeparator" w:id="0">
    <w:p w:rsidR="00D22C33" w:rsidRDefault="00D22C33" w:rsidP="0098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612904"/>
      <w:docPartObj>
        <w:docPartGallery w:val="Page Numbers (Bottom of Page)"/>
        <w:docPartUnique/>
      </w:docPartObj>
    </w:sdtPr>
    <w:sdtEndPr/>
    <w:sdtContent>
      <w:p w:rsidR="00431EC7" w:rsidRDefault="00703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0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1EC7" w:rsidRDefault="00431E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C33" w:rsidRDefault="00D22C33" w:rsidP="0098044C">
      <w:pPr>
        <w:spacing w:after="0" w:line="240" w:lineRule="auto"/>
      </w:pPr>
      <w:r>
        <w:separator/>
      </w:r>
    </w:p>
  </w:footnote>
  <w:footnote w:type="continuationSeparator" w:id="0">
    <w:p w:rsidR="00D22C33" w:rsidRDefault="00D22C33" w:rsidP="0098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9F8"/>
    <w:multiLevelType w:val="hybridMultilevel"/>
    <w:tmpl w:val="481A86AC"/>
    <w:lvl w:ilvl="0" w:tplc="76B80DEA">
      <w:start w:val="9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2FA2"/>
    <w:multiLevelType w:val="hybridMultilevel"/>
    <w:tmpl w:val="60AC2F58"/>
    <w:lvl w:ilvl="0" w:tplc="66AC5806">
      <w:start w:val="9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00324"/>
    <w:multiLevelType w:val="hybridMultilevel"/>
    <w:tmpl w:val="84AC3AD0"/>
    <w:lvl w:ilvl="0" w:tplc="9D4853FC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D7AD1"/>
    <w:multiLevelType w:val="hybridMultilevel"/>
    <w:tmpl w:val="A9603574"/>
    <w:lvl w:ilvl="0" w:tplc="75222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F6FB8"/>
    <w:multiLevelType w:val="hybridMultilevel"/>
    <w:tmpl w:val="A9603574"/>
    <w:lvl w:ilvl="0" w:tplc="75222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4C"/>
    <w:rsid w:val="000B75EA"/>
    <w:rsid w:val="00120FF7"/>
    <w:rsid w:val="00142185"/>
    <w:rsid w:val="001423FD"/>
    <w:rsid w:val="00176783"/>
    <w:rsid w:val="00193618"/>
    <w:rsid w:val="001B03AD"/>
    <w:rsid w:val="001C3999"/>
    <w:rsid w:val="001C4000"/>
    <w:rsid w:val="001C712B"/>
    <w:rsid w:val="001E6D28"/>
    <w:rsid w:val="0020447C"/>
    <w:rsid w:val="0021734F"/>
    <w:rsid w:val="002F1483"/>
    <w:rsid w:val="00301A57"/>
    <w:rsid w:val="003061DE"/>
    <w:rsid w:val="003711B9"/>
    <w:rsid w:val="0037450A"/>
    <w:rsid w:val="00385B64"/>
    <w:rsid w:val="003B79FB"/>
    <w:rsid w:val="00431EC7"/>
    <w:rsid w:val="00453E15"/>
    <w:rsid w:val="0045680E"/>
    <w:rsid w:val="004704ED"/>
    <w:rsid w:val="00480E23"/>
    <w:rsid w:val="004F25F4"/>
    <w:rsid w:val="00504A4B"/>
    <w:rsid w:val="00505779"/>
    <w:rsid w:val="00616611"/>
    <w:rsid w:val="00684D77"/>
    <w:rsid w:val="00686FCB"/>
    <w:rsid w:val="0070110C"/>
    <w:rsid w:val="007032BB"/>
    <w:rsid w:val="0075269F"/>
    <w:rsid w:val="00753EEA"/>
    <w:rsid w:val="00835D44"/>
    <w:rsid w:val="00866E6F"/>
    <w:rsid w:val="008804A8"/>
    <w:rsid w:val="00912313"/>
    <w:rsid w:val="00927320"/>
    <w:rsid w:val="00957EE1"/>
    <w:rsid w:val="0098044C"/>
    <w:rsid w:val="009902DE"/>
    <w:rsid w:val="009A14B8"/>
    <w:rsid w:val="00A560AF"/>
    <w:rsid w:val="00B253DD"/>
    <w:rsid w:val="00B40633"/>
    <w:rsid w:val="00B740C2"/>
    <w:rsid w:val="00BD70FC"/>
    <w:rsid w:val="00BF42D8"/>
    <w:rsid w:val="00C96828"/>
    <w:rsid w:val="00CA593E"/>
    <w:rsid w:val="00CC5636"/>
    <w:rsid w:val="00CC75A2"/>
    <w:rsid w:val="00CC7C8C"/>
    <w:rsid w:val="00CD7C56"/>
    <w:rsid w:val="00D11E99"/>
    <w:rsid w:val="00D22C33"/>
    <w:rsid w:val="00D2471E"/>
    <w:rsid w:val="00D82B4F"/>
    <w:rsid w:val="00DB2E5B"/>
    <w:rsid w:val="00DD4F05"/>
    <w:rsid w:val="00DD69B5"/>
    <w:rsid w:val="00E41C80"/>
    <w:rsid w:val="00E85885"/>
    <w:rsid w:val="00EA51A5"/>
    <w:rsid w:val="00ED27C8"/>
    <w:rsid w:val="00F24CE6"/>
    <w:rsid w:val="00F254F7"/>
    <w:rsid w:val="00F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0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44C"/>
  </w:style>
  <w:style w:type="paragraph" w:styleId="Footer">
    <w:name w:val="footer"/>
    <w:basedOn w:val="Normal"/>
    <w:link w:val="FooterChar"/>
    <w:uiPriority w:val="99"/>
    <w:unhideWhenUsed/>
    <w:rsid w:val="0098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4C"/>
  </w:style>
  <w:style w:type="character" w:styleId="PlaceholderText">
    <w:name w:val="Placeholder Text"/>
    <w:basedOn w:val="DefaultParagraphFont"/>
    <w:uiPriority w:val="99"/>
    <w:semiHidden/>
    <w:rsid w:val="00CC56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4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0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44C"/>
  </w:style>
  <w:style w:type="paragraph" w:styleId="Footer">
    <w:name w:val="footer"/>
    <w:basedOn w:val="Normal"/>
    <w:link w:val="FooterChar"/>
    <w:uiPriority w:val="99"/>
    <w:unhideWhenUsed/>
    <w:rsid w:val="0098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4C"/>
  </w:style>
  <w:style w:type="character" w:styleId="PlaceholderText">
    <w:name w:val="Placeholder Text"/>
    <w:basedOn w:val="DefaultParagraphFont"/>
    <w:uiPriority w:val="99"/>
    <w:semiHidden/>
    <w:rsid w:val="00CC56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89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17.wmf"/><Relationship Id="rId84" Type="http://schemas.openxmlformats.org/officeDocument/2006/relationships/oleObject" Target="embeddings/oleObject57.bin"/><Relationship Id="rId89" Type="http://schemas.openxmlformats.org/officeDocument/2006/relationships/oleObject" Target="embeddings/oleObject62.bin"/><Relationship Id="rId112" Type="http://schemas.openxmlformats.org/officeDocument/2006/relationships/oleObject" Target="embeddings/oleObject84.bin"/><Relationship Id="rId133" Type="http://schemas.openxmlformats.org/officeDocument/2006/relationships/oleObject" Target="embeddings/oleObject102.bin"/><Relationship Id="rId138" Type="http://schemas.openxmlformats.org/officeDocument/2006/relationships/oleObject" Target="embeddings/oleObject107.bin"/><Relationship Id="rId154" Type="http://schemas.openxmlformats.org/officeDocument/2006/relationships/oleObject" Target="embeddings/oleObject121.bin"/><Relationship Id="rId159" Type="http://schemas.openxmlformats.org/officeDocument/2006/relationships/oleObject" Target="embeddings/oleObject124.bin"/><Relationship Id="rId170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79.bin"/><Relationship Id="rId11" Type="http://schemas.openxmlformats.org/officeDocument/2006/relationships/image" Target="media/image2.wmf"/><Relationship Id="rId32" Type="http://schemas.openxmlformats.org/officeDocument/2006/relationships/image" Target="media/image7.wmf"/><Relationship Id="rId37" Type="http://schemas.openxmlformats.org/officeDocument/2006/relationships/oleObject" Target="embeddings/oleObject20.bin"/><Relationship Id="rId53" Type="http://schemas.openxmlformats.org/officeDocument/2006/relationships/image" Target="media/image11.wmf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7.bin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74.bin"/><Relationship Id="rId123" Type="http://schemas.openxmlformats.org/officeDocument/2006/relationships/oleObject" Target="embeddings/oleObject95.bin"/><Relationship Id="rId128" Type="http://schemas.openxmlformats.org/officeDocument/2006/relationships/image" Target="media/image22.wmf"/><Relationship Id="rId144" Type="http://schemas.openxmlformats.org/officeDocument/2006/relationships/oleObject" Target="embeddings/oleObject113.bin"/><Relationship Id="rId149" Type="http://schemas.openxmlformats.org/officeDocument/2006/relationships/oleObject" Target="embeddings/oleObject118.bin"/><Relationship Id="rId5" Type="http://schemas.openxmlformats.org/officeDocument/2006/relationships/settings" Target="settings.xml"/><Relationship Id="rId90" Type="http://schemas.openxmlformats.org/officeDocument/2006/relationships/image" Target="media/image20.wmf"/><Relationship Id="rId95" Type="http://schemas.openxmlformats.org/officeDocument/2006/relationships/oleObject" Target="embeddings/oleObject67.bin"/><Relationship Id="rId160" Type="http://schemas.openxmlformats.org/officeDocument/2006/relationships/image" Target="media/image28.wmf"/><Relationship Id="rId165" Type="http://schemas.openxmlformats.org/officeDocument/2006/relationships/oleObject" Target="embeddings/oleObject128.bin"/><Relationship Id="rId22" Type="http://schemas.openxmlformats.org/officeDocument/2006/relationships/oleObject" Target="embeddings/oleObject12.bin"/><Relationship Id="rId27" Type="http://schemas.openxmlformats.org/officeDocument/2006/relationships/image" Target="media/image5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5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5.bin"/><Relationship Id="rId118" Type="http://schemas.openxmlformats.org/officeDocument/2006/relationships/oleObject" Target="embeddings/oleObject90.bin"/><Relationship Id="rId134" Type="http://schemas.openxmlformats.org/officeDocument/2006/relationships/oleObject" Target="embeddings/oleObject103.bin"/><Relationship Id="rId139" Type="http://schemas.openxmlformats.org/officeDocument/2006/relationships/oleObject" Target="embeddings/oleObject108.bin"/><Relationship Id="rId80" Type="http://schemas.openxmlformats.org/officeDocument/2006/relationships/oleObject" Target="embeddings/oleObject53.bin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119.bin"/><Relationship Id="rId155" Type="http://schemas.openxmlformats.org/officeDocument/2006/relationships/image" Target="media/image26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75.bin"/><Relationship Id="rId108" Type="http://schemas.openxmlformats.org/officeDocument/2006/relationships/oleObject" Target="embeddings/oleObject80.bin"/><Relationship Id="rId124" Type="http://schemas.openxmlformats.org/officeDocument/2006/relationships/oleObject" Target="embeddings/oleObject96.bin"/><Relationship Id="rId129" Type="http://schemas.openxmlformats.org/officeDocument/2006/relationships/oleObject" Target="embeddings/oleObject99.bin"/><Relationship Id="rId54" Type="http://schemas.openxmlformats.org/officeDocument/2006/relationships/oleObject" Target="embeddings/oleObject35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8.bin"/><Relationship Id="rId91" Type="http://schemas.openxmlformats.org/officeDocument/2006/relationships/oleObject" Target="embeddings/oleObject63.bin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109.bin"/><Relationship Id="rId145" Type="http://schemas.openxmlformats.org/officeDocument/2006/relationships/oleObject" Target="embeddings/oleObject114.bin"/><Relationship Id="rId161" Type="http://schemas.openxmlformats.org/officeDocument/2006/relationships/oleObject" Target="embeddings/oleObject125.bin"/><Relationship Id="rId166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3.wmf"/><Relationship Id="rId28" Type="http://schemas.openxmlformats.org/officeDocument/2006/relationships/oleObject" Target="embeddings/oleObject15.bin"/><Relationship Id="rId36" Type="http://schemas.openxmlformats.org/officeDocument/2006/relationships/image" Target="media/image9.wmf"/><Relationship Id="rId49" Type="http://schemas.openxmlformats.org/officeDocument/2006/relationships/oleObject" Target="embeddings/oleObject31.bin"/><Relationship Id="rId57" Type="http://schemas.openxmlformats.org/officeDocument/2006/relationships/image" Target="media/image13.wmf"/><Relationship Id="rId106" Type="http://schemas.openxmlformats.org/officeDocument/2006/relationships/oleObject" Target="embeddings/oleObject78.bin"/><Relationship Id="rId114" Type="http://schemas.openxmlformats.org/officeDocument/2006/relationships/oleObject" Target="embeddings/oleObject86.bin"/><Relationship Id="rId119" Type="http://schemas.openxmlformats.org/officeDocument/2006/relationships/oleObject" Target="embeddings/oleObject91.bin"/><Relationship Id="rId127" Type="http://schemas.openxmlformats.org/officeDocument/2006/relationships/oleObject" Target="embeddings/oleObject98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2.bin"/><Relationship Id="rId73" Type="http://schemas.openxmlformats.org/officeDocument/2006/relationships/image" Target="media/image19.wmf"/><Relationship Id="rId78" Type="http://schemas.openxmlformats.org/officeDocument/2006/relationships/oleObject" Target="embeddings/oleObject51.bin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9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122" Type="http://schemas.openxmlformats.org/officeDocument/2006/relationships/oleObject" Target="embeddings/oleObject94.bin"/><Relationship Id="rId130" Type="http://schemas.openxmlformats.org/officeDocument/2006/relationships/image" Target="media/image23.wmf"/><Relationship Id="rId135" Type="http://schemas.openxmlformats.org/officeDocument/2006/relationships/oleObject" Target="embeddings/oleObject104.bin"/><Relationship Id="rId143" Type="http://schemas.openxmlformats.org/officeDocument/2006/relationships/oleObject" Target="embeddings/oleObject112.bin"/><Relationship Id="rId148" Type="http://schemas.openxmlformats.org/officeDocument/2006/relationships/oleObject" Target="embeddings/oleObject117.bin"/><Relationship Id="rId151" Type="http://schemas.openxmlformats.org/officeDocument/2006/relationships/image" Target="media/image24.wmf"/><Relationship Id="rId156" Type="http://schemas.openxmlformats.org/officeDocument/2006/relationships/oleObject" Target="embeddings/oleObject122.bin"/><Relationship Id="rId164" Type="http://schemas.openxmlformats.org/officeDocument/2006/relationships/image" Target="media/image29.wmf"/><Relationship Id="rId16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81.bin"/><Relationship Id="rId34" Type="http://schemas.openxmlformats.org/officeDocument/2006/relationships/image" Target="media/image8.wmf"/><Relationship Id="rId50" Type="http://schemas.openxmlformats.org/officeDocument/2006/relationships/oleObject" Target="embeddings/oleObject32.bin"/><Relationship Id="rId55" Type="http://schemas.openxmlformats.org/officeDocument/2006/relationships/image" Target="media/image12.wmf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9.bin"/><Relationship Id="rId104" Type="http://schemas.openxmlformats.org/officeDocument/2006/relationships/oleObject" Target="embeddings/oleObject76.bin"/><Relationship Id="rId120" Type="http://schemas.openxmlformats.org/officeDocument/2006/relationships/oleObject" Target="embeddings/oleObject92.bin"/><Relationship Id="rId125" Type="http://schemas.openxmlformats.org/officeDocument/2006/relationships/oleObject" Target="embeddings/oleObject97.bin"/><Relationship Id="rId141" Type="http://schemas.openxmlformats.org/officeDocument/2006/relationships/oleObject" Target="embeddings/oleObject110.bin"/><Relationship Id="rId146" Type="http://schemas.openxmlformats.org/officeDocument/2006/relationships/oleObject" Target="embeddings/oleObject115.bin"/><Relationship Id="rId167" Type="http://schemas.openxmlformats.org/officeDocument/2006/relationships/oleObject" Target="embeddings/oleObject129.bin"/><Relationship Id="rId7" Type="http://schemas.openxmlformats.org/officeDocument/2006/relationships/footnotes" Target="footnotes.xml"/><Relationship Id="rId71" Type="http://schemas.openxmlformats.org/officeDocument/2006/relationships/image" Target="media/image18.wmf"/><Relationship Id="rId92" Type="http://schemas.openxmlformats.org/officeDocument/2006/relationships/oleObject" Target="embeddings/oleObject64.bin"/><Relationship Id="rId162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3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7.bin"/><Relationship Id="rId66" Type="http://schemas.openxmlformats.org/officeDocument/2006/relationships/image" Target="media/image16.wmf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82.bin"/><Relationship Id="rId115" Type="http://schemas.openxmlformats.org/officeDocument/2006/relationships/oleObject" Target="embeddings/oleObject87.bin"/><Relationship Id="rId131" Type="http://schemas.openxmlformats.org/officeDocument/2006/relationships/oleObject" Target="embeddings/oleObject100.bin"/><Relationship Id="rId136" Type="http://schemas.openxmlformats.org/officeDocument/2006/relationships/oleObject" Target="embeddings/oleObject105.bin"/><Relationship Id="rId157" Type="http://schemas.openxmlformats.org/officeDocument/2006/relationships/oleObject" Target="embeddings/oleObject123.bin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55.bin"/><Relationship Id="rId152" Type="http://schemas.openxmlformats.org/officeDocument/2006/relationships/oleObject" Target="embeddings/oleObject120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30" Type="http://schemas.openxmlformats.org/officeDocument/2006/relationships/image" Target="media/image6.wmf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7.bin"/><Relationship Id="rId126" Type="http://schemas.openxmlformats.org/officeDocument/2006/relationships/image" Target="media/image21.wmf"/><Relationship Id="rId147" Type="http://schemas.openxmlformats.org/officeDocument/2006/relationships/oleObject" Target="embeddings/oleObject116.bin"/><Relationship Id="rId16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46.bin"/><Relationship Id="rId93" Type="http://schemas.openxmlformats.org/officeDocument/2006/relationships/oleObject" Target="embeddings/oleObject65.bin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93.bin"/><Relationship Id="rId142" Type="http://schemas.openxmlformats.org/officeDocument/2006/relationships/oleObject" Target="embeddings/oleObject111.bin"/><Relationship Id="rId163" Type="http://schemas.openxmlformats.org/officeDocument/2006/relationships/oleObject" Target="embeddings/oleObject127.bin"/><Relationship Id="rId3" Type="http://schemas.openxmlformats.org/officeDocument/2006/relationships/styles" Target="styles.xml"/><Relationship Id="rId25" Type="http://schemas.openxmlformats.org/officeDocument/2006/relationships/image" Target="media/image4.wmf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116" Type="http://schemas.openxmlformats.org/officeDocument/2006/relationships/oleObject" Target="embeddings/oleObject88.bin"/><Relationship Id="rId137" Type="http://schemas.openxmlformats.org/officeDocument/2006/relationships/oleObject" Target="embeddings/oleObject106.bin"/><Relationship Id="rId158" Type="http://schemas.openxmlformats.org/officeDocument/2006/relationships/image" Target="media/image27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3.bin"/><Relationship Id="rId62" Type="http://schemas.openxmlformats.org/officeDocument/2006/relationships/image" Target="media/image14.wmf"/><Relationship Id="rId83" Type="http://schemas.openxmlformats.org/officeDocument/2006/relationships/oleObject" Target="embeddings/oleObject56.bin"/><Relationship Id="rId88" Type="http://schemas.openxmlformats.org/officeDocument/2006/relationships/oleObject" Target="embeddings/oleObject61.bin"/><Relationship Id="rId111" Type="http://schemas.openxmlformats.org/officeDocument/2006/relationships/oleObject" Target="embeddings/oleObject83.bin"/><Relationship Id="rId132" Type="http://schemas.openxmlformats.org/officeDocument/2006/relationships/oleObject" Target="embeddings/oleObject101.bin"/><Relationship Id="rId153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6860F-9098-4E3B-8C4F-2ECEFBAF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2090</Words>
  <Characters>11078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Myrsini Katsikatsou</cp:lastModifiedBy>
  <cp:revision>2</cp:revision>
  <cp:lastPrinted>2012-02-26T11:52:00Z</cp:lastPrinted>
  <dcterms:created xsi:type="dcterms:W3CDTF">2012-02-29T15:24:00Z</dcterms:created>
  <dcterms:modified xsi:type="dcterms:W3CDTF">2012-02-29T15:24:00Z</dcterms:modified>
</cp:coreProperties>
</file>