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yqc41uoaxzf" w:id="0"/>
      <w:bookmarkEnd w:id="0"/>
      <w:r w:rsidDel="00000000" w:rsidR="00000000" w:rsidRPr="00000000">
        <w:rPr>
          <w:rtl w:val="0"/>
        </w:rPr>
        <w:t xml:space="preserve">scVI Human Validation — Consensus &amp; Coordinator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ryfh5jjbch8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Coordinate the blinded validation, preserve both locked human records, and derive a consensus human reference standard. The machine-only crosswalk is intentionally kept outside Google Docs.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vtqrpk4s0bc" w:id="2"/>
      <w:bookmarkEnd w:id="2"/>
      <w:r w:rsidDel="00000000" w:rsidR="00000000" w:rsidRPr="00000000">
        <w:rPr>
          <w:rtl w:val="0"/>
        </w:rPr>
        <w:t xml:space="preserve">Reviewer workspaces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Reviewer 1 workspace: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scVI Human Validation — Reviewer 1 (Blinded)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Reviewer 2 workspace: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scVI Human Validation — Reviewer 2 (Blinded, paginated)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kylh6ww84o8" w:id="3"/>
      <w:bookmarkEnd w:id="3"/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Assignment: share each reviewer document only with its assigned reviewer. Do not share this consensus document until both independent formal reviews are locked.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Calibration: both reviewers complete CAL-01 to CAL-03 independently, discuss them, and freeze the codebook before formal validation.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Independent review: reviewers complete all 50 HV records in their own different orders without viewing the other document.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Lock: record completion outside the document and prevent answer changes before reconciliation.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Reconciliation: copy both locked records into the matching HV row below; discuss disagreements only; enter the consensus result.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Unresolved reference: use REFERENCE_UNRESOLVED when the two reviewers cannot agree. Never force a label.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Analysis boundary: use the private local sampling crosswalk only after consensus is frozen. The 40 machine-classified studies support weighted accuracy metrics; the 10 abstention states are a separate process audit.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d88931roa26g" w:id="4"/>
      <w:bookmarkEnd w:id="4"/>
      <w:r w:rsidDel="00000000" w:rsidR="00000000" w:rsidRPr="00000000">
        <w:rPr>
          <w:rtl w:val="0"/>
        </w:rPr>
        <w:t xml:space="preserve">Locked record format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Citation validity: Yes / No / Unclear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Method executed: Yes / No / Unclear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labels (select all that apply): Benchmark / Extend or develop / Apply to biological data / Other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Primary use: Mention only / Benchmark / Extend or develop / Apply to biological data / Other / Unclear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Biological insight: Yes / No / Unclear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Evidence sufficiency: Sufficient / Incomplete / Citation not located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Supporting evidence: exact quote plus section, page, paragraph, figure, or table locator.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Consensus status: AGREED / RECONCILED / REFERENCE_UNRESOLVED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rPr/>
      </w:pPr>
      <w:bookmarkStart w:colFirst="0" w:colLast="0" w:name="_oby0j82i0pl1" w:id="5"/>
      <w:bookmarkEnd w:id="5"/>
      <w:r w:rsidDel="00000000" w:rsidR="00000000" w:rsidRPr="00000000">
        <w:rPr>
          <w:rtl w:val="0"/>
        </w:rPr>
        <w:t xml:space="preserve">Consensus 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00"/>
        <w:gridCol w:w="3200"/>
        <w:gridCol w:w="3200"/>
        <w:gridCol w:w="3400"/>
        <w:tblGridChange w:id="0">
          <w:tblGrid>
            <w:gridCol w:w="4600"/>
            <w:gridCol w:w="3200"/>
            <w:gridCol w:w="3200"/>
            <w:gridCol w:w="3400"/>
          </w:tblGrid>
        </w:tblGridChange>
      </w:tblGrid>
      <w:tr>
        <w:trPr>
          <w:cantSplit w:val="1"/>
          <w:tblHeader w:val="1"/>
        </w:trPr>
        <w:tc>
          <w:tcPr>
            <w:shd w:fill="d1e6f7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Article and approved evidence links</w:t>
            </w:r>
          </w:p>
        </w:tc>
        <w:tc>
          <w:tcPr>
            <w:shd w:fill="d1e6f7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Reviewer 1 locked record</w:t>
            </w:r>
          </w:p>
        </w:tc>
        <w:tc>
          <w:tcPr>
            <w:shd w:fill="d1e6f7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Reviewer 2 locked record</w:t>
            </w:r>
          </w:p>
        </w:tc>
        <w:tc>
          <w:tcPr>
            <w:shd w:fill="d1e6f7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b w:val="1"/>
                <w:bCs w:val="1"/>
                <w:color w:val="14141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Consensus human reference</w:t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CAL-01 | CALIBRATION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Cell Subtype Classification via Representation Learning Based on a Denoising Autoencoder for Single-Cell RNA Sequencing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IEEE Access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10.1109/access.2021.3052923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CAL-02 | CALIBRATION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Eleven grand challenges in single-cell data science</w:t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Genome biology</w:t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10.1186/s13059-020-1926-6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CAL-03 | CALIBRATION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Mosaic integration of spatial multi-omics with SpaMosaic</w:t>
            </w:r>
          </w:p>
          <w:p w:rsidR="00000000" w:rsidDel="00000000" w:rsidP="00000000" w:rsidRDefault="00000000" w:rsidRPr="00000000" w14:paraId="000000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</w:t>
            </w:r>
          </w:p>
          <w:p w:rsidR="00000000" w:rsidDel="00000000" w:rsidP="00000000" w:rsidRDefault="00000000" w:rsidRPr="00000000" w14:paraId="000000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10.1101/2024.10.02.616189</w:t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HV-001 | FORMAL VALIDATION</w:t>
            </w:r>
          </w:p>
          <w:p w:rsidR="00000000" w:rsidDel="00000000" w:rsidP="00000000" w:rsidRDefault="00000000" w:rsidRPr="00000000" w14:paraId="000000A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Computational tools for analyzing single-cell data in pluripotent cell differentiation studies</w:t>
            </w:r>
          </w:p>
          <w:p w:rsidR="00000000" w:rsidDel="00000000" w:rsidP="00000000" w:rsidRDefault="00000000" w:rsidRPr="00000000" w14:paraId="000000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Cell Reports Methods</w:t>
            </w:r>
          </w:p>
          <w:p w:rsidR="00000000" w:rsidDel="00000000" w:rsidP="00000000" w:rsidRDefault="00000000" w:rsidRPr="00000000" w14:paraId="000000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10.1016/j.crmeth.2021.100087</w:t>
            </w:r>
          </w:p>
          <w:p w:rsidR="00000000" w:rsidDel="00000000" w:rsidP="00000000" w:rsidRDefault="00000000" w:rsidRPr="00000000" w14:paraId="000000A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HV-002 | FORMAL VALIDATION</w:t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Multimodal Hypersampling of the adult human heart resolves tissue-specific cell states and disease-associated variants</w:t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0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10.64898/2026.06.16.732617</w:t>
            </w:r>
          </w:p>
          <w:p w:rsidR="00000000" w:rsidDel="00000000" w:rsidP="00000000" w:rsidRDefault="00000000" w:rsidRPr="00000000" w14:paraId="000000D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0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0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0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0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0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HV-003 | FORMAL VALIDATION</w:t>
            </w:r>
          </w:p>
          <w:p w:rsidR="00000000" w:rsidDel="00000000" w:rsidP="00000000" w:rsidRDefault="00000000" w:rsidRPr="00000000" w14:paraId="000000F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BrainBridge Characterizes Key Factors affecting Alzheimer’s Disease and Associated Phenotypes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10.64898/2025.12.03.692255</w:t>
            </w:r>
          </w:p>
          <w:p w:rsidR="00000000" w:rsidDel="00000000" w:rsidP="00000000" w:rsidRDefault="00000000" w:rsidRPr="00000000" w14:paraId="000000F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0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0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1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HV-004 | FORMAL VALIDATION</w:t>
            </w:r>
          </w:p>
          <w:p w:rsidR="00000000" w:rsidDel="00000000" w:rsidP="00000000" w:rsidRDefault="00000000" w:rsidRPr="00000000" w14:paraId="0000011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Hybrid deep learning–mechanistic modeling of cellular dynamics from a spatiotemporal single-cell atlas</w:t>
            </w:r>
          </w:p>
          <w:p w:rsidR="00000000" w:rsidDel="00000000" w:rsidP="00000000" w:rsidRDefault="00000000" w:rsidRPr="00000000" w14:paraId="000001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1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10.1101/2025.10.02.679951</w:t>
            </w:r>
          </w:p>
          <w:p w:rsidR="00000000" w:rsidDel="00000000" w:rsidP="00000000" w:rsidRDefault="00000000" w:rsidRPr="00000000" w14:paraId="0000012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1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HV-005 | FORMAL VALIDATION</w:t>
            </w:r>
          </w:p>
          <w:p w:rsidR="00000000" w:rsidDel="00000000" w:rsidP="00000000" w:rsidRDefault="00000000" w:rsidRPr="00000000" w14:paraId="0000014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Single-cell integration and multi-modal profiling reveals phenotypes and spatial organization of neutrophils in colorectal cancer.</w:t>
            </w:r>
          </w:p>
          <w:p w:rsidR="00000000" w:rsidDel="00000000" w:rsidP="00000000" w:rsidRDefault="00000000" w:rsidRPr="00000000" w14:paraId="000001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10.1016/j.ccell.2025.12.003</w:t>
            </w:r>
          </w:p>
          <w:p w:rsidR="00000000" w:rsidDel="00000000" w:rsidP="00000000" w:rsidRDefault="00000000" w:rsidRPr="00000000" w14:paraId="0000014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2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1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HV-006 | FORMAL VALIDATION</w:t>
            </w:r>
          </w:p>
          <w:p w:rsidR="00000000" w:rsidDel="00000000" w:rsidP="00000000" w:rsidRDefault="00000000" w:rsidRPr="00000000" w14:paraId="0000017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Implementing distinct spatial proteogenomic technologies: opportunities, challenges, and key considerations</w:t>
            </w:r>
          </w:p>
          <w:p w:rsidR="00000000" w:rsidDel="00000000" w:rsidP="00000000" w:rsidRDefault="00000000" w:rsidRPr="00000000" w14:paraId="000001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Clinical &amp; Experimental Immunology</w:t>
            </w:r>
          </w:p>
          <w:p w:rsidR="00000000" w:rsidDel="00000000" w:rsidP="00000000" w:rsidRDefault="00000000" w:rsidRPr="00000000" w14:paraId="000001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10.1093/cei/uxae077</w:t>
            </w:r>
          </w:p>
          <w:p w:rsidR="00000000" w:rsidDel="00000000" w:rsidP="00000000" w:rsidRDefault="00000000" w:rsidRPr="00000000" w14:paraId="0000017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1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HV-007 | FORMAL VALIDATION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Biological network-inspired interpretable variational autoencoder</w:t>
            </w:r>
          </w:p>
          <w:p w:rsidR="00000000" w:rsidDel="00000000" w:rsidP="00000000" w:rsidRDefault="00000000" w:rsidRPr="00000000" w14:paraId="000001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bioRxiv (Cold Spring Harbor Laboratory)</w:t>
            </w:r>
          </w:p>
          <w:p w:rsidR="00000000" w:rsidDel="00000000" w:rsidP="00000000" w:rsidRDefault="00000000" w:rsidRPr="00000000" w14:paraId="000001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10.1101/2020.12.17.423310</w:t>
            </w:r>
          </w:p>
          <w:p w:rsidR="00000000" w:rsidDel="00000000" w:rsidP="00000000" w:rsidRDefault="00000000" w:rsidRPr="00000000" w14:paraId="0000019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1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HV-008 | FORMAL VALIDATION</w:t>
            </w:r>
          </w:p>
          <w:p w:rsidR="00000000" w:rsidDel="00000000" w:rsidP="00000000" w:rsidRDefault="00000000" w:rsidRPr="00000000" w14:paraId="000001C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LAIOR: a hyperbolic neural ODE variational framework for interpretable single-cell manifold learning and trajectory inference</w:t>
            </w:r>
          </w:p>
          <w:p w:rsidR="00000000" w:rsidDel="00000000" w:rsidP="00000000" w:rsidRDefault="00000000" w:rsidRPr="00000000" w14:paraId="000001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Frontiers in Genetics</w:t>
            </w:r>
          </w:p>
          <w:p w:rsidR="00000000" w:rsidDel="00000000" w:rsidP="00000000" w:rsidRDefault="00000000" w:rsidRPr="00000000" w14:paraId="000001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10.3389/fgene.2026.1838613</w:t>
            </w:r>
          </w:p>
          <w:p w:rsidR="00000000" w:rsidDel="00000000" w:rsidP="00000000" w:rsidRDefault="00000000" w:rsidRPr="00000000" w14:paraId="000001C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1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1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HV-009 | FORMAL VALIDATION</w:t>
            </w:r>
          </w:p>
          <w:p w:rsidR="00000000" w:rsidDel="00000000" w:rsidP="00000000" w:rsidRDefault="00000000" w:rsidRPr="00000000" w14:paraId="000001E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Coding agents author interpretable single-cell embedding models from the literature</w:t>
            </w:r>
          </w:p>
          <w:p w:rsidR="00000000" w:rsidDel="00000000" w:rsidP="00000000" w:rsidRDefault="00000000" w:rsidRPr="00000000" w14:paraId="000001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1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10.64898/2026.07.07.737048</w:t>
            </w:r>
          </w:p>
          <w:p w:rsidR="00000000" w:rsidDel="00000000" w:rsidP="00000000" w:rsidRDefault="00000000" w:rsidRPr="00000000" w14:paraId="000001F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1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1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1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1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1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1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1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1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HV-010 | FORMAL VALIDATION</w:t>
            </w:r>
          </w:p>
          <w:p w:rsidR="00000000" w:rsidDel="00000000" w:rsidP="00000000" w:rsidRDefault="00000000" w:rsidRPr="00000000" w14:paraId="0000021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Single-cell characterization of anti–LAG-3 and anti–PD-1 combination treatment in patients with melanoma</w:t>
            </w:r>
          </w:p>
          <w:p w:rsidR="00000000" w:rsidDel="00000000" w:rsidP="00000000" w:rsidRDefault="00000000" w:rsidRPr="00000000" w14:paraId="000002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Journal of Clinical Investigation</w:t>
            </w:r>
          </w:p>
          <w:p w:rsidR="00000000" w:rsidDel="00000000" w:rsidP="00000000" w:rsidRDefault="00000000" w:rsidRPr="00000000" w14:paraId="000002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10.1172/jci164809</w:t>
            </w:r>
          </w:p>
          <w:p w:rsidR="00000000" w:rsidDel="00000000" w:rsidP="00000000" w:rsidRDefault="00000000" w:rsidRPr="00000000" w14:paraId="0000021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3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2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HV-011 | FORMAL VALIDATION</w:t>
            </w:r>
          </w:p>
          <w:p w:rsidR="00000000" w:rsidDel="00000000" w:rsidP="00000000" w:rsidRDefault="00000000" w:rsidRPr="00000000" w14:paraId="0000023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JIND-Multi: Leveraging Multiple Labeled Datasets for Automated Annotation of Single-Cell RNA and ATAC Data</w:t>
            </w:r>
          </w:p>
          <w:p w:rsidR="00000000" w:rsidDel="00000000" w:rsidP="00000000" w:rsidRDefault="00000000" w:rsidRPr="00000000" w14:paraId="000002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2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10.1101/2025.01.15.633130</w:t>
            </w:r>
          </w:p>
          <w:p w:rsidR="00000000" w:rsidDel="00000000" w:rsidP="00000000" w:rsidRDefault="00000000" w:rsidRPr="00000000" w14:paraId="0000024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2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HV-012 | FORMAL VALIDATION</w:t>
            </w:r>
          </w:p>
          <w:p w:rsidR="00000000" w:rsidDel="00000000" w:rsidP="00000000" w:rsidRDefault="00000000" w:rsidRPr="00000000" w14:paraId="0000026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sCellST: a Multiple Instance Learning approach to predict single-cell gene expression from H&amp;E images using spatial transcriptomics</w:t>
            </w:r>
          </w:p>
          <w:p w:rsidR="00000000" w:rsidDel="00000000" w:rsidP="00000000" w:rsidRDefault="00000000" w:rsidRPr="00000000" w14:paraId="000002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bioRxiv (Cold Spring Harbor Laboratory)</w:t>
            </w:r>
          </w:p>
          <w:p w:rsidR="00000000" w:rsidDel="00000000" w:rsidP="00000000" w:rsidRDefault="00000000" w:rsidRPr="00000000" w14:paraId="000002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10.1101/2024.11.07.622225</w:t>
            </w:r>
          </w:p>
          <w:p w:rsidR="00000000" w:rsidDel="00000000" w:rsidP="00000000" w:rsidRDefault="00000000" w:rsidRPr="00000000" w14:paraId="0000026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2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HV-013 | FORMAL VALIDATION</w:t>
            </w:r>
          </w:p>
          <w:p w:rsidR="00000000" w:rsidDel="00000000" w:rsidP="00000000" w:rsidRDefault="00000000" w:rsidRPr="00000000" w14:paraId="0000029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COVID-Datathon: Biomarker identification for COVID-19 severity based on BALF scRNA-seq data</w:t>
            </w:r>
          </w:p>
          <w:p w:rsidR="00000000" w:rsidDel="00000000" w:rsidP="00000000" w:rsidRDefault="00000000" w:rsidRPr="00000000" w14:paraId="000002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arXiv (Cornell University)</w:t>
            </w:r>
          </w:p>
          <w:p w:rsidR="00000000" w:rsidDel="00000000" w:rsidP="00000000" w:rsidRDefault="00000000" w:rsidRPr="00000000" w14:paraId="000002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10.48550/arxiv.2110.04986</w:t>
            </w:r>
          </w:p>
          <w:p w:rsidR="00000000" w:rsidDel="00000000" w:rsidP="00000000" w:rsidRDefault="00000000" w:rsidRPr="00000000" w14:paraId="0000029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2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HV-014 | FORMAL VALIDATION</w:t>
            </w:r>
          </w:p>
          <w:p w:rsidR="00000000" w:rsidDel="00000000" w:rsidP="00000000" w:rsidRDefault="00000000" w:rsidRPr="00000000" w14:paraId="000002B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Kinetic Foundation of the Zero-Inflated Negative Binomial Model for Single-Cell RNA Sequencing Data</w:t>
            </w:r>
          </w:p>
          <w:p w:rsidR="00000000" w:rsidDel="00000000" w:rsidP="00000000" w:rsidRDefault="00000000" w:rsidRPr="00000000" w14:paraId="000002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SIAM Journal on Applied Mathematics</w:t>
            </w:r>
          </w:p>
          <w:p w:rsidR="00000000" w:rsidDel="00000000" w:rsidP="00000000" w:rsidRDefault="00000000" w:rsidRPr="00000000" w14:paraId="000002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10.1137/19m1253198</w:t>
            </w:r>
          </w:p>
          <w:p w:rsidR="00000000" w:rsidDel="00000000" w:rsidP="00000000" w:rsidRDefault="00000000" w:rsidRPr="00000000" w14:paraId="000002B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4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2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2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HV-015 | FORMAL VALIDATION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Recovering Single-cell Heterogeneity Through Information-based Dimensionality Reduction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bioRxiv (Cold Spring Harbor Laboratory)</w:t>
            </w:r>
          </w:p>
          <w:p w:rsidR="00000000" w:rsidDel="00000000" w:rsidP="00000000" w:rsidRDefault="00000000" w:rsidRPr="00000000" w14:paraId="000002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10.1101/2021.01.19.427303</w:t>
            </w:r>
          </w:p>
          <w:p w:rsidR="00000000" w:rsidDel="00000000" w:rsidP="00000000" w:rsidRDefault="00000000" w:rsidRPr="00000000" w14:paraId="000002E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2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2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2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2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2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2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2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3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HV-016 | FORMAL VALIDATION</w:t>
            </w:r>
          </w:p>
          <w:p w:rsidR="00000000" w:rsidDel="00000000" w:rsidP="00000000" w:rsidRDefault="00000000" w:rsidRPr="00000000" w14:paraId="0000030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AtlasLens: Metadata-centric exploration and analysis of single-cell atlases</w:t>
            </w:r>
          </w:p>
          <w:p w:rsidR="00000000" w:rsidDel="00000000" w:rsidP="00000000" w:rsidRDefault="00000000" w:rsidRPr="00000000" w14:paraId="000003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3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10.64898/2026.07.10.735823</w:t>
            </w:r>
          </w:p>
          <w:p w:rsidR="00000000" w:rsidDel="00000000" w:rsidP="00000000" w:rsidRDefault="00000000" w:rsidRPr="00000000" w14:paraId="0000031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3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HV-017 | FORMAL VALIDATION</w:t>
            </w:r>
          </w:p>
          <w:p w:rsidR="00000000" w:rsidDel="00000000" w:rsidP="00000000" w:rsidRDefault="00000000" w:rsidRPr="00000000" w14:paraId="0000033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Multi-omic identification of perineurial hyperplasia and lipid-associated nerve macrophages in human polyneuropathies</w:t>
            </w:r>
          </w:p>
          <w:p w:rsidR="00000000" w:rsidDel="00000000" w:rsidP="00000000" w:rsidRDefault="00000000" w:rsidRPr="00000000" w14:paraId="000003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Communications</w:t>
            </w:r>
          </w:p>
          <w:p w:rsidR="00000000" w:rsidDel="00000000" w:rsidP="00000000" w:rsidRDefault="00000000" w:rsidRPr="00000000" w14:paraId="000003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10.1038/s41467-025-62964-8</w:t>
            </w:r>
          </w:p>
          <w:p w:rsidR="00000000" w:rsidDel="00000000" w:rsidP="00000000" w:rsidRDefault="00000000" w:rsidRPr="00000000" w14:paraId="0000033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3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HV-018 | FORMAL VALIDATION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Hierarchical classification of immune cell transcriptomes at population-scale</w:t>
            </w:r>
          </w:p>
          <w:p w:rsidR="00000000" w:rsidDel="00000000" w:rsidP="00000000" w:rsidRDefault="00000000" w:rsidRPr="00000000" w14:paraId="000003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3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10.64898/2026.05.30.728980</w:t>
            </w:r>
          </w:p>
          <w:p w:rsidR="00000000" w:rsidDel="00000000" w:rsidP="00000000" w:rsidRDefault="00000000" w:rsidRPr="00000000" w14:paraId="0000036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3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HV-019 | FORMAL VALIDATION</w:t>
            </w:r>
          </w:p>
          <w:p w:rsidR="00000000" w:rsidDel="00000000" w:rsidP="00000000" w:rsidRDefault="00000000" w:rsidRPr="00000000" w14:paraId="0000038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Anti-bias training for (sc)RNA-seq: experimental and computational approaches to improve precision</w:t>
            </w:r>
          </w:p>
          <w:p w:rsidR="00000000" w:rsidDel="00000000" w:rsidP="00000000" w:rsidRDefault="00000000" w:rsidRPr="00000000" w14:paraId="000003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Briefings in Bioinformatics</w:t>
            </w:r>
          </w:p>
          <w:p w:rsidR="00000000" w:rsidDel="00000000" w:rsidP="00000000" w:rsidRDefault="00000000" w:rsidRPr="00000000" w14:paraId="000003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10.1093/bib/bbab148</w:t>
            </w:r>
          </w:p>
          <w:p w:rsidR="00000000" w:rsidDel="00000000" w:rsidP="00000000" w:rsidRDefault="00000000" w:rsidRPr="00000000" w14:paraId="0000038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5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3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HV-020 | FORMAL VALIDATION</w:t>
            </w:r>
          </w:p>
          <w:p w:rsidR="00000000" w:rsidDel="00000000" w:rsidP="00000000" w:rsidRDefault="00000000" w:rsidRPr="00000000" w14:paraId="000003B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SCIntRuler: guiding the integration of multiple single-cell RNA-seq datasets with a novel statistical metric</w:t>
            </w:r>
          </w:p>
          <w:p w:rsidR="00000000" w:rsidDel="00000000" w:rsidP="00000000" w:rsidRDefault="00000000" w:rsidRPr="00000000" w14:paraId="000003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Bioinformatics</w:t>
            </w:r>
          </w:p>
          <w:p w:rsidR="00000000" w:rsidDel="00000000" w:rsidP="00000000" w:rsidRDefault="00000000" w:rsidRPr="00000000" w14:paraId="000003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10.1093/bioinformatics/btae537</w:t>
            </w:r>
          </w:p>
          <w:p w:rsidR="00000000" w:rsidDel="00000000" w:rsidP="00000000" w:rsidRDefault="00000000" w:rsidRPr="00000000" w14:paraId="000003B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3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HV-021 | FORMAL VALIDATION</w:t>
            </w:r>
          </w:p>
          <w:p w:rsidR="00000000" w:rsidDel="00000000" w:rsidP="00000000" w:rsidRDefault="00000000" w:rsidRPr="00000000" w14:paraId="000003D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Biologically Informed Variational Inference Enables Interpretable Cell Phenotyping and Discovery</w:t>
            </w:r>
          </w:p>
          <w:p w:rsidR="00000000" w:rsidDel="00000000" w:rsidP="00000000" w:rsidRDefault="00000000" w:rsidRPr="00000000" w14:paraId="000003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3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10.1101/2025.06.10.657924</w:t>
            </w:r>
          </w:p>
          <w:p w:rsidR="00000000" w:rsidDel="00000000" w:rsidP="00000000" w:rsidRDefault="00000000" w:rsidRPr="00000000" w14:paraId="000003D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3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3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3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3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3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3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3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3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3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3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4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HV-022 | FORMAL VALIDATION</w:t>
            </w:r>
          </w:p>
          <w:p w:rsidR="00000000" w:rsidDel="00000000" w:rsidP="00000000" w:rsidRDefault="00000000" w:rsidRPr="00000000" w14:paraId="0000040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Transforming microfluidics for single-cell analysis with robotics and artificial intelligence</w:t>
            </w:r>
          </w:p>
          <w:p w:rsidR="00000000" w:rsidDel="00000000" w:rsidP="00000000" w:rsidRDefault="00000000" w:rsidRPr="00000000" w14:paraId="000004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Lab on a Chip</w:t>
            </w:r>
          </w:p>
          <w:p w:rsidR="00000000" w:rsidDel="00000000" w:rsidP="00000000" w:rsidRDefault="00000000" w:rsidRPr="00000000" w14:paraId="000004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10.1039/d5lc00216h</w:t>
            </w:r>
          </w:p>
          <w:p w:rsidR="00000000" w:rsidDel="00000000" w:rsidP="00000000" w:rsidRDefault="00000000" w:rsidRPr="00000000" w14:paraId="0000040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4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HV-023 | FORMAL VALIDATION</w:t>
            </w:r>
          </w:p>
          <w:p w:rsidR="00000000" w:rsidDel="00000000" w:rsidP="00000000" w:rsidRDefault="00000000" w:rsidRPr="00000000" w14:paraId="0000042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Transcriptomic advances in studies of muscle stem cell aging: From bulk to single-cell and beyond</w:t>
            </w:r>
          </w:p>
          <w:p w:rsidR="00000000" w:rsidDel="00000000" w:rsidP="00000000" w:rsidRDefault="00000000" w:rsidRPr="00000000" w14:paraId="000004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Cell Research</w:t>
            </w:r>
          </w:p>
          <w:p w:rsidR="00000000" w:rsidDel="00000000" w:rsidP="00000000" w:rsidRDefault="00000000" w:rsidRPr="00000000" w14:paraId="000004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10.1038/s41422-026-01240-w</w:t>
            </w:r>
          </w:p>
          <w:p w:rsidR="00000000" w:rsidDel="00000000" w:rsidP="00000000" w:rsidRDefault="00000000" w:rsidRPr="00000000" w14:paraId="0000042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4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HV-024 | FORMAL VALIDATION</w:t>
            </w:r>
          </w:p>
          <w:p w:rsidR="00000000" w:rsidDel="00000000" w:rsidP="00000000" w:rsidRDefault="00000000" w:rsidRPr="00000000" w14:paraId="0000045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 multi-dataset single-cell meta-analysis of human keloid skin across Asian, Black and White populations reveals endothelial and mesenchymal programs linked to ethnic disparities</w:t>
            </w:r>
          </w:p>
          <w:p w:rsidR="00000000" w:rsidDel="00000000" w:rsidP="00000000" w:rsidRDefault="00000000" w:rsidRPr="00000000" w14:paraId="000004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Frontiers in Medicine</w:t>
            </w:r>
          </w:p>
          <w:p w:rsidR="00000000" w:rsidDel="00000000" w:rsidP="00000000" w:rsidRDefault="00000000" w:rsidRPr="00000000" w14:paraId="000004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10.3389/fmed.2026.1751725</w:t>
            </w:r>
          </w:p>
          <w:p w:rsidR="00000000" w:rsidDel="00000000" w:rsidP="00000000" w:rsidRDefault="00000000" w:rsidRPr="00000000" w14:paraId="0000045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6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4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HV-025 | FORMAL VALIDATION</w:t>
            </w:r>
          </w:p>
          <w:p w:rsidR="00000000" w:rsidDel="00000000" w:rsidP="00000000" w:rsidRDefault="00000000" w:rsidRPr="00000000" w14:paraId="0000047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PI3Kγ in B cells promotes antibody responses and generation of antibody-secreting cells</w:t>
            </w:r>
          </w:p>
          <w:p w:rsidR="00000000" w:rsidDel="00000000" w:rsidP="00000000" w:rsidRDefault="00000000" w:rsidRPr="00000000" w14:paraId="000004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Nature Immunology</w:t>
            </w:r>
          </w:p>
          <w:p w:rsidR="00000000" w:rsidDel="00000000" w:rsidP="00000000" w:rsidRDefault="00000000" w:rsidRPr="00000000" w14:paraId="000004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10.1038/s41590-024-01890-1</w:t>
            </w:r>
          </w:p>
          <w:p w:rsidR="00000000" w:rsidDel="00000000" w:rsidP="00000000" w:rsidRDefault="00000000" w:rsidRPr="00000000" w14:paraId="0000048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7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7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8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10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4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HV-026 | FORMAL VALIDATION</w:t>
            </w:r>
          </w:p>
          <w:p w:rsidR="00000000" w:rsidDel="00000000" w:rsidP="00000000" w:rsidRDefault="00000000" w:rsidRPr="00000000" w14:paraId="000004B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Tumor-infiltrating CD27 - IgD - regulatory B cells suppress cytotoxic CD8 + T cell responses in renal cell carcinoma</w:t>
            </w:r>
          </w:p>
          <w:p w:rsidR="00000000" w:rsidDel="00000000" w:rsidP="00000000" w:rsidRDefault="00000000" w:rsidRPr="00000000" w14:paraId="000004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bioRxiv (Cold Spring Harbor Laboratory)</w:t>
            </w:r>
          </w:p>
          <w:p w:rsidR="00000000" w:rsidDel="00000000" w:rsidP="00000000" w:rsidRDefault="00000000" w:rsidRPr="00000000" w14:paraId="000004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10.1101/2025.07.08.663720</w:t>
            </w:r>
          </w:p>
          <w:p w:rsidR="00000000" w:rsidDel="00000000" w:rsidP="00000000" w:rsidRDefault="00000000" w:rsidRPr="00000000" w14:paraId="000004B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4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HV-027 | FORMAL VALIDATION</w:t>
            </w:r>
          </w:p>
          <w:p w:rsidR="00000000" w:rsidDel="00000000" w:rsidP="00000000" w:rsidRDefault="00000000" w:rsidRPr="00000000" w14:paraId="000004D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Multi-modal Diffusion Model with Dual-Cross-Attention for Multi-Omics Data Generation and Translation</w:t>
            </w:r>
          </w:p>
          <w:p w:rsidR="00000000" w:rsidDel="00000000" w:rsidP="00000000" w:rsidRDefault="00000000" w:rsidRPr="00000000" w14:paraId="000004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4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10.1101/2025.02.27.640020</w:t>
            </w:r>
          </w:p>
          <w:p w:rsidR="00000000" w:rsidDel="00000000" w:rsidP="00000000" w:rsidRDefault="00000000" w:rsidRPr="00000000" w14:paraId="000004D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4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4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4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4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4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4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4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4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4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4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HV-028 | FORMAL VALIDATION</w:t>
            </w:r>
          </w:p>
          <w:p w:rsidR="00000000" w:rsidDel="00000000" w:rsidP="00000000" w:rsidRDefault="00000000" w:rsidRPr="00000000" w14:paraId="0000050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Deep learning applications in single-cell genomics and transcriptomics data analysis</w:t>
            </w:r>
          </w:p>
          <w:p w:rsidR="00000000" w:rsidDel="00000000" w:rsidP="00000000" w:rsidRDefault="00000000" w:rsidRPr="00000000" w14:paraId="000005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Biomedicine &amp; Pharmacotherapy</w:t>
            </w:r>
          </w:p>
          <w:p w:rsidR="00000000" w:rsidDel="00000000" w:rsidP="00000000" w:rsidRDefault="00000000" w:rsidRPr="00000000" w14:paraId="000005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10.1016/j.biopha.2023.115077</w:t>
            </w:r>
          </w:p>
          <w:p w:rsidR="00000000" w:rsidDel="00000000" w:rsidP="00000000" w:rsidRDefault="00000000" w:rsidRPr="00000000" w14:paraId="0000050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HV-029 | FORMAL VALIDATION</w:t>
            </w:r>
          </w:p>
          <w:p w:rsidR="00000000" w:rsidDel="00000000" w:rsidP="00000000" w:rsidRDefault="00000000" w:rsidRPr="00000000" w14:paraId="0000052C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Relevant Applications of Generative Adversarial Networks in Drug Design and Discovery: Molecular De Novo Design, Dimensionality Reduction, and De Novo Peptide and Protein Design</w:t>
            </w:r>
          </w:p>
          <w:p w:rsidR="00000000" w:rsidDel="00000000" w:rsidP="00000000" w:rsidRDefault="00000000" w:rsidRPr="00000000" w14:paraId="000005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Molecules</w:t>
            </w:r>
          </w:p>
          <w:p w:rsidR="00000000" w:rsidDel="00000000" w:rsidP="00000000" w:rsidRDefault="00000000" w:rsidRPr="00000000" w14:paraId="000005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10.3390/molecules25143250</w:t>
            </w:r>
          </w:p>
          <w:p w:rsidR="00000000" w:rsidDel="00000000" w:rsidP="00000000" w:rsidRDefault="00000000" w:rsidRPr="00000000" w14:paraId="0000052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8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HV-030 | FORMAL VALIDATION</w:t>
            </w:r>
          </w:p>
          <w:p w:rsidR="00000000" w:rsidDel="00000000" w:rsidP="00000000" w:rsidRDefault="00000000" w:rsidRPr="00000000" w14:paraId="00000555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Epigenetic biomarkers in inflammatory bowel diseases—computational challenges and opportunities</w:t>
            </w:r>
          </w:p>
          <w:p w:rsidR="00000000" w:rsidDel="00000000" w:rsidP="00000000" w:rsidRDefault="00000000" w:rsidRPr="00000000" w14:paraId="000005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Journal of Crohn s and Colitis</w:t>
            </w:r>
          </w:p>
          <w:p w:rsidR="00000000" w:rsidDel="00000000" w:rsidP="00000000" w:rsidRDefault="00000000" w:rsidRPr="00000000" w14:paraId="000005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10.1093/ecco-jcc/jjag022</w:t>
            </w:r>
          </w:p>
          <w:p w:rsidR="00000000" w:rsidDel="00000000" w:rsidP="00000000" w:rsidRDefault="00000000" w:rsidRPr="00000000" w14:paraId="0000055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HV-031 | FORMAL VALIDATION</w:t>
            </w:r>
          </w:p>
          <w:p w:rsidR="00000000" w:rsidDel="00000000" w:rsidP="00000000" w:rsidRDefault="00000000" w:rsidRPr="00000000" w14:paraId="0000057E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Candida albicans exhibits distinct cytoprotective responses to anti-fungal drugs that facilitate the evolution of drug resistance</w:t>
            </w:r>
          </w:p>
          <w:p w:rsidR="00000000" w:rsidDel="00000000" w:rsidP="00000000" w:rsidRDefault="00000000" w:rsidRPr="00000000" w14:paraId="000005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bioRxiv (Cold Spring Harbor Laboratory)</w:t>
            </w:r>
          </w:p>
          <w:p w:rsidR="00000000" w:rsidDel="00000000" w:rsidP="00000000" w:rsidRDefault="00000000" w:rsidRPr="00000000" w14:paraId="000005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10.1101/2020.01.21.914549</w:t>
            </w:r>
          </w:p>
          <w:p w:rsidR="00000000" w:rsidDel="00000000" w:rsidP="00000000" w:rsidRDefault="00000000" w:rsidRPr="00000000" w14:paraId="0000058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HV-032 | FORMAL VALIDATION</w:t>
            </w:r>
          </w:p>
          <w:p w:rsidR="00000000" w:rsidDel="00000000" w:rsidP="00000000" w:rsidRDefault="00000000" w:rsidRPr="00000000" w14:paraId="000005A7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Effectively Clustering Single Cell RNA Sequencing Data by Sparse Representation</w:t>
            </w:r>
          </w:p>
          <w:p w:rsidR="00000000" w:rsidDel="00000000" w:rsidP="00000000" w:rsidRDefault="00000000" w:rsidRPr="00000000" w14:paraId="000005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IEEE Transactions on Computational Biology and Bioinformatics</w:t>
            </w:r>
          </w:p>
          <w:p w:rsidR="00000000" w:rsidDel="00000000" w:rsidP="00000000" w:rsidRDefault="00000000" w:rsidRPr="00000000" w14:paraId="000005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10.1109/tcbb.2021.3128576</w:t>
            </w:r>
          </w:p>
          <w:p w:rsidR="00000000" w:rsidDel="00000000" w:rsidP="00000000" w:rsidRDefault="00000000" w:rsidRPr="00000000" w14:paraId="000005A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C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HV-033 | FORMAL VALIDATION</w:t>
            </w:r>
          </w:p>
          <w:p w:rsidR="00000000" w:rsidDel="00000000" w:rsidP="00000000" w:rsidRDefault="00000000" w:rsidRPr="00000000" w14:paraId="000005D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HoloCell: A Generative Foundation Model for Holistic Cellular Modeling</w:t>
            </w:r>
          </w:p>
          <w:p w:rsidR="00000000" w:rsidDel="00000000" w:rsidP="00000000" w:rsidRDefault="00000000" w:rsidRPr="00000000" w14:paraId="000005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5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10.64898/2026.06.07.730684</w:t>
            </w:r>
          </w:p>
          <w:p w:rsidR="00000000" w:rsidDel="00000000" w:rsidP="00000000" w:rsidRDefault="00000000" w:rsidRPr="00000000" w14:paraId="000005D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5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5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5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5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5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5F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5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5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5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5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HV-034 | FORMAL VALIDATION</w:t>
            </w:r>
          </w:p>
          <w:p w:rsidR="00000000" w:rsidDel="00000000" w:rsidP="00000000" w:rsidRDefault="00000000" w:rsidRPr="00000000" w14:paraId="000005F9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Single-Cell Multi-Omics: Insights into Therapeutic Innovations to Advance Treatment in Cancer</w:t>
            </w:r>
          </w:p>
          <w:p w:rsidR="00000000" w:rsidDel="00000000" w:rsidP="00000000" w:rsidRDefault="00000000" w:rsidRPr="00000000" w14:paraId="000005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International Journal of Molecular Sciences</w:t>
            </w:r>
          </w:p>
          <w:p w:rsidR="00000000" w:rsidDel="00000000" w:rsidP="00000000" w:rsidRDefault="00000000" w:rsidRPr="00000000" w14:paraId="000005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10.3390/ijms26062447</w:t>
            </w:r>
          </w:p>
          <w:p w:rsidR="00000000" w:rsidDel="00000000" w:rsidP="00000000" w:rsidRDefault="00000000" w:rsidRPr="00000000" w14:paraId="000005F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9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5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1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6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HV-035 | FORMAL VALIDATION</w:t>
            </w:r>
          </w:p>
          <w:p w:rsidR="00000000" w:rsidDel="00000000" w:rsidP="00000000" w:rsidRDefault="00000000" w:rsidRPr="00000000" w14:paraId="00000622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Sequencing dropout-and-batch effect normalization for single-cell mRNA profiles: a survey and comparative analysis</w:t>
            </w:r>
          </w:p>
          <w:p w:rsidR="00000000" w:rsidDel="00000000" w:rsidP="00000000" w:rsidRDefault="00000000" w:rsidRPr="00000000" w14:paraId="000006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Briefings in Bioinformatics</w:t>
            </w:r>
          </w:p>
          <w:p w:rsidR="00000000" w:rsidDel="00000000" w:rsidP="00000000" w:rsidRDefault="00000000" w:rsidRPr="00000000" w14:paraId="000006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10.1093/bib/bbaa248</w:t>
            </w:r>
          </w:p>
          <w:p w:rsidR="00000000" w:rsidDel="00000000" w:rsidP="00000000" w:rsidRDefault="00000000" w:rsidRPr="00000000" w14:paraId="0000062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4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6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HV-036 | FORMAL VALIDATION</w:t>
            </w:r>
          </w:p>
          <w:p w:rsidR="00000000" w:rsidDel="00000000" w:rsidP="00000000" w:rsidRDefault="00000000" w:rsidRPr="00000000" w14:paraId="0000064B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SECANT: a biology-guided semi-supervised method for clustering, classification, and annotation of single-cell multi-omics</w:t>
            </w:r>
          </w:p>
          <w:p w:rsidR="00000000" w:rsidDel="00000000" w:rsidP="00000000" w:rsidRDefault="00000000" w:rsidRPr="00000000" w14:paraId="000006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2022 | PNAS Nexus</w:t>
            </w:r>
          </w:p>
          <w:p w:rsidR="00000000" w:rsidDel="00000000" w:rsidP="00000000" w:rsidRDefault="00000000" w:rsidRPr="00000000" w14:paraId="000006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10.1093/pnasnexus/pgac165</w:t>
            </w:r>
          </w:p>
          <w:p w:rsidR="00000000" w:rsidDel="00000000" w:rsidP="00000000" w:rsidRDefault="00000000" w:rsidRPr="00000000" w14:paraId="0000064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6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HV-037 | FORMAL VALIDATION</w:t>
            </w:r>
          </w:p>
          <w:p w:rsidR="00000000" w:rsidDel="00000000" w:rsidP="00000000" w:rsidRDefault="00000000" w:rsidRPr="00000000" w14:paraId="0000067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Assessing Markovian and Delay Models for Single-Nucleus RNA Sequencing</w:t>
            </w:r>
          </w:p>
          <w:p w:rsidR="00000000" w:rsidDel="00000000" w:rsidP="00000000" w:rsidRDefault="00000000" w:rsidRPr="00000000" w14:paraId="000006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Bulletin of Mathematical Biology</w:t>
            </w:r>
          </w:p>
          <w:p w:rsidR="00000000" w:rsidDel="00000000" w:rsidP="00000000" w:rsidRDefault="00000000" w:rsidRPr="00000000" w14:paraId="000006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10.1007/s11538-023-01213-9</w:t>
            </w:r>
          </w:p>
          <w:p w:rsidR="00000000" w:rsidDel="00000000" w:rsidP="00000000" w:rsidRDefault="00000000" w:rsidRPr="00000000" w14:paraId="0000067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6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HV-038 | FORMAL VALIDATION</w:t>
            </w:r>
          </w:p>
          <w:p w:rsidR="00000000" w:rsidDel="00000000" w:rsidP="00000000" w:rsidRDefault="00000000" w:rsidRPr="00000000" w14:paraId="0000069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Deep-learning methods for unveiling large-scale single-cell transcriptomes</w:t>
            </w:r>
          </w:p>
          <w:p w:rsidR="00000000" w:rsidDel="00000000" w:rsidP="00000000" w:rsidRDefault="00000000" w:rsidRPr="00000000" w14:paraId="000006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Cancer Biology and Medicine</w:t>
            </w:r>
          </w:p>
          <w:p w:rsidR="00000000" w:rsidDel="00000000" w:rsidP="00000000" w:rsidRDefault="00000000" w:rsidRPr="00000000" w14:paraId="000006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10.20892/j.issn.2095-3941.2023.0436</w:t>
            </w:r>
          </w:p>
          <w:p w:rsidR="00000000" w:rsidDel="00000000" w:rsidP="00000000" w:rsidRDefault="00000000" w:rsidRPr="00000000" w14:paraId="000006A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0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C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6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C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HV-039 | FORMAL VALIDATION</w:t>
            </w:r>
          </w:p>
          <w:p w:rsidR="00000000" w:rsidDel="00000000" w:rsidP="00000000" w:rsidRDefault="00000000" w:rsidRPr="00000000" w14:paraId="000006C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SCOPE: Localizing fate-decision states and their regulatory drivers in single-cell differentiation</w:t>
            </w:r>
          </w:p>
          <w:p w:rsidR="00000000" w:rsidDel="00000000" w:rsidP="00000000" w:rsidRDefault="00000000" w:rsidRPr="00000000" w14:paraId="000006C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bioRxiv (Cold Spring Harbor Laboratory)</w:t>
            </w:r>
          </w:p>
          <w:p w:rsidR="00000000" w:rsidDel="00000000" w:rsidP="00000000" w:rsidRDefault="00000000" w:rsidRPr="00000000" w14:paraId="000006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10.64898/2026.04.07.717037</w:t>
            </w:r>
          </w:p>
          <w:p w:rsidR="00000000" w:rsidDel="00000000" w:rsidP="00000000" w:rsidRDefault="00000000" w:rsidRPr="00000000" w14:paraId="000006C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D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D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6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6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E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6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F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HV-040 | FORMAL VALIDATION</w:t>
            </w:r>
          </w:p>
          <w:p w:rsidR="00000000" w:rsidDel="00000000" w:rsidP="00000000" w:rsidRDefault="00000000" w:rsidRPr="00000000" w14:paraId="000006F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Best practices for single-cell analysis across modalities</w:t>
            </w:r>
          </w:p>
          <w:p w:rsidR="00000000" w:rsidDel="00000000" w:rsidP="00000000" w:rsidRDefault="00000000" w:rsidRPr="00000000" w14:paraId="000006F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Nature Reviews Genetics</w:t>
            </w:r>
          </w:p>
          <w:p w:rsidR="00000000" w:rsidDel="00000000" w:rsidP="00000000" w:rsidRDefault="00000000" w:rsidRPr="00000000" w14:paraId="000006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10.1038/s41576-023-00586-w</w:t>
            </w:r>
          </w:p>
          <w:p w:rsidR="00000000" w:rsidDel="00000000" w:rsidP="00000000" w:rsidRDefault="00000000" w:rsidRPr="00000000" w14:paraId="000006F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6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6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6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6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6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6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6F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6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0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1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7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1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HV-041 | FORMAL VALIDATION</w:t>
            </w:r>
          </w:p>
          <w:p w:rsidR="00000000" w:rsidDel="00000000" w:rsidP="00000000" w:rsidRDefault="00000000" w:rsidRPr="00000000" w14:paraId="0000071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Decoding disease and therapy through multiomics integration and systems analysis</w:t>
            </w:r>
          </w:p>
          <w:p w:rsidR="00000000" w:rsidDel="00000000" w:rsidP="00000000" w:rsidRDefault="00000000" w:rsidRPr="00000000" w14:paraId="0000071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2026 | Briefings in Bioinformatics</w:t>
            </w:r>
          </w:p>
          <w:p w:rsidR="00000000" w:rsidDel="00000000" w:rsidP="00000000" w:rsidRDefault="00000000" w:rsidRPr="00000000" w14:paraId="000007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10.1093/bib/bbag311</w:t>
            </w:r>
          </w:p>
          <w:p w:rsidR="00000000" w:rsidDel="00000000" w:rsidP="00000000" w:rsidRDefault="00000000" w:rsidRPr="00000000" w14:paraId="0000071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2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3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3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7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4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HV-042 | FORMAL VALIDATION</w:t>
            </w:r>
          </w:p>
          <w:p w:rsidR="00000000" w:rsidDel="00000000" w:rsidP="00000000" w:rsidRDefault="00000000" w:rsidRPr="00000000" w14:paraId="00000743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Pertpy: an end-to-end framework for perturbation analysis</w:t>
            </w:r>
          </w:p>
          <w:p w:rsidR="00000000" w:rsidDel="00000000" w:rsidP="00000000" w:rsidRDefault="00000000" w:rsidRPr="00000000" w14:paraId="0000074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Nature Methods</w:t>
            </w:r>
          </w:p>
          <w:p w:rsidR="00000000" w:rsidDel="00000000" w:rsidP="00000000" w:rsidRDefault="00000000" w:rsidRPr="00000000" w14:paraId="000007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10.1038/s41592-025-02909-7</w:t>
            </w:r>
          </w:p>
          <w:p w:rsidR="00000000" w:rsidDel="00000000" w:rsidP="00000000" w:rsidRDefault="00000000" w:rsidRPr="00000000" w14:paraId="00000746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1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Supplement 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4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5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6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6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6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76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HV-043 | FORMAL VALIDATION</w:t>
            </w:r>
          </w:p>
          <w:p w:rsidR="00000000" w:rsidDel="00000000" w:rsidP="00000000" w:rsidRDefault="00000000" w:rsidRPr="00000000" w14:paraId="00000770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Benchmarking atlas-level data integration in single-cell genomics</w:t>
            </w:r>
          </w:p>
          <w:p w:rsidR="00000000" w:rsidDel="00000000" w:rsidP="00000000" w:rsidRDefault="00000000" w:rsidRPr="00000000" w14:paraId="000007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Nature Methods</w:t>
            </w:r>
          </w:p>
          <w:p w:rsidR="00000000" w:rsidDel="00000000" w:rsidP="00000000" w:rsidRDefault="00000000" w:rsidRPr="00000000" w14:paraId="000007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10.1038/s41592-021-01336-8</w:t>
            </w:r>
          </w:p>
          <w:p w:rsidR="00000000" w:rsidDel="00000000" w:rsidP="00000000" w:rsidRDefault="00000000" w:rsidRPr="00000000" w14:paraId="0000077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7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8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8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9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9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9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7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HV-044 | FORMAL VALIDATION</w:t>
            </w:r>
          </w:p>
          <w:p w:rsidR="00000000" w:rsidDel="00000000" w:rsidP="00000000" w:rsidRDefault="00000000" w:rsidRPr="00000000" w14:paraId="0000079A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Toward universal cell embeddings: integrating single-cell RNA-seq datasets across species with SATURN</w:t>
            </w:r>
          </w:p>
          <w:p w:rsidR="00000000" w:rsidDel="00000000" w:rsidP="00000000" w:rsidRDefault="00000000" w:rsidRPr="00000000" w14:paraId="000007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2024 | Nature Methods</w:t>
            </w:r>
          </w:p>
          <w:p w:rsidR="00000000" w:rsidDel="00000000" w:rsidP="00000000" w:rsidRDefault="00000000" w:rsidRPr="00000000" w14:paraId="000007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10.1038/s41592-024-02191-z</w:t>
            </w:r>
          </w:p>
          <w:p w:rsidR="00000000" w:rsidDel="00000000" w:rsidP="00000000" w:rsidRDefault="00000000" w:rsidRPr="00000000" w14:paraId="0000079D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A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A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B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B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B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B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B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B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B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B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7C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C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HV-045 | FORMAL VALIDATION</w:t>
            </w:r>
          </w:p>
          <w:p w:rsidR="00000000" w:rsidDel="00000000" w:rsidP="00000000" w:rsidRDefault="00000000" w:rsidRPr="00000000" w14:paraId="000007C4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An overview of computational methods in single-cell transcriptomic cell type annotation</w:t>
            </w:r>
          </w:p>
          <w:p w:rsidR="00000000" w:rsidDel="00000000" w:rsidP="00000000" w:rsidRDefault="00000000" w:rsidRPr="00000000" w14:paraId="000007C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7C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10.1093/bib/bbaf207</w:t>
            </w:r>
          </w:p>
          <w:p w:rsidR="00000000" w:rsidDel="00000000" w:rsidP="00000000" w:rsidRDefault="00000000" w:rsidRPr="00000000" w14:paraId="000007C7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2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C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C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C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C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C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C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D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D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D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D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D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D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D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D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D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D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D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D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E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7E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E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E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E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E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E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E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E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7E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E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HV-046 | FORMAL VALIDATION</w:t>
            </w:r>
          </w:p>
          <w:p w:rsidR="00000000" w:rsidDel="00000000" w:rsidP="00000000" w:rsidRDefault="00000000" w:rsidRPr="00000000" w14:paraId="000007ED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Projecting single-cell transcriptomics data onto a reference T cell atlas to interpret immune responses</w:t>
            </w:r>
          </w:p>
          <w:p w:rsidR="00000000" w:rsidDel="00000000" w:rsidP="00000000" w:rsidRDefault="00000000" w:rsidRPr="00000000" w14:paraId="000007E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2020 | bioRxiv (Cold Spring Harbor Laboratory)</w:t>
            </w:r>
          </w:p>
          <w:p w:rsidR="00000000" w:rsidDel="00000000" w:rsidP="00000000" w:rsidRDefault="00000000" w:rsidRPr="00000000" w14:paraId="000007E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10.1101/2020.06.23.166546</w:t>
            </w:r>
          </w:p>
          <w:p w:rsidR="00000000" w:rsidDel="00000000" w:rsidP="00000000" w:rsidRDefault="00000000" w:rsidRPr="00000000" w14:paraId="000007F0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0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1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F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F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7F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7F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7F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7F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7F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7F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7F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7F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7F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0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0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0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0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0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0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0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0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0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0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0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0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0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0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1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1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81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1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HV-047 | FORMAL VALIDATION</w:t>
            </w:r>
          </w:p>
          <w:p w:rsidR="00000000" w:rsidDel="00000000" w:rsidP="00000000" w:rsidRDefault="00000000" w:rsidRPr="00000000" w14:paraId="00000816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Deep learning in single-cell and spatial transcriptomics data analysis: advances and challenges from a data science perspective</w:t>
            </w:r>
          </w:p>
          <w:p w:rsidR="00000000" w:rsidDel="00000000" w:rsidP="00000000" w:rsidRDefault="00000000" w:rsidRPr="00000000" w14:paraId="0000081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Briefings in Bioinformatics</w:t>
            </w:r>
          </w:p>
          <w:p w:rsidR="00000000" w:rsidDel="00000000" w:rsidP="00000000" w:rsidRDefault="00000000" w:rsidRPr="00000000" w14:paraId="0000081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10.1093/bib/bbaf136</w:t>
            </w:r>
          </w:p>
          <w:p w:rsidR="00000000" w:rsidDel="00000000" w:rsidP="00000000" w:rsidRDefault="00000000" w:rsidRPr="00000000" w14:paraId="00000819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2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3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1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1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1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1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2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2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2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2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2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2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2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2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2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2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2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2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2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3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3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3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3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3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3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3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3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3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3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83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3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HV-048 | FORMAL VALIDATION</w:t>
            </w:r>
          </w:p>
          <w:p w:rsidR="00000000" w:rsidDel="00000000" w:rsidP="00000000" w:rsidRDefault="00000000" w:rsidRPr="00000000" w14:paraId="0000083F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Beyond the List: Bioagent-Agnostic Signatures Could Enable a More Flexible and Resilient Biodefense Posture Than an Approach Based on Priority Agent Lists Alone</w:t>
            </w:r>
          </w:p>
          <w:p w:rsidR="00000000" w:rsidDel="00000000" w:rsidP="00000000" w:rsidRDefault="00000000" w:rsidRPr="00000000" w14:paraId="0000084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2021 | Pathogens</w:t>
            </w:r>
          </w:p>
          <w:p w:rsidR="00000000" w:rsidDel="00000000" w:rsidP="00000000" w:rsidRDefault="00000000" w:rsidRPr="00000000" w14:paraId="0000084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10.3390/pathogens10111497</w:t>
            </w:r>
          </w:p>
          <w:p w:rsidR="00000000" w:rsidDel="00000000" w:rsidP="00000000" w:rsidRDefault="00000000" w:rsidRPr="00000000" w14:paraId="00000842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4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5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4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4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4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4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4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4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4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4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4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5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5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5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5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5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5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5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5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5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5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5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5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5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5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6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6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6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6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86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6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HV-049 | FORMAL VALIDATION</w:t>
            </w:r>
          </w:p>
          <w:p w:rsidR="00000000" w:rsidDel="00000000" w:rsidP="00000000" w:rsidRDefault="00000000" w:rsidRPr="00000000" w14:paraId="00000868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Trends and Potential of Machine Learning and Deep Learning in Drug Study at Single-Cell Level</w:t>
            </w:r>
          </w:p>
          <w:p w:rsidR="00000000" w:rsidDel="00000000" w:rsidP="00000000" w:rsidRDefault="00000000" w:rsidRPr="00000000" w14:paraId="0000086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2023 | Research</w:t>
            </w:r>
          </w:p>
          <w:p w:rsidR="00000000" w:rsidDel="00000000" w:rsidP="00000000" w:rsidRDefault="00000000" w:rsidRPr="00000000" w14:paraId="0000086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10.34133/research.0050</w:t>
            </w:r>
          </w:p>
          <w:p w:rsidR="00000000" w:rsidDel="00000000" w:rsidP="00000000" w:rsidRDefault="00000000" w:rsidRPr="00000000" w14:paraId="0000086B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6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C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7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6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6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7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7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7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7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7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7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7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7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7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7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7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7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7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7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8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8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8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8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8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8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8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8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8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8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8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88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9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HV-050 | FORMAL VALIDATION</w:t>
            </w:r>
          </w:p>
          <w:p w:rsidR="00000000" w:rsidDel="00000000" w:rsidP="00000000" w:rsidRDefault="00000000" w:rsidRPr="00000000" w14:paraId="00000891">
            <w:pPr>
              <w:spacing w:line="240" w:lineRule="auto"/>
              <w:rPr>
                <w:b w:val="1"/>
                <w:bCs w:val="1"/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141414"/>
                <w:sz w:val="19"/>
                <w:szCs w:val="19"/>
                <w:rtl w:val="0"/>
              </w:rPr>
              <w:t xml:space="preserve">Batch correcting single-cell spatial transcriptomics count data with Crescendo improves visualization and detection of spatial gene patterns</w:t>
            </w:r>
          </w:p>
          <w:p w:rsidR="00000000" w:rsidDel="00000000" w:rsidP="00000000" w:rsidRDefault="00000000" w:rsidRPr="00000000" w14:paraId="0000089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2025 | Genome biology</w:t>
            </w:r>
          </w:p>
          <w:p w:rsidR="00000000" w:rsidDel="00000000" w:rsidP="00000000" w:rsidRDefault="00000000" w:rsidRPr="00000000" w14:paraId="0000089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DOI: 10.1186/s13059-025-03479-9</w:t>
            </w:r>
          </w:p>
          <w:p w:rsidR="00000000" w:rsidDel="00000000" w:rsidP="00000000" w:rsidRDefault="00000000" w:rsidRPr="00000000" w14:paraId="00000894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8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Article page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5">
            <w:pPr>
              <w:spacing w:line="240" w:lineRule="auto"/>
              <w:rPr>
                <w:color w:val="12408c"/>
                <w:sz w:val="19"/>
                <w:szCs w:val="19"/>
                <w:u w:val="single"/>
              </w:rPr>
            </w:pPr>
            <w:hyperlink r:id="rId139">
              <w:r w:rsidDel="00000000" w:rsidR="00000000" w:rsidRPr="00000000">
                <w:rPr>
                  <w:color w:val="12408c"/>
                  <w:sz w:val="19"/>
                  <w:szCs w:val="19"/>
                  <w:u w:val="single"/>
                  <w:rtl w:val="0"/>
                </w:rPr>
                <w:t xml:space="preserve">Full text 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9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9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9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9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9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9C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9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9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A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A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A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A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A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A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A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A8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A9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Notes:</w:t>
            </w:r>
          </w:p>
          <w:p w:rsidR="00000000" w:rsidDel="00000000" w:rsidP="00000000" w:rsidRDefault="00000000" w:rsidRPr="00000000" w14:paraId="000008AB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8AD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Consensus status:</w:t>
            </w:r>
          </w:p>
          <w:p w:rsidR="00000000" w:rsidDel="00000000" w:rsidP="00000000" w:rsidRDefault="00000000" w:rsidRPr="00000000" w14:paraId="000008AE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Citation validity:</w:t>
            </w:r>
          </w:p>
          <w:p w:rsidR="00000000" w:rsidDel="00000000" w:rsidP="00000000" w:rsidRDefault="00000000" w:rsidRPr="00000000" w14:paraId="000008AF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Method executed:</w:t>
            </w:r>
          </w:p>
          <w:p w:rsidR="00000000" w:rsidDel="00000000" w:rsidP="00000000" w:rsidRDefault="00000000" w:rsidRPr="00000000" w14:paraId="000008B0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Use labels (select all that apply):</w:t>
            </w:r>
          </w:p>
          <w:p w:rsidR="00000000" w:rsidDel="00000000" w:rsidP="00000000" w:rsidRDefault="00000000" w:rsidRPr="00000000" w14:paraId="000008B1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Primary use:</w:t>
            </w:r>
          </w:p>
          <w:p w:rsidR="00000000" w:rsidDel="00000000" w:rsidP="00000000" w:rsidRDefault="00000000" w:rsidRPr="00000000" w14:paraId="000008B2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Biological insight:</w:t>
            </w:r>
          </w:p>
          <w:p w:rsidR="00000000" w:rsidDel="00000000" w:rsidP="00000000" w:rsidRDefault="00000000" w:rsidRPr="00000000" w14:paraId="000008B3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Evidence sufficiency:</w:t>
            </w:r>
          </w:p>
          <w:p w:rsidR="00000000" w:rsidDel="00000000" w:rsidP="00000000" w:rsidRDefault="00000000" w:rsidRPr="00000000" w14:paraId="000008B4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Supporting quote + locator:</w:t>
            </w:r>
          </w:p>
          <w:p w:rsidR="00000000" w:rsidDel="00000000" w:rsidP="00000000" w:rsidRDefault="00000000" w:rsidRPr="00000000" w14:paraId="000008B5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6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color w:val="141414"/>
                <w:sz w:val="19"/>
                <w:szCs w:val="19"/>
                <w:rtl w:val="0"/>
              </w:rPr>
              <w:t xml:space="preserve">Rationale/notes:</w:t>
            </w:r>
          </w:p>
          <w:p w:rsidR="00000000" w:rsidDel="00000000" w:rsidP="00000000" w:rsidRDefault="00000000" w:rsidRPr="00000000" w14:paraId="000008B7">
            <w:pPr>
              <w:spacing w:line="240" w:lineRule="auto"/>
              <w:rPr>
                <w:color w:val="141414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ebi.ac.uk/europepmc/webservices/rest/PMC10014104/fullTextXML" TargetMode="External"/><Relationship Id="rId42" Type="http://schemas.openxmlformats.org/officeDocument/2006/relationships/hyperlink" Target="https://www.biorxiv.org/content/10.1101/2025.01.15.633130.full.pdf" TargetMode="External"/><Relationship Id="rId41" Type="http://schemas.openxmlformats.org/officeDocument/2006/relationships/hyperlink" Target="https://doi.org/10.1101/2025.01.15.633130" TargetMode="External"/><Relationship Id="rId44" Type="http://schemas.openxmlformats.org/officeDocument/2006/relationships/hyperlink" Target="https://minesparis-psl.hal.science/hal-04887129v1/file/2024.11.07.622225v1.full2.pdf" TargetMode="External"/><Relationship Id="rId43" Type="http://schemas.openxmlformats.org/officeDocument/2006/relationships/hyperlink" Target="https://doi.org/10.1101/2024.11.07.622225" TargetMode="External"/><Relationship Id="rId46" Type="http://schemas.openxmlformats.org/officeDocument/2006/relationships/hyperlink" Target="https://arxiv.org/pdf/2110.04986" TargetMode="External"/><Relationship Id="rId45" Type="http://schemas.openxmlformats.org/officeDocument/2006/relationships/hyperlink" Target="https://doi.org/10.48550/arxiv.2110.04986" TargetMode="External"/><Relationship Id="rId107" Type="http://schemas.openxmlformats.org/officeDocument/2006/relationships/hyperlink" Target="https://media.springernature.com/original/springer-static/esm/art%3A10.1007%2Fs11538-023-01213-9/MediaObjects/11538_2023_1213_MOESM1_ESM.pdf" TargetMode="External"/><Relationship Id="rId106" Type="http://schemas.openxmlformats.org/officeDocument/2006/relationships/hyperlink" Target="https://support.springernature.com/en/support/solutions/articles/6000255911-subscription-cancellations" TargetMode="External"/><Relationship Id="rId105" Type="http://schemas.openxmlformats.org/officeDocument/2006/relationships/hyperlink" Target="https://link.springer.com/article/10.1007/s11538-023-01213-9/fulltext.html" TargetMode="External"/><Relationship Id="rId104" Type="http://schemas.openxmlformats.org/officeDocument/2006/relationships/hyperlink" Target="https://doi.org/10.1007/s11538-023-01213-9" TargetMode="External"/><Relationship Id="rId109" Type="http://schemas.openxmlformats.org/officeDocument/2006/relationships/hyperlink" Target="https://www.ebi.ac.uk/europepmc/webservices/rest/PMC10845931/fullTextXML" TargetMode="External"/><Relationship Id="rId108" Type="http://schemas.openxmlformats.org/officeDocument/2006/relationships/hyperlink" Target="https://doi.org/10.20892/j.issn.2095-3941.2023.0436" TargetMode="External"/><Relationship Id="rId48" Type="http://schemas.openxmlformats.org/officeDocument/2006/relationships/hyperlink" Target="https://www.biorxiv.org/content/biorxiv/early/2019/11/01/827840.full.pdf" TargetMode="External"/><Relationship Id="rId47" Type="http://schemas.openxmlformats.org/officeDocument/2006/relationships/hyperlink" Target="https://doi.org/10.1137/19m1253198" TargetMode="External"/><Relationship Id="rId49" Type="http://schemas.openxmlformats.org/officeDocument/2006/relationships/hyperlink" Target="https://arxiv.org/pdf/1911.00356" TargetMode="External"/><Relationship Id="rId103" Type="http://schemas.openxmlformats.org/officeDocument/2006/relationships/hyperlink" Target="https://www.biorxiv.org/content/biorxiv/early/2020/11/09/2020.11.06.371849.full.pdf" TargetMode="External"/><Relationship Id="rId102" Type="http://schemas.openxmlformats.org/officeDocument/2006/relationships/hyperlink" Target="https://doi.org/10.1093/pnasnexus/pgac165" TargetMode="External"/><Relationship Id="rId101" Type="http://schemas.openxmlformats.org/officeDocument/2006/relationships/hyperlink" Target="https://unsworks.unsw.edu.au/bitstreams/5c17f82f-96ce-4ea7-97bd-922be7872cc3/download" TargetMode="External"/><Relationship Id="rId100" Type="http://schemas.openxmlformats.org/officeDocument/2006/relationships/hyperlink" Target="https://doi.org/10.1093/bib/bbaa248" TargetMode="External"/><Relationship Id="rId31" Type="http://schemas.openxmlformats.org/officeDocument/2006/relationships/hyperlink" Target="https://biblio.ugent.be/publication/01J6BZ8EGE5HVK58TNNP5TCQ5J/file/01J7BDF76JEWMSYV88D4BVZNWB.pdf" TargetMode="External"/><Relationship Id="rId30" Type="http://schemas.openxmlformats.org/officeDocument/2006/relationships/hyperlink" Target="https://doi.org/10.1093/cei/uxae077" TargetMode="External"/><Relationship Id="rId33" Type="http://schemas.openxmlformats.org/officeDocument/2006/relationships/hyperlink" Target="https://www.biorxiv.org/content/biorxiv/early/2020/12/19/2020.12.17.423310.full.pdf" TargetMode="External"/><Relationship Id="rId32" Type="http://schemas.openxmlformats.org/officeDocument/2006/relationships/hyperlink" Target="https://doi.org/10.1101/2020.12.17.423310" TargetMode="External"/><Relationship Id="rId35" Type="http://schemas.openxmlformats.org/officeDocument/2006/relationships/hyperlink" Target="https://www.ebi.ac.uk/europepmc/webservices/rest/PMC13283489/fullTextXML" TargetMode="External"/><Relationship Id="rId34" Type="http://schemas.openxmlformats.org/officeDocument/2006/relationships/hyperlink" Target="https://doi.org/10.3389/fgene.2026.1838613" TargetMode="External"/><Relationship Id="rId37" Type="http://schemas.openxmlformats.org/officeDocument/2006/relationships/hyperlink" Target="https://doi.org/10.64898/2026.07.07.737048" TargetMode="External"/><Relationship Id="rId36" Type="http://schemas.openxmlformats.org/officeDocument/2006/relationships/hyperlink" Target="https://www.frontiersin.org/articles/10.3389/fgene.2026.1838613/full#supplementary-material" TargetMode="External"/><Relationship Id="rId39" Type="http://schemas.openxmlformats.org/officeDocument/2006/relationships/hyperlink" Target="https://doi.org/10.1172/jci164809" TargetMode="External"/><Relationship Id="rId38" Type="http://schemas.openxmlformats.org/officeDocument/2006/relationships/hyperlink" Target="https://www.biorxiv.org/content/10.64898/2026.07.07.737048.full.pdf" TargetMode="External"/><Relationship Id="rId20" Type="http://schemas.openxmlformats.org/officeDocument/2006/relationships/hyperlink" Target="https://doi.org/10.1016/j.crmeth.2021.100087" TargetMode="External"/><Relationship Id="rId22" Type="http://schemas.openxmlformats.org/officeDocument/2006/relationships/hyperlink" Target="https://doi.org/10.64898/2026.06.16.732617" TargetMode="External"/><Relationship Id="rId21" Type="http://schemas.openxmlformats.org/officeDocument/2006/relationships/hyperlink" Target="https://www.ebi.ac.uk/europepmc/webservices/rest/PMC9017169/fullTextXML" TargetMode="External"/><Relationship Id="rId24" Type="http://schemas.openxmlformats.org/officeDocument/2006/relationships/hyperlink" Target="https://doi.org/10.64898/2025.12.03.692255" TargetMode="External"/><Relationship Id="rId23" Type="http://schemas.openxmlformats.org/officeDocument/2006/relationships/hyperlink" Target="https://www.biorxiv.org/content/10.64898/2026.06.16.732617.full.pdf" TargetMode="External"/><Relationship Id="rId129" Type="http://schemas.openxmlformats.org/officeDocument/2006/relationships/hyperlink" Target="https://www.ebi.ac.uk/europepmc/webservices/rest/PMC12065632/fullTextXML" TargetMode="External"/><Relationship Id="rId128" Type="http://schemas.openxmlformats.org/officeDocument/2006/relationships/hyperlink" Target="https://doi.org/10.1093/bib/bbaf207" TargetMode="External"/><Relationship Id="rId127" Type="http://schemas.openxmlformats.org/officeDocument/2006/relationships/hyperlink" Target="https://www.ebi.ac.uk/europepmc/webservices/rest/PMC9915700/fullTextXML" TargetMode="External"/><Relationship Id="rId126" Type="http://schemas.openxmlformats.org/officeDocument/2006/relationships/hyperlink" Target="https://www.ebi.ac.uk/europepmc/webservices/rest/PMC11310084/fullTextXML" TargetMode="External"/><Relationship Id="rId26" Type="http://schemas.openxmlformats.org/officeDocument/2006/relationships/hyperlink" Target="https://doi.org/10.1101/2025.10.02.679951" TargetMode="External"/><Relationship Id="rId121" Type="http://schemas.openxmlformats.org/officeDocument/2006/relationships/hyperlink" Target="https://media.springernature.com/original/springer-static/esm/art%3A10.1038%2Fs41592-025-02909-7/MediaObjects/41592_2025_2909_MOESM2_ESM.pdf" TargetMode="External"/><Relationship Id="rId25" Type="http://schemas.openxmlformats.org/officeDocument/2006/relationships/hyperlink" Target="https://www.biorxiv.org/content/10.64898/2025.12.03.692255.full.pdf" TargetMode="External"/><Relationship Id="rId120" Type="http://schemas.openxmlformats.org/officeDocument/2006/relationships/hyperlink" Target="https://www.nature.com/articles/s41592-025-02909-7#MOESM1" TargetMode="External"/><Relationship Id="rId28" Type="http://schemas.openxmlformats.org/officeDocument/2006/relationships/hyperlink" Target="https://doi.org/10.1016/j.ccell.2025.12.003" TargetMode="External"/><Relationship Id="rId27" Type="http://schemas.openxmlformats.org/officeDocument/2006/relationships/hyperlink" Target="https://www.biorxiv.org/content/10.1101/2025.10.02.679951.full.pdf" TargetMode="External"/><Relationship Id="rId125" Type="http://schemas.openxmlformats.org/officeDocument/2006/relationships/hyperlink" Target="https://doi.org/10.1038/s41592-024-02191-z" TargetMode="External"/><Relationship Id="rId29" Type="http://schemas.openxmlformats.org/officeDocument/2006/relationships/hyperlink" Target="https://www.biorxiv.org/content/10.1101/2024.08.26.609563.full.pdf" TargetMode="External"/><Relationship Id="rId124" Type="http://schemas.openxmlformats.org/officeDocument/2006/relationships/hyperlink" Target="https://www.biorxiv.org/content/biorxiv/early/2020/05/27/2020.05.22.111161.full.pdf" TargetMode="External"/><Relationship Id="rId123" Type="http://schemas.openxmlformats.org/officeDocument/2006/relationships/hyperlink" Target="https://www.nature.com/articles/s41592-021-01336-8.pdf" TargetMode="External"/><Relationship Id="rId122" Type="http://schemas.openxmlformats.org/officeDocument/2006/relationships/hyperlink" Target="https://doi.org/10.1038/s41592-021-01336-8" TargetMode="External"/><Relationship Id="rId95" Type="http://schemas.openxmlformats.org/officeDocument/2006/relationships/hyperlink" Target="http://xplorestaging.ieee.org/ielx7/8857/9976468/09618768.pdf?arnumber=9618768" TargetMode="External"/><Relationship Id="rId94" Type="http://schemas.openxmlformats.org/officeDocument/2006/relationships/hyperlink" Target="https://doi.org/10.1109/tcbb.2021.3128576" TargetMode="External"/><Relationship Id="rId97" Type="http://schemas.openxmlformats.org/officeDocument/2006/relationships/hyperlink" Target="https://www.biorxiv.org/content/10.64898/2026.06.07.730684.full.pdf" TargetMode="External"/><Relationship Id="rId96" Type="http://schemas.openxmlformats.org/officeDocument/2006/relationships/hyperlink" Target="https://doi.org/10.64898/2026.06.07.730684" TargetMode="External"/><Relationship Id="rId11" Type="http://schemas.openxmlformats.org/officeDocument/2006/relationships/hyperlink" Target="https://www.ebi.ac.uk/europepmc/webservices/rest/PMC7007675/fullTextXML" TargetMode="External"/><Relationship Id="rId99" Type="http://schemas.openxmlformats.org/officeDocument/2006/relationships/hyperlink" Target="https://www.ebi.ac.uk/europepmc/webservices/rest/PMC11942442/fullTextXML" TargetMode="External"/><Relationship Id="rId10" Type="http://schemas.openxmlformats.org/officeDocument/2006/relationships/hyperlink" Target="https://doi.org/10.1186/s13059-020-1926-6" TargetMode="External"/><Relationship Id="rId98" Type="http://schemas.openxmlformats.org/officeDocument/2006/relationships/hyperlink" Target="https://doi.org/10.3390/ijms26062447" TargetMode="External"/><Relationship Id="rId13" Type="http://schemas.openxmlformats.org/officeDocument/2006/relationships/hyperlink" Target="https://www.nature.com/articles/s41588-026-02573-3" TargetMode="External"/><Relationship Id="rId12" Type="http://schemas.openxmlformats.org/officeDocument/2006/relationships/hyperlink" Target="https://doi.org/10.1101/2024.10.02.616189" TargetMode="External"/><Relationship Id="rId91" Type="http://schemas.openxmlformats.org/officeDocument/2006/relationships/hyperlink" Target="https://ueaeprints.uea.ac.uk/id/eprint/103406/1/jjag022.pdf" TargetMode="External"/><Relationship Id="rId90" Type="http://schemas.openxmlformats.org/officeDocument/2006/relationships/hyperlink" Target="https://doi.org/10.1093/ecco-jcc/jjag022" TargetMode="External"/><Relationship Id="rId93" Type="http://schemas.openxmlformats.org/officeDocument/2006/relationships/hyperlink" Target="https://www.biorxiv.org/content/biorxiv/early/2020/04/18/2020.01.21.914549.full.pdf" TargetMode="External"/><Relationship Id="rId92" Type="http://schemas.openxmlformats.org/officeDocument/2006/relationships/hyperlink" Target="https://doi.org/10.1101/2020.01.21.914549" TargetMode="External"/><Relationship Id="rId118" Type="http://schemas.openxmlformats.org/officeDocument/2006/relationships/hyperlink" Target="https://media.springernature.com/original/springer-static/esm/art%3A10.1038%2Fs41592-025-02909-7/MediaObjects/41592_2025_2909_MOESM1_ESM.pdf" TargetMode="External"/><Relationship Id="rId117" Type="http://schemas.openxmlformats.org/officeDocument/2006/relationships/hyperlink" Target="https://www.nature.com/articles/s41592-025-02909-7" TargetMode="External"/><Relationship Id="rId116" Type="http://schemas.openxmlformats.org/officeDocument/2006/relationships/hyperlink" Target="https://doi.org/10.1038/s41592-025-02909-7" TargetMode="External"/><Relationship Id="rId115" Type="http://schemas.openxmlformats.org/officeDocument/2006/relationships/hyperlink" Target="https://www.ebi.ac.uk/europepmc/webservices/rest/PMC13264839/fullTextXML" TargetMode="External"/><Relationship Id="rId119" Type="http://schemas.openxmlformats.org/officeDocument/2006/relationships/hyperlink" Target="https://www.nature.com/articles/s41592-025-02909-7#MOESM2" TargetMode="External"/><Relationship Id="rId15" Type="http://schemas.openxmlformats.org/officeDocument/2006/relationships/hyperlink" Target="https://www.nature.com/articles/s41588-026-02573-3#MOESM2" TargetMode="External"/><Relationship Id="rId110" Type="http://schemas.openxmlformats.org/officeDocument/2006/relationships/hyperlink" Target="https://doi.org/10.64898/2026.04.07.717037" TargetMode="External"/><Relationship Id="rId14" Type="http://schemas.openxmlformats.org/officeDocument/2006/relationships/hyperlink" Target="https://www.nature.com/articles/s41588-026-02573-3#MOESM3" TargetMode="External"/><Relationship Id="rId17" Type="http://schemas.openxmlformats.org/officeDocument/2006/relationships/hyperlink" Target="https://media.springernature.com/original/springer-static/esm/art%3A10.1038%2Fs41588-026-02573-3/MediaObjects/41588_2026_2573_MOESM1_ESM.pdf" TargetMode="External"/><Relationship Id="rId16" Type="http://schemas.openxmlformats.org/officeDocument/2006/relationships/hyperlink" Target="https://media.springernature.com/original/springer-static/esm/art%3A10.1038%2Fs41588-026-02573-3/MediaObjects/41588_2026_2573_MOESM2_ESM.pdf" TargetMode="External"/><Relationship Id="rId19" Type="http://schemas.openxmlformats.org/officeDocument/2006/relationships/hyperlink" Target="https://media.springernature.com/original/springer-static/esm/art%3A10.1038%2Fs41588-026-02573-3/MediaObjects/41588_2026_2573_MOESM3_ESM.pdf" TargetMode="External"/><Relationship Id="rId114" Type="http://schemas.openxmlformats.org/officeDocument/2006/relationships/hyperlink" Target="https://doi.org/10.1093/bib/bbag311" TargetMode="External"/><Relationship Id="rId18" Type="http://schemas.openxmlformats.org/officeDocument/2006/relationships/hyperlink" Target="https://www.nature.com/articles/s41588-026-02573-3#MOESM1" TargetMode="External"/><Relationship Id="rId113" Type="http://schemas.openxmlformats.org/officeDocument/2006/relationships/hyperlink" Target="https://www.ebi.ac.uk/europepmc/webservices/rest/PMC10066026/fullTextXML" TargetMode="External"/><Relationship Id="rId112" Type="http://schemas.openxmlformats.org/officeDocument/2006/relationships/hyperlink" Target="https://doi.org/10.1038/s41576-023-00586-w" TargetMode="External"/><Relationship Id="rId111" Type="http://schemas.openxmlformats.org/officeDocument/2006/relationships/hyperlink" Target="https://www.ebi.ac.uk/europepmc/webservices/rest/PMC13081856/fullTextXML" TargetMode="External"/><Relationship Id="rId84" Type="http://schemas.openxmlformats.org/officeDocument/2006/relationships/hyperlink" Target="https://doi.org/10.1101/2025.02.27.640020" TargetMode="External"/><Relationship Id="rId83" Type="http://schemas.openxmlformats.org/officeDocument/2006/relationships/hyperlink" Target="https://www.biorxiv.org/content/biorxiv/early/2025/07/12/2025.07.08.663720.full.pdf" TargetMode="External"/><Relationship Id="rId86" Type="http://schemas.openxmlformats.org/officeDocument/2006/relationships/hyperlink" Target="https://doi.org/10.1016/j.biopha.2023.115077" TargetMode="External"/><Relationship Id="rId85" Type="http://schemas.openxmlformats.org/officeDocument/2006/relationships/hyperlink" Target="https://www.ebi.ac.uk/europepmc/webservices/rest/PMC13253844/fullTextXML" TargetMode="External"/><Relationship Id="rId88" Type="http://schemas.openxmlformats.org/officeDocument/2006/relationships/hyperlink" Target="https://doi.org/10.3390/molecules25143250" TargetMode="External"/><Relationship Id="rId87" Type="http://schemas.openxmlformats.org/officeDocument/2006/relationships/hyperlink" Target="https://ddd.uab.cat/pub/artpub/2023/289208/1-s2.0-S0753332223008685-main.pdf" TargetMode="External"/><Relationship Id="rId89" Type="http://schemas.openxmlformats.org/officeDocument/2006/relationships/hyperlink" Target="https://www.ebi.ac.uk/europepmc/webservices/rest/PMC7397124/fullTextXML" TargetMode="External"/><Relationship Id="rId80" Type="http://schemas.openxmlformats.org/officeDocument/2006/relationships/hyperlink" Target="https://www.nature.com/articles/s41590-024-01890-1#MOESM11" TargetMode="External"/><Relationship Id="rId82" Type="http://schemas.openxmlformats.org/officeDocument/2006/relationships/hyperlink" Target="https://doi.org/10.1101/2025.07.08.663720" TargetMode="External"/><Relationship Id="rId81" Type="http://schemas.openxmlformats.org/officeDocument/2006/relationships/hyperlink" Target="https://www.nature.com/articles/s41590-024-01890-1#MOESM1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ielx7/6287639/9312710/0932842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ZEW99VS95SV7lLAjq9n2ZXe06CVOn3Uuj6lKzSjtHc/edit" TargetMode="External"/><Relationship Id="rId7" Type="http://schemas.openxmlformats.org/officeDocument/2006/relationships/hyperlink" Target="https://docs.google.com/document/d/1KhthTkwQ1dshyWsOxVbjQY6R7M3epLqSPeJH7eJ48Jw/edit" TargetMode="External"/><Relationship Id="rId8" Type="http://schemas.openxmlformats.org/officeDocument/2006/relationships/hyperlink" Target="https://doi.org/10.1109/access.2021.3052923" TargetMode="External"/><Relationship Id="rId73" Type="http://schemas.openxmlformats.org/officeDocument/2006/relationships/hyperlink" Target="https://www.nature.com/articles/s41590-024-01890-1#MOESM5" TargetMode="External"/><Relationship Id="rId72" Type="http://schemas.openxmlformats.org/officeDocument/2006/relationships/hyperlink" Target="https://www.nature.com/articles/s41590-024-01890-1#MOESM2" TargetMode="External"/><Relationship Id="rId75" Type="http://schemas.openxmlformats.org/officeDocument/2006/relationships/hyperlink" Target="https://www.nature.com/articles/s41590-024-01890-1#MOESM1" TargetMode="External"/><Relationship Id="rId74" Type="http://schemas.openxmlformats.org/officeDocument/2006/relationships/hyperlink" Target="https://www.nature.com/articles/s41590-024-01890-1#MOESM3" TargetMode="External"/><Relationship Id="rId77" Type="http://schemas.openxmlformats.org/officeDocument/2006/relationships/hyperlink" Target="https://media.springernature.com/original/springer-static/esm/art%3A10.1038%2Fs41590-024-01890-1/MediaObjects/41590_2024_1890_MOESM1_ESM.pdf" TargetMode="External"/><Relationship Id="rId76" Type="http://schemas.openxmlformats.org/officeDocument/2006/relationships/hyperlink" Target="https://media.springernature.com/original/springer-static/esm/art%3A10.1038%2Fs41590-024-01890-1/MediaObjects/41590_2024_1890_MOESM2_ESM.pdf" TargetMode="External"/><Relationship Id="rId79" Type="http://schemas.openxmlformats.org/officeDocument/2006/relationships/hyperlink" Target="https://www.nature.com/articles/s41590-024-01890-1#MOESM4" TargetMode="External"/><Relationship Id="rId78" Type="http://schemas.openxmlformats.org/officeDocument/2006/relationships/hyperlink" Target="https://www.nature.com/articles/s41590-024-01890-1#MOESM12" TargetMode="External"/><Relationship Id="rId71" Type="http://schemas.openxmlformats.org/officeDocument/2006/relationships/hyperlink" Target="https://www.nature.com/articles/s41590-024-01890-1" TargetMode="External"/><Relationship Id="rId70" Type="http://schemas.openxmlformats.org/officeDocument/2006/relationships/hyperlink" Target="https://doi.org/10.1038/s41590-024-01890-1" TargetMode="External"/><Relationship Id="rId139" Type="http://schemas.openxmlformats.org/officeDocument/2006/relationships/hyperlink" Target="https://www.ebi.ac.uk/europepmc/webservices/rest/PMC11863647/fullTextXML" TargetMode="External"/><Relationship Id="rId138" Type="http://schemas.openxmlformats.org/officeDocument/2006/relationships/hyperlink" Target="https://doi.org/10.1186/s13059-025-03479-9" TargetMode="External"/><Relationship Id="rId137" Type="http://schemas.openxmlformats.org/officeDocument/2006/relationships/hyperlink" Target="https://www.ebi.ac.uk/europepmc/webservices/rest/PMC10013796/fullTextXML" TargetMode="External"/><Relationship Id="rId132" Type="http://schemas.openxmlformats.org/officeDocument/2006/relationships/hyperlink" Target="https://doi.org/10.1093/bib/bbaf136" TargetMode="External"/><Relationship Id="rId131" Type="http://schemas.openxmlformats.org/officeDocument/2006/relationships/hyperlink" Target="https://iris.unil.ch/bitstreams/281ed3a3-92b1-4a08-a143-42c296fca80f/download" TargetMode="External"/><Relationship Id="rId130" Type="http://schemas.openxmlformats.org/officeDocument/2006/relationships/hyperlink" Target="https://doi.org/10.1101/2020.06.23.166546" TargetMode="External"/><Relationship Id="rId136" Type="http://schemas.openxmlformats.org/officeDocument/2006/relationships/hyperlink" Target="https://doi.org/10.34133/research.0050" TargetMode="External"/><Relationship Id="rId135" Type="http://schemas.openxmlformats.org/officeDocument/2006/relationships/hyperlink" Target="https://www.ebi.ac.uk/europepmc/webservices/rest/PMC8623450/fullTextXML" TargetMode="External"/><Relationship Id="rId134" Type="http://schemas.openxmlformats.org/officeDocument/2006/relationships/hyperlink" Target="https://doi.org/10.3390/pathogens10111497" TargetMode="External"/><Relationship Id="rId133" Type="http://schemas.openxmlformats.org/officeDocument/2006/relationships/hyperlink" Target="https://www.ebi.ac.uk/europepmc/webservices/rest/PMC11970898/fullTextXML" TargetMode="External"/><Relationship Id="rId62" Type="http://schemas.openxmlformats.org/officeDocument/2006/relationships/hyperlink" Target="https://doi.org/10.1101/2025.06.10.657924" TargetMode="External"/><Relationship Id="rId61" Type="http://schemas.openxmlformats.org/officeDocument/2006/relationships/hyperlink" Target="https://www.ebi.ac.uk/europepmc/webservices/rest/PMC11415828/fullTextXML" TargetMode="External"/><Relationship Id="rId64" Type="http://schemas.openxmlformats.org/officeDocument/2006/relationships/hyperlink" Target="https://doi.org/10.1039/d5lc00216h" TargetMode="External"/><Relationship Id="rId63" Type="http://schemas.openxmlformats.org/officeDocument/2006/relationships/hyperlink" Target="https://www.biorxiv.org/content/biorxiv/early/2025/06/12/2025.06.10.657924.full.pdf" TargetMode="External"/><Relationship Id="rId66" Type="http://schemas.openxmlformats.org/officeDocument/2006/relationships/hyperlink" Target="https://doi.org/10.1038/s41422-026-01240-w" TargetMode="External"/><Relationship Id="rId65" Type="http://schemas.openxmlformats.org/officeDocument/2006/relationships/hyperlink" Target="https://www.ebi.ac.uk/europepmc/webservices/rest/PMC12587405/fullTextXML" TargetMode="External"/><Relationship Id="rId68" Type="http://schemas.openxmlformats.org/officeDocument/2006/relationships/hyperlink" Target="https://doi.org/10.3389/fmed.2026.1751725" TargetMode="External"/><Relationship Id="rId67" Type="http://schemas.openxmlformats.org/officeDocument/2006/relationships/hyperlink" Target="https://www.ebi.ac.uk/europepmc/webservices/rest/PMC13078853/fullTextXML" TargetMode="External"/><Relationship Id="rId60" Type="http://schemas.openxmlformats.org/officeDocument/2006/relationships/hyperlink" Target="https://doi.org/10.1093/bioinformatics/btae537" TargetMode="External"/><Relationship Id="rId69" Type="http://schemas.openxmlformats.org/officeDocument/2006/relationships/hyperlink" Target="https://www.frontiersin.org/journals/medicine/articles/10.3389/fmed.2026.1751725/pdf" TargetMode="External"/><Relationship Id="rId51" Type="http://schemas.openxmlformats.org/officeDocument/2006/relationships/hyperlink" Target="https://www.biorxiv.org/content/biorxiv/early/2022/01/17/2021.01.19.427303.full.pdf" TargetMode="External"/><Relationship Id="rId50" Type="http://schemas.openxmlformats.org/officeDocument/2006/relationships/hyperlink" Target="https://doi.org/10.1101/2021.01.19.427303" TargetMode="External"/><Relationship Id="rId53" Type="http://schemas.openxmlformats.org/officeDocument/2006/relationships/hyperlink" Target="https://www.biorxiv.org/content/10.64898/2026.07.10.735823.full.pdf" TargetMode="External"/><Relationship Id="rId52" Type="http://schemas.openxmlformats.org/officeDocument/2006/relationships/hyperlink" Target="https://doi.org/10.64898/2026.07.10.735823" TargetMode="External"/><Relationship Id="rId55" Type="http://schemas.openxmlformats.org/officeDocument/2006/relationships/hyperlink" Target="https://www.nature.com/articles/s41467-025-62964-8.pdf" TargetMode="External"/><Relationship Id="rId54" Type="http://schemas.openxmlformats.org/officeDocument/2006/relationships/hyperlink" Target="https://doi.org/10.1038/s41467-025-62964-8" TargetMode="External"/><Relationship Id="rId57" Type="http://schemas.openxmlformats.org/officeDocument/2006/relationships/hyperlink" Target="https://www.biorxiv.org/content/10.64898/2026.05.30.728980.full.pdf" TargetMode="External"/><Relationship Id="rId56" Type="http://schemas.openxmlformats.org/officeDocument/2006/relationships/hyperlink" Target="https://doi.org/10.64898/2026.05.30.728980" TargetMode="External"/><Relationship Id="rId59" Type="http://schemas.openxmlformats.org/officeDocument/2006/relationships/hyperlink" Target="https://wrap.warwick.ac.uk/id/eprint/150544/7/WRAP-anti-bias-training-29RNA-seq-experimental-computational-approaches-improve-precision-Hebenstreit-2021.pdf" TargetMode="External"/><Relationship Id="rId58" Type="http://schemas.openxmlformats.org/officeDocument/2006/relationships/hyperlink" Target="https://doi.org/10.1093/bib/bbab1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