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63" w:rsidRPr="00234221" w:rsidRDefault="00690B63" w:rsidP="00690B63">
      <w:pPr>
        <w:jc w:val="center"/>
        <w:rPr>
          <w:rFonts w:ascii="Times New Roman" w:hAnsi="Times New Roman" w:cs="Times New Roman"/>
          <w:b/>
          <w:sz w:val="24"/>
        </w:rPr>
      </w:pPr>
      <w:r w:rsidRPr="00234221">
        <w:rPr>
          <w:rFonts w:ascii="Times New Roman" w:hAnsi="Times New Roman" w:cs="Times New Roman"/>
          <w:b/>
          <w:sz w:val="24"/>
        </w:rPr>
        <w:t>实验一</w:t>
      </w:r>
      <w:r w:rsidRPr="00234221">
        <w:rPr>
          <w:rFonts w:ascii="Times New Roman" w:hAnsi="Times New Roman" w:cs="Times New Roman" w:hint="eastAsia"/>
          <w:b/>
          <w:sz w:val="24"/>
        </w:rPr>
        <w:t xml:space="preserve"> </w:t>
      </w:r>
      <w:r w:rsidRPr="00234221">
        <w:rPr>
          <w:rFonts w:ascii="Times New Roman" w:hAnsi="Times New Roman" w:cs="Times New Roman"/>
          <w:b/>
          <w:sz w:val="24"/>
        </w:rPr>
        <w:t>机器学习平台</w:t>
      </w:r>
      <w:r w:rsidR="007B63A6" w:rsidRPr="00234221">
        <w:rPr>
          <w:rFonts w:ascii="Times New Roman" w:hAnsi="Times New Roman" w:cs="Times New Roman"/>
          <w:b/>
          <w:sz w:val="24"/>
        </w:rPr>
        <w:t>WEKA</w:t>
      </w:r>
      <w:r w:rsidR="007B63A6" w:rsidRPr="00234221">
        <w:rPr>
          <w:rFonts w:ascii="Times New Roman" w:hAnsi="Times New Roman" w:cs="Times New Roman" w:hint="eastAsia"/>
          <w:b/>
          <w:sz w:val="24"/>
        </w:rPr>
        <w:t>和</w:t>
      </w:r>
      <w:r w:rsidRPr="00234221">
        <w:rPr>
          <w:rFonts w:ascii="Times New Roman" w:hAnsi="Times New Roman" w:cs="Times New Roman"/>
          <w:b/>
          <w:sz w:val="24"/>
        </w:rPr>
        <w:t>MATLAB</w:t>
      </w:r>
      <w:r w:rsidRPr="00234221">
        <w:rPr>
          <w:rFonts w:ascii="Times New Roman" w:hAnsi="Times New Roman" w:cs="Times New Roman" w:hint="eastAsia"/>
          <w:b/>
          <w:sz w:val="24"/>
        </w:rPr>
        <w:t>的熟悉</w:t>
      </w:r>
    </w:p>
    <w:p w:rsidR="00255AF2" w:rsidRPr="00A03FC7" w:rsidRDefault="00DE381D">
      <w:pPr>
        <w:rPr>
          <w:rFonts w:ascii="Times New Roman" w:hAnsi="Times New Roman" w:cs="Times New Roman"/>
          <w:b/>
          <w:sz w:val="24"/>
          <w:szCs w:val="24"/>
        </w:rPr>
      </w:pPr>
      <w:r w:rsidRPr="00A03FC7">
        <w:rPr>
          <w:rFonts w:ascii="Times New Roman" w:hAnsi="Times New Roman" w:cs="Times New Roman"/>
          <w:b/>
          <w:sz w:val="24"/>
          <w:szCs w:val="24"/>
        </w:rPr>
        <w:t>实验要求</w:t>
      </w:r>
    </w:p>
    <w:p w:rsidR="00EB18B8" w:rsidRPr="00A03FC7" w:rsidRDefault="00EB18B8">
      <w:pPr>
        <w:rPr>
          <w:rFonts w:ascii="Times New Roman" w:hAnsi="Times New Roman" w:cs="Times New Roman"/>
          <w:sz w:val="24"/>
          <w:szCs w:val="24"/>
        </w:rPr>
      </w:pPr>
      <w:r w:rsidRPr="00A03FC7">
        <w:rPr>
          <w:rFonts w:ascii="Times New Roman" w:hAnsi="Times New Roman" w:cs="Times New Roman"/>
          <w:sz w:val="24"/>
          <w:szCs w:val="24"/>
        </w:rPr>
        <w:t>WEKA</w:t>
      </w:r>
      <w:r w:rsidRPr="00A03FC7">
        <w:rPr>
          <w:rFonts w:ascii="Times New Roman" w:hAnsi="Times New Roman" w:cs="Times New Roman"/>
          <w:sz w:val="24"/>
          <w:szCs w:val="24"/>
        </w:rPr>
        <w:t>：</w:t>
      </w:r>
    </w:p>
    <w:p w:rsidR="00DE381D" w:rsidRPr="00A03FC7" w:rsidRDefault="00DE381D" w:rsidP="00A03FC7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熟悉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WEKA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中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Explorer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界面，重点熟悉</w:t>
      </w:r>
      <w:r w:rsidRPr="00DE381D">
        <w:rPr>
          <w:rFonts w:ascii="Times New Roman" w:hAnsi="Times New Roman" w:cs="Times New Roman"/>
          <w:color w:val="000000"/>
          <w:kern w:val="0"/>
          <w:sz w:val="24"/>
          <w:szCs w:val="24"/>
        </w:rPr>
        <w:t>Preprocess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（预处理），</w:t>
      </w:r>
      <w:bookmarkStart w:id="0" w:name="OLE_LINK7"/>
      <w:r w:rsidRPr="00A03FC7">
        <w:rPr>
          <w:rFonts w:ascii="Times New Roman" w:hAnsi="Times New Roman" w:cs="Times New Roman"/>
          <w:sz w:val="24"/>
          <w:szCs w:val="24"/>
        </w:rPr>
        <w:t>Classify</w:t>
      </w:r>
      <w:bookmarkEnd w:id="0"/>
      <w:r w:rsidRPr="00A03FC7">
        <w:rPr>
          <w:rFonts w:ascii="Times New Roman" w:hAnsi="Times New Roman" w:cs="Times New Roman"/>
          <w:sz w:val="24"/>
          <w:szCs w:val="24"/>
        </w:rPr>
        <w:t>（分类），</w:t>
      </w:r>
      <w:r w:rsidRPr="00A03FC7">
        <w:rPr>
          <w:rFonts w:ascii="Times New Roman" w:hAnsi="Times New Roman" w:cs="Times New Roman"/>
          <w:sz w:val="24"/>
          <w:szCs w:val="24"/>
        </w:rPr>
        <w:t>Visualize</w:t>
      </w:r>
      <w:r w:rsidRPr="00A03FC7">
        <w:rPr>
          <w:rFonts w:ascii="Times New Roman" w:hAnsi="Times New Roman" w:cs="Times New Roman"/>
          <w:sz w:val="24"/>
          <w:szCs w:val="24"/>
        </w:rPr>
        <w:t>（可视化）</w:t>
      </w:r>
      <w:r w:rsidR="00A03FC7">
        <w:rPr>
          <w:rFonts w:ascii="Times New Roman" w:hAnsi="Times New Roman" w:cs="Times New Roman" w:hint="eastAsia"/>
          <w:sz w:val="24"/>
          <w:szCs w:val="24"/>
        </w:rPr>
        <w:t>，可以参照资料邮箱中的《</w:t>
      </w:r>
      <w:r w:rsidR="00A03FC7" w:rsidRPr="00A03FC7">
        <w:rPr>
          <w:rFonts w:ascii="Times New Roman" w:hAnsi="Times New Roman" w:cs="Times New Roman" w:hint="eastAsia"/>
          <w:sz w:val="24"/>
          <w:szCs w:val="24"/>
        </w:rPr>
        <w:t>WEKA</w:t>
      </w:r>
      <w:r w:rsidR="00A03FC7" w:rsidRPr="00A03FC7">
        <w:rPr>
          <w:rFonts w:ascii="Times New Roman" w:hAnsi="Times New Roman" w:cs="Times New Roman" w:hint="eastAsia"/>
          <w:sz w:val="24"/>
          <w:szCs w:val="24"/>
        </w:rPr>
        <w:t>中文详细教程</w:t>
      </w:r>
      <w:r w:rsidR="00A03FC7">
        <w:rPr>
          <w:rFonts w:ascii="Times New Roman" w:hAnsi="Times New Roman" w:cs="Times New Roman" w:hint="eastAsia"/>
          <w:sz w:val="24"/>
          <w:szCs w:val="24"/>
        </w:rPr>
        <w:t>》</w:t>
      </w:r>
      <w:r w:rsidR="00A03FC7">
        <w:rPr>
          <w:rFonts w:ascii="Times New Roman" w:hAnsi="Times New Roman" w:cs="Times New Roman" w:hint="eastAsia"/>
          <w:sz w:val="24"/>
          <w:szCs w:val="24"/>
        </w:rPr>
        <w:t>PPT</w:t>
      </w:r>
      <w:r w:rsidR="00A03FC7">
        <w:rPr>
          <w:rFonts w:ascii="Times New Roman" w:hAnsi="Times New Roman" w:cs="Times New Roman" w:hint="eastAsia"/>
          <w:sz w:val="24"/>
          <w:szCs w:val="24"/>
        </w:rPr>
        <w:t>进行学习</w:t>
      </w:r>
      <w:r w:rsidRPr="00A03FC7">
        <w:rPr>
          <w:rFonts w:ascii="Times New Roman" w:hAnsi="Times New Roman" w:cs="Times New Roman"/>
          <w:sz w:val="24"/>
          <w:szCs w:val="24"/>
        </w:rPr>
        <w:t>。</w:t>
      </w:r>
      <w:bookmarkStart w:id="1" w:name="_GoBack"/>
      <w:bookmarkEnd w:id="1"/>
    </w:p>
    <w:p w:rsidR="00DE381D" w:rsidRPr="00A03FC7" w:rsidRDefault="00DE381D" w:rsidP="00DE381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分析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arff 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格式，并在实验报告中举例说明（采用</w:t>
      </w:r>
      <w:r w:rsidRPr="00A03FC7">
        <w:rPr>
          <w:rFonts w:ascii="Times New Roman" w:hAnsi="Times New Roman" w:cs="Times New Roman"/>
          <w:sz w:val="24"/>
          <w:szCs w:val="24"/>
        </w:rPr>
        <w:t>glass.arff</w:t>
      </w:r>
      <w:r w:rsidRPr="00A03FC7">
        <w:rPr>
          <w:rFonts w:ascii="Times New Roman" w:hAnsi="Times New Roman" w:cs="Times New Roman"/>
          <w:sz w:val="24"/>
          <w:szCs w:val="24"/>
        </w:rPr>
        <w:t>数据集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）</w:t>
      </w:r>
    </w:p>
    <w:p w:rsidR="00EB18B8" w:rsidRPr="00A03FC7" w:rsidRDefault="00DE381D" w:rsidP="00E63EE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熟悉</w:t>
      </w:r>
      <w:r w:rsidRPr="00DE381D">
        <w:rPr>
          <w:rFonts w:ascii="Times New Roman" w:hAnsi="Times New Roman" w:cs="Times New Roman"/>
          <w:color w:val="000000"/>
          <w:kern w:val="0"/>
          <w:sz w:val="24"/>
          <w:szCs w:val="24"/>
        </w:rPr>
        <w:t>Preprocess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步骤：</w:t>
      </w:r>
      <w:r w:rsidR="0049009B"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并在实验报告中</w:t>
      </w:r>
      <w:r w:rsidR="00E63EE7"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举例说明如何在</w:t>
      </w:r>
      <w:r w:rsidR="009A0D4C" w:rsidRPr="00A03FC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筛选器（</w:t>
      </w:r>
      <w:r w:rsidR="009A0D4C" w:rsidRPr="00A03FC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filters</w:t>
      </w:r>
      <w:r w:rsidR="009A0D4C" w:rsidRPr="00A03FC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）</w:t>
      </w:r>
      <w:r w:rsidRPr="00A03FC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中进行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属性的增加、删除、离散化、归一化操作</w:t>
      </w:r>
      <w:r w:rsidR="00E63EE7"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（采用</w:t>
      </w:r>
      <w:r w:rsidR="00E63EE7" w:rsidRPr="00A03FC7">
        <w:rPr>
          <w:rFonts w:ascii="Times New Roman" w:hAnsi="Times New Roman" w:cs="Times New Roman"/>
          <w:sz w:val="24"/>
          <w:szCs w:val="24"/>
        </w:rPr>
        <w:t>glass.arff</w:t>
      </w:r>
      <w:r w:rsidR="00E63EE7" w:rsidRPr="00A03FC7">
        <w:rPr>
          <w:rFonts w:ascii="Times New Roman" w:hAnsi="Times New Roman" w:cs="Times New Roman"/>
          <w:sz w:val="24"/>
          <w:szCs w:val="24"/>
        </w:rPr>
        <w:t>数据集</w:t>
      </w:r>
      <w:r w:rsidR="00E63EE7"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）</w:t>
      </w:r>
    </w:p>
    <w:p w:rsidR="00DE381D" w:rsidRPr="00A03FC7" w:rsidRDefault="00E63EE7" w:rsidP="00E63EE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熟悉</w:t>
      </w:r>
      <w:r w:rsidRPr="00A03FC7">
        <w:rPr>
          <w:rFonts w:ascii="Times New Roman" w:hAnsi="Times New Roman" w:cs="Times New Roman"/>
          <w:sz w:val="24"/>
          <w:szCs w:val="24"/>
        </w:rPr>
        <w:t>Classify</w:t>
      </w:r>
      <w:r w:rsidRPr="00A03FC7">
        <w:rPr>
          <w:rFonts w:ascii="Times New Roman" w:hAnsi="Times New Roman" w:cs="Times New Roman"/>
          <w:sz w:val="24"/>
          <w:szCs w:val="24"/>
        </w:rPr>
        <w:t>步骤：</w:t>
      </w:r>
      <w:r w:rsidR="00DE381D" w:rsidRPr="00A03FC7">
        <w:rPr>
          <w:rFonts w:ascii="Times New Roman" w:hAnsi="Times New Roman" w:cs="Times New Roman"/>
          <w:sz w:val="24"/>
          <w:szCs w:val="24"/>
        </w:rPr>
        <w:t>选择任一数据集，选择多种分类器（常用的分类器有</w:t>
      </w:r>
      <w:r w:rsidR="00DE381D" w:rsidRPr="00A03FC7">
        <w:rPr>
          <w:rFonts w:ascii="Times New Roman" w:hAnsi="Times New Roman" w:cs="Times New Roman"/>
          <w:sz w:val="24"/>
          <w:szCs w:val="24"/>
        </w:rPr>
        <w:t>NaiveBayes</w:t>
      </w:r>
      <w:r w:rsidR="00DE381D" w:rsidRPr="00A03FC7">
        <w:rPr>
          <w:rFonts w:ascii="Times New Roman" w:hAnsi="Times New Roman" w:cs="Times New Roman"/>
          <w:sz w:val="24"/>
          <w:szCs w:val="24"/>
        </w:rPr>
        <w:t>、</w:t>
      </w:r>
      <w:r w:rsidR="00DE381D" w:rsidRPr="00A03FC7">
        <w:rPr>
          <w:rFonts w:ascii="Times New Roman" w:hAnsi="Times New Roman" w:cs="Times New Roman"/>
          <w:sz w:val="24"/>
          <w:szCs w:val="24"/>
        </w:rPr>
        <w:t>SMO</w:t>
      </w:r>
      <w:r w:rsidR="00DE381D" w:rsidRPr="00A03FC7">
        <w:rPr>
          <w:rFonts w:ascii="Times New Roman" w:hAnsi="Times New Roman" w:cs="Times New Roman"/>
          <w:sz w:val="24"/>
          <w:szCs w:val="24"/>
        </w:rPr>
        <w:t>、</w:t>
      </w:r>
      <w:r w:rsidR="00DE381D" w:rsidRPr="00A03FC7">
        <w:rPr>
          <w:rFonts w:ascii="Times New Roman" w:hAnsi="Times New Roman" w:cs="Times New Roman"/>
          <w:sz w:val="24"/>
          <w:szCs w:val="24"/>
        </w:rPr>
        <w:t>IBK</w:t>
      </w:r>
      <w:r w:rsidR="00DE381D" w:rsidRPr="00A03FC7">
        <w:rPr>
          <w:rFonts w:ascii="Times New Roman" w:hAnsi="Times New Roman" w:cs="Times New Roman"/>
          <w:sz w:val="24"/>
          <w:szCs w:val="24"/>
        </w:rPr>
        <w:t>（将</w:t>
      </w:r>
      <w:r w:rsidR="00DE381D" w:rsidRPr="00A03FC7">
        <w:rPr>
          <w:rFonts w:ascii="Times New Roman" w:hAnsi="Times New Roman" w:cs="Times New Roman"/>
          <w:sz w:val="24"/>
          <w:szCs w:val="24"/>
        </w:rPr>
        <w:t>k</w:t>
      </w:r>
      <w:r w:rsidR="00DE381D" w:rsidRPr="00A03FC7">
        <w:rPr>
          <w:rFonts w:ascii="Times New Roman" w:hAnsi="Times New Roman" w:cs="Times New Roman"/>
          <w:sz w:val="24"/>
          <w:szCs w:val="24"/>
        </w:rPr>
        <w:t>值设为</w:t>
      </w:r>
      <w:r w:rsidR="00DE381D" w:rsidRPr="00A03FC7">
        <w:rPr>
          <w:rFonts w:ascii="Times New Roman" w:hAnsi="Times New Roman" w:cs="Times New Roman"/>
          <w:sz w:val="24"/>
          <w:szCs w:val="24"/>
        </w:rPr>
        <w:t>2</w:t>
      </w:r>
      <w:r w:rsidR="00DE381D" w:rsidRPr="00A03FC7">
        <w:rPr>
          <w:rFonts w:ascii="Times New Roman" w:hAnsi="Times New Roman" w:cs="Times New Roman"/>
          <w:sz w:val="24"/>
          <w:szCs w:val="24"/>
        </w:rPr>
        <w:t>）、</w:t>
      </w:r>
      <w:r w:rsidR="00DE381D" w:rsidRPr="00A03FC7">
        <w:rPr>
          <w:rFonts w:ascii="Times New Roman" w:hAnsi="Times New Roman" w:cs="Times New Roman"/>
          <w:sz w:val="24"/>
          <w:szCs w:val="24"/>
        </w:rPr>
        <w:t>J48</w:t>
      </w:r>
      <w:r w:rsidR="00DE381D" w:rsidRPr="00A03FC7">
        <w:rPr>
          <w:rFonts w:ascii="Times New Roman" w:hAnsi="Times New Roman" w:cs="Times New Roman"/>
          <w:sz w:val="24"/>
          <w:szCs w:val="24"/>
        </w:rPr>
        <w:t>等），采用</w:t>
      </w:r>
      <w:r w:rsidR="00DE381D" w:rsidRPr="00A03FC7">
        <w:rPr>
          <w:rFonts w:ascii="Times New Roman" w:hAnsi="Times New Roman" w:cs="Times New Roman"/>
          <w:sz w:val="24"/>
          <w:szCs w:val="24"/>
        </w:rPr>
        <w:t>10</w:t>
      </w:r>
      <w:r w:rsidR="00DE381D" w:rsidRPr="00A03FC7">
        <w:rPr>
          <w:rFonts w:ascii="Times New Roman" w:hAnsi="Times New Roman" w:cs="Times New Roman"/>
          <w:sz w:val="24"/>
          <w:szCs w:val="24"/>
        </w:rPr>
        <w:t>折交叉验证，</w:t>
      </w:r>
      <w:r w:rsidR="0049009B"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在实验报告中</w:t>
      </w:r>
      <w:r w:rsidR="00DE381D" w:rsidRPr="00A03FC7">
        <w:rPr>
          <w:rFonts w:ascii="Times New Roman" w:hAnsi="Times New Roman" w:cs="Times New Roman"/>
          <w:sz w:val="24"/>
          <w:szCs w:val="24"/>
        </w:rPr>
        <w:t>对不同分类器的输出结果进行比较和分析。</w:t>
      </w:r>
    </w:p>
    <w:p w:rsidR="00DE381D" w:rsidRPr="00A03FC7" w:rsidRDefault="00DE381D" w:rsidP="00DE381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MATLAB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</w:p>
    <w:p w:rsidR="00DE381D" w:rsidRPr="00A03FC7" w:rsidRDefault="00AC3FAF" w:rsidP="00AC3FA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在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MATLAB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中画出一维正态分布的曲线，均值和标准差分别取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和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，自变量范围为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-10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到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10</w:t>
      </w: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。</w:t>
      </w:r>
    </w:p>
    <w:p w:rsidR="00AC3FAF" w:rsidRPr="00A03FC7" w:rsidRDefault="00AC3FAF" w:rsidP="00AC3FAF">
      <w:pPr>
        <w:ind w:firstLine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3FC7">
        <w:rPr>
          <w:rFonts w:ascii="Times New Roman" w:hAnsi="Times New Roman" w:cs="Times New Roman"/>
          <w:color w:val="000000"/>
          <w:kern w:val="0"/>
          <w:sz w:val="24"/>
          <w:szCs w:val="24"/>
        </w:rPr>
        <w:t>正态分布的概率密度公式为：</w:t>
      </w:r>
    </w:p>
    <w:p w:rsidR="00AC3FAF" w:rsidRPr="00AC3FAF" w:rsidRDefault="00AC3FAF" w:rsidP="00AC3FAF">
      <w:pPr>
        <w:ind w:firstLine="360"/>
        <w:rPr>
          <w:rFonts w:ascii="simsun" w:hAnsi="simsun" w:cs="simsun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E0B177E" wp14:editId="0A91357D">
            <wp:extent cx="1790476" cy="5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B8" w:rsidRPr="00F13309" w:rsidRDefault="00EB18B8">
      <w:pPr>
        <w:rPr>
          <w:rFonts w:ascii="Times New Roman" w:hAnsi="Times New Roman" w:cs="Times New Roman"/>
        </w:rPr>
      </w:pPr>
    </w:p>
    <w:sectPr w:rsidR="00EB18B8" w:rsidRPr="00F1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373" w:rsidRDefault="00D94373" w:rsidP="00690B63">
      <w:r>
        <w:separator/>
      </w:r>
    </w:p>
  </w:endnote>
  <w:endnote w:type="continuationSeparator" w:id="0">
    <w:p w:rsidR="00D94373" w:rsidRDefault="00D94373" w:rsidP="0069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吀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373" w:rsidRDefault="00D94373" w:rsidP="00690B63">
      <w:r>
        <w:separator/>
      </w:r>
    </w:p>
  </w:footnote>
  <w:footnote w:type="continuationSeparator" w:id="0">
    <w:p w:rsidR="00D94373" w:rsidRDefault="00D94373" w:rsidP="0069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7345"/>
    <w:multiLevelType w:val="hybridMultilevel"/>
    <w:tmpl w:val="E3609CC6"/>
    <w:lvl w:ilvl="0" w:tplc="C2E207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0937DB"/>
    <w:multiLevelType w:val="hybridMultilevel"/>
    <w:tmpl w:val="28B4DDB6"/>
    <w:lvl w:ilvl="0" w:tplc="217CF5A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CEE67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24A8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06994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D28E7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D4CC4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493F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F6C18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8E27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D82F3B"/>
    <w:multiLevelType w:val="hybridMultilevel"/>
    <w:tmpl w:val="FDE4D1A4"/>
    <w:lvl w:ilvl="0" w:tplc="A50059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CF0692"/>
    <w:multiLevelType w:val="hybridMultilevel"/>
    <w:tmpl w:val="0A6C3904"/>
    <w:lvl w:ilvl="0" w:tplc="FCC6D8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1387A"/>
    <w:multiLevelType w:val="hybridMultilevel"/>
    <w:tmpl w:val="9D4E3B86"/>
    <w:lvl w:ilvl="0" w:tplc="6BA2A1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3E"/>
    <w:rsid w:val="001830D8"/>
    <w:rsid w:val="00234221"/>
    <w:rsid w:val="00255AF2"/>
    <w:rsid w:val="0049009B"/>
    <w:rsid w:val="00590DD1"/>
    <w:rsid w:val="00690B63"/>
    <w:rsid w:val="007B63A6"/>
    <w:rsid w:val="009A0D4C"/>
    <w:rsid w:val="00A03FC7"/>
    <w:rsid w:val="00AC3FAF"/>
    <w:rsid w:val="00CF324D"/>
    <w:rsid w:val="00D47C3E"/>
    <w:rsid w:val="00D94373"/>
    <w:rsid w:val="00D97C44"/>
    <w:rsid w:val="00DE381D"/>
    <w:rsid w:val="00E63EE7"/>
    <w:rsid w:val="00EB18B8"/>
    <w:rsid w:val="00F13309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0B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0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0B63"/>
    <w:rPr>
      <w:sz w:val="18"/>
      <w:szCs w:val="18"/>
    </w:rPr>
  </w:style>
  <w:style w:type="paragraph" w:customStyle="1" w:styleId="Default">
    <w:name w:val="Default"/>
    <w:rsid w:val="00EB18B8"/>
    <w:pPr>
      <w:widowControl w:val="0"/>
      <w:autoSpaceDE w:val="0"/>
      <w:autoSpaceDN w:val="0"/>
      <w:adjustRightInd w:val="0"/>
    </w:pPr>
    <w:rPr>
      <w:rFonts w:ascii="STKaiti" w:hAnsi="STKaiti" w:cs="STKaiti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B18B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3F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3F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0B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0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0B63"/>
    <w:rPr>
      <w:sz w:val="18"/>
      <w:szCs w:val="18"/>
    </w:rPr>
  </w:style>
  <w:style w:type="paragraph" w:customStyle="1" w:styleId="Default">
    <w:name w:val="Default"/>
    <w:rsid w:val="00EB18B8"/>
    <w:pPr>
      <w:widowControl w:val="0"/>
      <w:autoSpaceDE w:val="0"/>
      <w:autoSpaceDN w:val="0"/>
      <w:adjustRightInd w:val="0"/>
    </w:pPr>
    <w:rPr>
      <w:rFonts w:ascii="STKaiti" w:hAnsi="STKaiti" w:cs="STKaiti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B18B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3F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3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9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summon1</dc:creator>
  <cp:keywords/>
  <dc:description/>
  <cp:lastModifiedBy>summon1</cp:lastModifiedBy>
  <cp:revision>15</cp:revision>
  <dcterms:created xsi:type="dcterms:W3CDTF">2017-02-28T02:01:00Z</dcterms:created>
  <dcterms:modified xsi:type="dcterms:W3CDTF">2017-02-28T06:46:00Z</dcterms:modified>
</cp:coreProperties>
</file>