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E1D9" w14:textId="5038B3A5" w:rsidR="00EB189C" w:rsidRPr="00F015B1" w:rsidRDefault="00EB189C" w:rsidP="00EB189C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EB189C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49626" wp14:editId="593A7E3F">
                <wp:simplePos x="0" y="0"/>
                <wp:positionH relativeFrom="column">
                  <wp:posOffset>6334125</wp:posOffset>
                </wp:positionH>
                <wp:positionV relativeFrom="paragraph">
                  <wp:posOffset>-914399</wp:posOffset>
                </wp:positionV>
                <wp:extent cx="0" cy="22098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194B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75pt,-1in" to="498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B189C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F3744" wp14:editId="57EFC4F4">
                <wp:simplePos x="0" y="0"/>
                <wp:positionH relativeFrom="page">
                  <wp:posOffset>635</wp:posOffset>
                </wp:positionH>
                <wp:positionV relativeFrom="paragraph">
                  <wp:posOffset>-381000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492FE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05pt,-30pt" to="608.65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BC2FB8">
        <w:rPr>
          <w:rFonts w:ascii="Arial" w:hAnsi="Arial" w:cs="Arial"/>
          <w:b/>
          <w:bCs/>
          <w:sz w:val="40"/>
          <w:szCs w:val="40"/>
        </w:rPr>
        <w:t>Libraworks Milestone Master Plan</w:t>
      </w:r>
    </w:p>
    <w:p w14:paraId="25D81E72" w14:textId="3A98C8BA" w:rsidR="00EB189C" w:rsidRPr="00BC2FB8" w:rsidRDefault="00EB189C" w:rsidP="00EB189C">
      <w:pPr>
        <w:jc w:val="right"/>
        <w:rPr>
          <w:rFonts w:ascii="Arial" w:hAnsi="Arial" w:cs="Arial"/>
          <w:b/>
          <w:bCs/>
        </w:rPr>
      </w:pPr>
      <w:r w:rsidRPr="00BC2FB8">
        <w:rPr>
          <w:rFonts w:ascii="Arial" w:hAnsi="Arial" w:cs="Arial"/>
          <w:b/>
          <w:bCs/>
        </w:rPr>
        <w:t>Grant Saylor, Kyle Smith, Anthony Tran, Jiayi Xu</w:t>
      </w:r>
    </w:p>
    <w:p w14:paraId="6F14C25E" w14:textId="49AE38B5" w:rsidR="00EB189C" w:rsidRPr="00BC2FB8" w:rsidRDefault="00EB189C" w:rsidP="00EB189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BC2FB8">
        <w:rPr>
          <w:rFonts w:ascii="Arial" w:hAnsi="Arial" w:cs="Arial"/>
          <w:b/>
          <w:bCs/>
          <w:i/>
          <w:iCs/>
          <w:sz w:val="24"/>
          <w:szCs w:val="24"/>
        </w:rPr>
        <w:t>Libraworks’ Virtual Library</w:t>
      </w:r>
    </w:p>
    <w:p w14:paraId="0A7190E1" w14:textId="3836D89D" w:rsidR="00EB189C" w:rsidRPr="00BC2FB8" w:rsidRDefault="00EB189C" w:rsidP="00EB189C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DF71D0">
        <w:rPr>
          <w:rFonts w:ascii="Arial" w:hAnsi="Arial" w:cs="Arial"/>
          <w:b/>
          <w:bCs/>
        </w:rPr>
        <w:t>2</w:t>
      </w:r>
      <w:r w:rsidRPr="00BC2FB8">
        <w:rPr>
          <w:rFonts w:ascii="Arial" w:hAnsi="Arial" w:cs="Arial"/>
          <w:b/>
          <w:bCs/>
        </w:rPr>
        <w:t>/</w:t>
      </w:r>
      <w:r w:rsidR="00DF71D0">
        <w:rPr>
          <w:rFonts w:ascii="Arial" w:hAnsi="Arial" w:cs="Arial"/>
          <w:b/>
          <w:bCs/>
        </w:rPr>
        <w:t>1</w:t>
      </w:r>
      <w:r w:rsidR="00AC7B5D">
        <w:rPr>
          <w:rFonts w:ascii="Arial" w:hAnsi="Arial" w:cs="Arial"/>
          <w:b/>
          <w:bCs/>
        </w:rPr>
        <w:t>0</w:t>
      </w:r>
      <w:r w:rsidRPr="00BC2FB8">
        <w:rPr>
          <w:rFonts w:ascii="Arial" w:hAnsi="Arial" w:cs="Arial"/>
          <w:b/>
          <w:bCs/>
        </w:rPr>
        <w:t>/202</w:t>
      </w:r>
      <w:r>
        <w:rPr>
          <w:rFonts w:ascii="Arial" w:hAnsi="Arial" w:cs="Arial"/>
          <w:b/>
          <w:bCs/>
        </w:rPr>
        <w:t>1</w:t>
      </w:r>
    </w:p>
    <w:p w14:paraId="24FDCC35" w14:textId="34C0FB6F" w:rsidR="00EB189C" w:rsidRDefault="00EB189C" w:rsidP="00EB189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9A9FA83" w14:textId="2FB4F082" w:rsidR="00EB189C" w:rsidRDefault="00EB189C" w:rsidP="00EB189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21BD247" w14:textId="363C0EB1" w:rsidR="00EB189C" w:rsidRPr="005D760C" w:rsidRDefault="00EB189C" w:rsidP="00EB189C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 xml:space="preserve">SPRINT </w:t>
      </w:r>
      <w:r w:rsidR="00DF71D0">
        <w:rPr>
          <w:rFonts w:ascii="Arial" w:hAnsi="Arial" w:cs="Arial"/>
          <w:b/>
          <w:bCs/>
          <w:sz w:val="36"/>
          <w:szCs w:val="36"/>
          <w:u w:val="single"/>
        </w:rPr>
        <w:t>3</w:t>
      </w:r>
      <w:r w:rsidRPr="005D760C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705EC3BC" w14:textId="77777777" w:rsidR="00EB189C" w:rsidRDefault="00EB189C" w:rsidP="00EB18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Milestone Objective: </w:t>
      </w:r>
    </w:p>
    <w:p w14:paraId="59B24BF4" w14:textId="487244B7" w:rsidR="00A93DF8" w:rsidRDefault="00A93DF8" w:rsidP="00A93DF8">
      <w:pPr>
        <w:rPr>
          <w:rFonts w:ascii="Arial" w:hAnsi="Arial" w:cs="Arial"/>
          <w:i/>
          <w:iCs/>
          <w:sz w:val="24"/>
          <w:szCs w:val="24"/>
        </w:rPr>
      </w:pPr>
      <w:r w:rsidRPr="00174065">
        <w:rPr>
          <w:rFonts w:ascii="Arial" w:hAnsi="Arial" w:cs="Arial"/>
          <w:i/>
          <w:iCs/>
          <w:sz w:val="28"/>
          <w:szCs w:val="28"/>
          <w:highlight w:val="green"/>
        </w:rPr>
        <w:t>User Accounts:</w:t>
      </w:r>
      <w:r w:rsidRPr="0017406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74065">
        <w:rPr>
          <w:rFonts w:ascii="Arial" w:hAnsi="Arial" w:cs="Arial"/>
          <w:i/>
          <w:iCs/>
          <w:sz w:val="24"/>
          <w:szCs w:val="24"/>
          <w:highlight w:val="green"/>
        </w:rPr>
        <w:t>User Account Features</w:t>
      </w:r>
    </w:p>
    <w:p w14:paraId="62C2ED21" w14:textId="6B100438" w:rsidR="004C5A8A" w:rsidRDefault="004C5A8A" w:rsidP="00A93DF8">
      <w:pPr>
        <w:rPr>
          <w:rFonts w:ascii="Arial" w:hAnsi="Arial" w:cs="Arial"/>
          <w:i/>
          <w:iCs/>
          <w:sz w:val="24"/>
          <w:szCs w:val="24"/>
        </w:rPr>
      </w:pPr>
    </w:p>
    <w:p w14:paraId="607ED480" w14:textId="357C94BC" w:rsidR="004C5A8A" w:rsidRDefault="004C5A8A" w:rsidP="00A93DF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24"/>
          <w:szCs w:val="24"/>
        </w:rPr>
        <w:t xml:space="preserve">For Sprint 3, due to the tech talk and multiple midterms, we’ve condensed our focus to work as a group together instead of 4 different individual tasks. This keeps our app still on track because we started development during Capstone 1 as opposed to the beginning of Capstone 2. </w:t>
      </w:r>
    </w:p>
    <w:p w14:paraId="3F3262E8" w14:textId="77777777" w:rsidR="00EB189C" w:rsidRDefault="00EB189C" w:rsidP="00EB189C">
      <w:pPr>
        <w:rPr>
          <w:rFonts w:ascii="Arial" w:hAnsi="Arial" w:cs="Arial"/>
          <w:b/>
          <w:bCs/>
          <w:sz w:val="28"/>
          <w:szCs w:val="28"/>
        </w:rPr>
      </w:pPr>
    </w:p>
    <w:p w14:paraId="0B09270A" w14:textId="2FB066A3" w:rsidR="00EB189C" w:rsidRPr="00BC2FB8" w:rsidRDefault="00EB189C" w:rsidP="00EB189C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</w:t>
      </w:r>
      <w:r w:rsidR="00C824A8">
        <w:rPr>
          <w:rFonts w:ascii="Arial" w:hAnsi="Arial" w:cs="Arial"/>
          <w:b/>
          <w:bCs/>
          <w:i/>
          <w:iCs/>
          <w:sz w:val="32"/>
          <w:szCs w:val="32"/>
        </w:rPr>
        <w:t>/Kyle Smith/Anthony Tran/Jiayi Xu</w:t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792B6C6B" w14:textId="77777777" w:rsidR="00EB189C" w:rsidRDefault="00EB189C" w:rsidP="00EB18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Development Focus: </w:t>
      </w:r>
    </w:p>
    <w:p w14:paraId="11EB3125" w14:textId="466EC675" w:rsidR="00EB189C" w:rsidRPr="004F6913" w:rsidRDefault="0096778B" w:rsidP="005E6A92">
      <w:pPr>
        <w:ind w:left="1440"/>
        <w:rPr>
          <w:rFonts w:ascii="Arial" w:hAnsi="Arial" w:cs="Arial"/>
          <w:sz w:val="28"/>
          <w:szCs w:val="28"/>
        </w:rPr>
      </w:pPr>
      <w:r w:rsidRPr="005E6A92">
        <w:rPr>
          <w:rFonts w:ascii="Arial" w:hAnsi="Arial" w:cs="Arial"/>
          <w:sz w:val="28"/>
          <w:szCs w:val="28"/>
          <w:highlight w:val="yellow"/>
        </w:rPr>
        <w:t>Expanding</w:t>
      </w:r>
      <w:r w:rsidR="00241D7A" w:rsidRPr="005E6A92">
        <w:rPr>
          <w:rFonts w:ascii="Arial" w:hAnsi="Arial" w:cs="Arial"/>
          <w:sz w:val="28"/>
          <w:szCs w:val="28"/>
          <w:highlight w:val="yellow"/>
        </w:rPr>
        <w:t xml:space="preserve"> the User Profile</w:t>
      </w:r>
      <w:r w:rsidRPr="005E6A92">
        <w:rPr>
          <w:rFonts w:ascii="Arial" w:hAnsi="Arial" w:cs="Arial"/>
          <w:sz w:val="28"/>
          <w:szCs w:val="28"/>
          <w:highlight w:val="yellow"/>
        </w:rPr>
        <w:t>/</w:t>
      </w:r>
      <w:r w:rsidR="005E6A92" w:rsidRPr="005E6A92">
        <w:rPr>
          <w:rFonts w:ascii="Arial" w:hAnsi="Arial" w:cs="Arial"/>
          <w:sz w:val="28"/>
          <w:szCs w:val="28"/>
          <w:highlight w:val="yellow"/>
        </w:rPr>
        <w:t>Pushing User Info to the Database/Filling out the User Personal Collection</w:t>
      </w:r>
    </w:p>
    <w:p w14:paraId="06C91E0E" w14:textId="77777777" w:rsidR="00EB189C" w:rsidRDefault="00EB189C" w:rsidP="00EB18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6C92A8BE" w14:textId="22C05B5C" w:rsidR="00EB189C" w:rsidRDefault="00EB189C" w:rsidP="00EB18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487D9EA1" w14:textId="2B8C95DF" w:rsidR="005E6A92" w:rsidRPr="00847808" w:rsidRDefault="00846C8C" w:rsidP="00847808">
      <w:pPr>
        <w:ind w:left="1440"/>
        <w:rPr>
          <w:rFonts w:ascii="Arial" w:hAnsi="Arial" w:cs="Arial"/>
          <w:sz w:val="28"/>
          <w:szCs w:val="28"/>
        </w:rPr>
      </w:pPr>
      <w:r w:rsidRPr="00847808">
        <w:rPr>
          <w:rFonts w:ascii="Arial" w:hAnsi="Arial" w:cs="Arial"/>
          <w:sz w:val="28"/>
          <w:szCs w:val="28"/>
        </w:rPr>
        <w:t xml:space="preserve">Work will be done as a unit on </w:t>
      </w:r>
      <w:proofErr w:type="gramStart"/>
      <w:r w:rsidRPr="00847808">
        <w:rPr>
          <w:rFonts w:ascii="Arial" w:hAnsi="Arial" w:cs="Arial"/>
          <w:sz w:val="28"/>
          <w:szCs w:val="28"/>
        </w:rPr>
        <w:t>all of</w:t>
      </w:r>
      <w:proofErr w:type="gramEnd"/>
      <w:r w:rsidRPr="00847808">
        <w:rPr>
          <w:rFonts w:ascii="Arial" w:hAnsi="Arial" w:cs="Arial"/>
          <w:sz w:val="28"/>
          <w:szCs w:val="28"/>
        </w:rPr>
        <w:t xml:space="preserve"> the above development focuses, due to midterms and the tech talk. Work will be done to allow the user to enter in profile information such as favorite book</w:t>
      </w:r>
      <w:r w:rsidR="00847808" w:rsidRPr="00847808">
        <w:rPr>
          <w:rFonts w:ascii="Arial" w:hAnsi="Arial" w:cs="Arial"/>
          <w:sz w:val="28"/>
          <w:szCs w:val="28"/>
        </w:rPr>
        <w:t>, genre, etc. This information will then be stored in the database. Additionally, we will add features to create a personal collection for each user.</w:t>
      </w:r>
    </w:p>
    <w:p w14:paraId="7E3EE055" w14:textId="77777777" w:rsidR="00EB189C" w:rsidRPr="0094405F" w:rsidRDefault="00EB189C" w:rsidP="00EB189C">
      <w:pPr>
        <w:ind w:left="1440"/>
        <w:rPr>
          <w:rFonts w:ascii="Arial" w:hAnsi="Arial" w:cs="Arial"/>
          <w:sz w:val="28"/>
          <w:szCs w:val="28"/>
        </w:rPr>
      </w:pPr>
    </w:p>
    <w:p w14:paraId="444B1012" w14:textId="1F4FF799" w:rsidR="00C824A8" w:rsidRDefault="00EB189C" w:rsidP="00C824A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59DA741C" w14:textId="39313AB2" w:rsidR="00C824A8" w:rsidRPr="00C824A8" w:rsidRDefault="00C824A8" w:rsidP="00C824A8">
      <w:pPr>
        <w:ind w:left="1440"/>
        <w:rPr>
          <w:rFonts w:ascii="Arial" w:hAnsi="Arial" w:cs="Arial"/>
          <w:sz w:val="28"/>
          <w:szCs w:val="28"/>
        </w:rPr>
      </w:pPr>
      <w:r w:rsidRPr="00C824A8">
        <w:rPr>
          <w:rFonts w:ascii="Arial" w:hAnsi="Arial" w:cs="Arial"/>
          <w:sz w:val="28"/>
          <w:szCs w:val="28"/>
        </w:rPr>
        <w:lastRenderedPageBreak/>
        <w:t>As outlined above, we’ve decided to work together as a group so we can also focus on midterms and the upcoming tech talk.</w:t>
      </w:r>
    </w:p>
    <w:p w14:paraId="4112B25D" w14:textId="77777777" w:rsidR="0056114E" w:rsidRDefault="0056114E"/>
    <w:sectPr w:rsidR="0056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9C"/>
    <w:rsid w:val="00241D7A"/>
    <w:rsid w:val="004C5A8A"/>
    <w:rsid w:val="0056114E"/>
    <w:rsid w:val="005E6A92"/>
    <w:rsid w:val="006C530B"/>
    <w:rsid w:val="00846C8C"/>
    <w:rsid w:val="00847808"/>
    <w:rsid w:val="0096778B"/>
    <w:rsid w:val="009F29C0"/>
    <w:rsid w:val="00A93DF8"/>
    <w:rsid w:val="00AC7B5D"/>
    <w:rsid w:val="00C824A8"/>
    <w:rsid w:val="00DF71D0"/>
    <w:rsid w:val="00E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94D0"/>
  <w15:chartTrackingRefBased/>
  <w15:docId w15:val="{D749EFEF-2EF0-4C6D-BF6F-41F92E85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9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13</cp:revision>
  <cp:lastPrinted>2021-01-28T21:59:00Z</cp:lastPrinted>
  <dcterms:created xsi:type="dcterms:W3CDTF">2021-01-28T21:57:00Z</dcterms:created>
  <dcterms:modified xsi:type="dcterms:W3CDTF">2021-02-16T23:42:00Z</dcterms:modified>
</cp:coreProperties>
</file>