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A1EF" w14:textId="08197DB5" w:rsidR="00767ED1" w:rsidRPr="00A11CD9" w:rsidRDefault="00767ED1" w:rsidP="008772B7">
      <w:pPr>
        <w:pStyle w:val="1"/>
      </w:pPr>
      <w:r w:rsidRPr="00A11CD9">
        <w:t>AI statement:</w:t>
      </w:r>
    </w:p>
    <w:p w14:paraId="1AD3BB46" w14:textId="6D7E75FD" w:rsidR="00526C62" w:rsidRPr="00A11CD9" w:rsidRDefault="00767ED1" w:rsidP="008772B7">
      <w:r w:rsidRPr="00A11CD9">
        <w:t>In these bon</w:t>
      </w:r>
      <w:r w:rsidR="00273D2A">
        <w:rPr>
          <w:rFonts w:hint="eastAsia"/>
        </w:rPr>
        <w:t>u</w:t>
      </w:r>
      <w:r w:rsidRPr="00A11CD9">
        <w:t>s questions, I used AI tools (Gemini) as a learning assistant. Specifically, I used AI to:</w:t>
      </w:r>
    </w:p>
    <w:p w14:paraId="18A98D00" w14:textId="4FAB62B2" w:rsidR="00526C62" w:rsidRPr="00A11CD9" w:rsidRDefault="00767ED1" w:rsidP="008772B7">
      <w:r w:rsidRPr="00A11CD9">
        <w:t xml:space="preserve">1. Help me better understand the </w:t>
      </w:r>
      <w:r w:rsidR="00526C62" w:rsidRPr="00A11CD9">
        <w:t>question</w:t>
      </w:r>
      <w:r w:rsidRPr="00A11CD9">
        <w:t>s</w:t>
      </w:r>
      <w:r w:rsidR="00526C62" w:rsidRPr="00A11CD9">
        <w:t xml:space="preserve"> requirements</w:t>
      </w:r>
      <w:r w:rsidRPr="00A11CD9">
        <w:t>.</w:t>
      </w:r>
    </w:p>
    <w:p w14:paraId="0F9509D7" w14:textId="31B5A99F" w:rsidR="00526C62" w:rsidRPr="00A11CD9" w:rsidRDefault="00767ED1" w:rsidP="008772B7">
      <w:r w:rsidRPr="00A11CD9">
        <w:t xml:space="preserve">2. Get suggestions on which </w:t>
      </w:r>
      <w:r w:rsidR="00526C62" w:rsidRPr="00A11CD9">
        <w:t>points</w:t>
      </w:r>
      <w:r w:rsidRPr="00A11CD9">
        <w:t xml:space="preserve"> to </w:t>
      </w:r>
      <w:r w:rsidR="008772B7" w:rsidRPr="00A11CD9">
        <w:t>choose</w:t>
      </w:r>
    </w:p>
    <w:p w14:paraId="642012C8" w14:textId="3CF31ABD" w:rsidR="00767ED1" w:rsidRDefault="00767ED1" w:rsidP="008772B7">
      <w:r w:rsidRPr="00A11CD9">
        <w:t xml:space="preserve">3. </w:t>
      </w:r>
      <w:r w:rsidR="008772B7" w:rsidRPr="00A11CD9">
        <w:t>Optimize</w:t>
      </w:r>
      <w:r w:rsidRPr="00A11CD9">
        <w:t xml:space="preserve"> my written text answers for better clarity.</w:t>
      </w:r>
    </w:p>
    <w:p w14:paraId="775DA7B3" w14:textId="77777777" w:rsidR="00D049E0" w:rsidRPr="00A11CD9" w:rsidRDefault="00D049E0" w:rsidP="008772B7"/>
    <w:p w14:paraId="532589DA" w14:textId="5FAE17B9" w:rsidR="00767ED1" w:rsidRPr="00A11CD9" w:rsidRDefault="00526C62" w:rsidP="008772B7">
      <w:pPr>
        <w:pStyle w:val="1"/>
      </w:pPr>
      <w:r w:rsidRPr="00A11CD9">
        <w:t>Bonus Question (a)</w:t>
      </w:r>
    </w:p>
    <w:p w14:paraId="27C68A3B" w14:textId="2B67C161" w:rsidR="00172274" w:rsidRDefault="00A11CD9" w:rsidP="00834C53">
      <w:pPr>
        <w:pStyle w:val="ae"/>
        <w:rPr>
          <w:rFonts w:ascii="Arial" w:eastAsiaTheme="minorHAnsi" w:hAnsi="Arial" w:cs="Arial"/>
          <w:b/>
          <w:bCs/>
        </w:rPr>
      </w:pPr>
      <w:r w:rsidRPr="00A11CD9">
        <w:rPr>
          <w:rFonts w:ascii="Arial" w:eastAsiaTheme="minorHAnsi" w:hAnsi="Arial" w:cs="Arial" w:hint="eastAsia"/>
          <w:b/>
          <w:bCs/>
        </w:rPr>
        <w:t xml:space="preserve">ANSWER: </w:t>
      </w:r>
    </w:p>
    <w:p w14:paraId="34CE6881" w14:textId="284EBB89" w:rsidR="00834C53" w:rsidRDefault="00014CB9" w:rsidP="00834C53">
      <w:pPr>
        <w:pStyle w:val="ae"/>
      </w:pPr>
      <w:r>
        <w:rPr>
          <w:noProof/>
        </w:rPr>
        <w:drawing>
          <wp:inline distT="0" distB="0" distL="0" distR="0" wp14:anchorId="314F58B4" wp14:editId="35C6D7BA">
            <wp:extent cx="5267325" cy="2828925"/>
            <wp:effectExtent l="0" t="0" r="9525" b="9525"/>
            <wp:docPr id="1191820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7325" cy="2828925"/>
                    </a:xfrm>
                    <a:prstGeom prst="rect">
                      <a:avLst/>
                    </a:prstGeom>
                    <a:noFill/>
                    <a:ln>
                      <a:noFill/>
                    </a:ln>
                  </pic:spPr>
                </pic:pic>
              </a:graphicData>
            </a:graphic>
          </wp:inline>
        </w:drawing>
      </w:r>
    </w:p>
    <w:p w14:paraId="557C28BB" w14:textId="2A0CC0E1" w:rsidR="00D049E0" w:rsidRPr="00014CB9" w:rsidRDefault="00286778" w:rsidP="00286778">
      <w:pPr>
        <w:jc w:val="center"/>
        <w:rPr>
          <w:rFonts w:eastAsiaTheme="minorEastAsia"/>
        </w:rPr>
      </w:pPr>
      <m:oMath>
        <m:r>
          <w:rPr>
            <w:rFonts w:ascii="Cambria Math" w:hAnsi="Cambria Math"/>
          </w:rPr>
          <m:t>y</m:t>
        </m:r>
        <m:r>
          <m:rPr>
            <m:sty m:val="p"/>
          </m:rPr>
          <w:rPr>
            <w:rFonts w:ascii="Cambria Math" w:hAnsi="Cambria Math" w:hint="eastAsia"/>
          </w:rPr>
          <m:t>=</m:t>
        </m:r>
        <m:r>
          <w:rPr>
            <w:rFonts w:ascii="Cambria Math" w:hAnsi="Cambria Math"/>
          </w:rPr>
          <m:t>f</m:t>
        </m:r>
        <m:f>
          <m:fPr>
            <m:ctrlPr>
              <w:rPr>
                <w:rFonts w:ascii="Cambria Math" w:hAnsi="Cambria Math"/>
              </w:rPr>
            </m:ctrlPr>
          </m:fPr>
          <m:num>
            <m:r>
              <w:rPr>
                <w:rFonts w:ascii="Cambria Math"/>
              </w:rPr>
              <m:t>Y</m:t>
            </m:r>
          </m:num>
          <m:den>
            <m:r>
              <w:rPr>
                <w:rFonts w:ascii="Cambria Math"/>
              </w:rPr>
              <m:t>Z</m:t>
            </m:r>
          </m:den>
        </m:f>
      </m:oMath>
      <w:r>
        <w:rPr>
          <w:rFonts w:eastAsiaTheme="minorEastAsia"/>
        </w:rPr>
        <w:tab/>
      </w:r>
      <w:r>
        <w:rPr>
          <w:rFonts w:eastAsiaTheme="minorEastAsia"/>
        </w:rPr>
        <w:tab/>
      </w:r>
      <w:r>
        <w:rPr>
          <w:rFonts w:eastAsiaTheme="minorEastAsia" w:hint="eastAsia"/>
        </w:rPr>
        <w:t>(</w:t>
      </w:r>
      <w:r w:rsidRPr="00286778">
        <w:rPr>
          <w:rFonts w:eastAsiaTheme="minorEastAsia"/>
        </w:rPr>
        <w:t>Similar triangles</w:t>
      </w:r>
      <w:r>
        <w:rPr>
          <w:rFonts w:eastAsiaTheme="minorEastAsia" w:hint="eastAsia"/>
        </w:rPr>
        <w:t>)</w:t>
      </w:r>
    </w:p>
    <w:p w14:paraId="2A8389AA" w14:textId="4DE34632" w:rsidR="00286778" w:rsidRPr="00286778" w:rsidRDefault="00014CB9" w:rsidP="00286778">
      <w:r w:rsidRPr="00014CB9">
        <w:t>Assume the adult's height is s times that of the child, and the distance from the camera is also s times.</w:t>
      </w:r>
      <w:r>
        <w:rPr>
          <w:rFonts w:hint="eastAsia"/>
        </w:rPr>
        <w:t xml:space="preserve"> </w:t>
      </w:r>
      <w:r w:rsidR="00286778" w:rsidRPr="00286778">
        <w:t xml:space="preserve">That is: </w:t>
      </w:r>
      <m:oMath>
        <m:sSub>
          <m:sSubPr>
            <m:ctrlPr>
              <w:rPr>
                <w:rFonts w:ascii="Cambria Math" w:hAnsi="Cambria Math"/>
              </w:rPr>
            </m:ctrlPr>
          </m:sSubPr>
          <m:e>
            <m:r>
              <w:rPr>
                <w:rFonts w:ascii="Cambria Math" w:hAnsi="Cambria Math"/>
              </w:rPr>
              <m:t>Y</m:t>
            </m:r>
          </m:e>
          <m:sub>
            <m:r>
              <w:rPr>
                <w:rFonts w:ascii="Cambria Math" w:hAnsi="Cambria Math"/>
              </w:rPr>
              <m:t>big</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small</m:t>
            </m:r>
          </m:sub>
        </m:sSub>
      </m:oMath>
      <w:r w:rsidR="00286778" w:rsidRPr="00286778">
        <w:t xml:space="preserve">, and </w:t>
      </w:r>
      <m:oMath>
        <m:sSub>
          <m:sSubPr>
            <m:ctrlPr>
              <w:rPr>
                <w:rFonts w:ascii="Cambria Math" w:hAnsi="Cambria Math"/>
              </w:rPr>
            </m:ctrlPr>
          </m:sSubPr>
          <m:e>
            <m:r>
              <w:rPr>
                <w:rFonts w:ascii="Cambria Math" w:hAnsi="Cambria Math"/>
              </w:rPr>
              <m:t>Z</m:t>
            </m:r>
          </m:e>
          <m:sub>
            <m:r>
              <w:rPr>
                <w:rFonts w:ascii="Cambria Math" w:hAnsi="Cambria Math"/>
              </w:rPr>
              <m:t>big</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small</m:t>
            </m:r>
          </m:sub>
        </m:sSub>
      </m:oMath>
      <w:r w:rsidR="00286778" w:rsidRPr="00286778">
        <w:t xml:space="preserve">. The projection height </w:t>
      </w:r>
      <m:oMath>
        <m:sSub>
          <m:sSubPr>
            <m:ctrlPr>
              <w:rPr>
                <w:rFonts w:ascii="Cambria Math" w:hAnsi="Cambria Math"/>
              </w:rPr>
            </m:ctrlPr>
          </m:sSubPr>
          <m:e>
            <m:r>
              <w:rPr>
                <w:rFonts w:ascii="Cambria Math" w:hAnsi="Cambria Math"/>
              </w:rPr>
              <m:t>y</m:t>
            </m:r>
          </m:e>
          <m:sub>
            <m:r>
              <w:rPr>
                <w:rFonts w:ascii="Cambria Math" w:hAnsi="Cambria Math"/>
              </w:rPr>
              <m:t>big</m:t>
            </m:r>
          </m:sub>
        </m:sSub>
      </m:oMath>
      <w:r w:rsidR="00286778" w:rsidRPr="00286778">
        <w:t xml:space="preserve"> of the adult on the image is:</w:t>
      </w:r>
    </w:p>
    <w:p w14:paraId="134513F4" w14:textId="3161630B" w:rsidR="00286778" w:rsidRPr="00286778" w:rsidRDefault="00000000" w:rsidP="00286778">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big</m:t>
              </m:r>
            </m:sub>
          </m:sSub>
          <m:r>
            <m:rPr>
              <m:sty m:val="p"/>
            </m:rPr>
            <w:rPr>
              <w:rFonts w:ascii="Cambria Math" w:hAnsi="Cambria Math"/>
            </w:rPr>
            <m:t>=</m:t>
          </m:r>
          <m: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big</m:t>
                  </m:r>
                </m:sub>
              </m:sSub>
            </m:num>
            <m:den>
              <m:sSub>
                <m:sSubPr>
                  <m:ctrlPr>
                    <w:rPr>
                      <w:rFonts w:ascii="Cambria Math" w:hAnsi="Cambria Math"/>
                    </w:rPr>
                  </m:ctrlPr>
                </m:sSubPr>
                <m:e>
                  <m:r>
                    <w:rPr>
                      <w:rFonts w:ascii="Cambria Math" w:hAnsi="Cambria Math"/>
                    </w:rPr>
                    <m:t>Z</m:t>
                  </m:r>
                </m:e>
                <m:sub>
                  <m:r>
                    <w:rPr>
                      <w:rFonts w:ascii="Cambria Math" w:hAnsi="Cambria Math"/>
                    </w:rPr>
                    <m:t>big</m:t>
                  </m:r>
                </m:sub>
              </m:sSub>
            </m:den>
          </m:f>
          <m:r>
            <m:rPr>
              <m:sty m:val="p"/>
            </m:rPr>
            <w:rPr>
              <w:rFonts w:ascii="Cambria Math" w:hAnsi="Cambria Math"/>
            </w:rPr>
            <m:t>=</m:t>
          </m:r>
          <m:r>
            <w:rPr>
              <w:rFonts w:ascii="Cambria Math" w:hAnsi="Cambria Math"/>
            </w:rPr>
            <m:t>f</m:t>
          </m:r>
          <m:f>
            <m:fPr>
              <m:ctrlPr>
                <w:rPr>
                  <w:rFonts w:ascii="Cambria Math" w:hAnsi="Cambria Math"/>
                </w:rPr>
              </m:ctrlPr>
            </m:fPr>
            <m:num>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small</m:t>
                  </m:r>
                </m:sub>
              </m:sSub>
            </m:num>
            <m:den>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small</m:t>
                  </m:r>
                </m:sub>
              </m:sSub>
            </m:den>
          </m:f>
          <m:r>
            <m:rPr>
              <m:sty m:val="p"/>
            </m:rPr>
            <w:rPr>
              <w:rFonts w:ascii="Cambria Math" w:hAnsi="Cambria Math"/>
            </w:rPr>
            <m:t>=</m:t>
          </m:r>
          <m: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small</m:t>
                  </m:r>
                </m:sub>
              </m:sSub>
            </m:num>
            <m:den>
              <m:sSub>
                <m:sSubPr>
                  <m:ctrlPr>
                    <w:rPr>
                      <w:rFonts w:ascii="Cambria Math" w:hAnsi="Cambria Math"/>
                    </w:rPr>
                  </m:ctrlPr>
                </m:sSubPr>
                <m:e>
                  <m:r>
                    <w:rPr>
                      <w:rFonts w:ascii="Cambria Math" w:hAnsi="Cambria Math"/>
                    </w:rPr>
                    <m:t>Z</m:t>
                  </m:r>
                </m:e>
                <m:sub>
                  <m:r>
                    <w:rPr>
                      <w:rFonts w:ascii="Cambria Math" w:hAnsi="Cambria Math"/>
                    </w:rPr>
                    <m:t>small</m:t>
                  </m:r>
                </m:sub>
              </m:sSub>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small</m:t>
              </m:r>
            </m:sub>
          </m:sSub>
        </m:oMath>
      </m:oMathPara>
    </w:p>
    <w:p w14:paraId="606D99C2" w14:textId="46503F72" w:rsidR="00014CB9" w:rsidRDefault="00286778" w:rsidP="00286778">
      <w:r w:rsidRPr="00286778">
        <w:lastRenderedPageBreak/>
        <w:t xml:space="preserve">This proves that no matter how much the 3D scene is magnified or reduced </w:t>
      </w:r>
      <m:oMath>
        <m:r>
          <w:rPr>
            <w:rFonts w:ascii="Cambria Math" w:hAnsi="Cambria Math"/>
          </w:rPr>
          <m:t>s</m:t>
        </m:r>
      </m:oMath>
      <w:r w:rsidRPr="00286778">
        <w:t xml:space="preserve">, as long as the distance changes proportionally, its projected coordinates </w:t>
      </w:r>
      <m:oMath>
        <m:r>
          <w:rPr>
            <w:rFonts w:ascii="Cambria Math" w:hAnsi="Cambria Math"/>
          </w:rPr>
          <m:t>x</m:t>
        </m:r>
        <m:r>
          <m:rPr>
            <m:sty m:val="p"/>
          </m:rPr>
          <w:rPr>
            <w:rFonts w:ascii="Cambria Math" w:hAnsi="Cambria Math"/>
          </w:rPr>
          <m:t>,</m:t>
        </m:r>
        <m:r>
          <w:rPr>
            <w:rFonts w:ascii="Cambria Math" w:hAnsi="Cambria Math"/>
          </w:rPr>
          <m:t>y</m:t>
        </m:r>
      </m:oMath>
      <w:r w:rsidRPr="00286778">
        <w:t xml:space="preserve"> on the 2D image remain unchanged.</w:t>
      </w:r>
    </w:p>
    <w:p w14:paraId="563BEF2D" w14:textId="1DF3913E" w:rsidR="00F32D2F" w:rsidRDefault="00F32D2F" w:rsidP="00F32D2F">
      <w:r>
        <w:t>Scale ambiguity means that it is fundamentally impossible to determine the absolute, real-world size of an object or its exact distance from the camera using just a single photograph.</w:t>
      </w:r>
    </w:p>
    <w:p w14:paraId="66382C23" w14:textId="7667CC25" w:rsidR="00286778" w:rsidRDefault="00F32D2F" w:rsidP="00F32D2F">
      <w:r>
        <w:t>As shown in the marked figure, if you have a small object placed close to the camera and a giant object placed far away, they can both block the exact same amount of the camera's field of view. The light</w:t>
      </w:r>
      <w:r>
        <w:rPr>
          <w:rFonts w:hint="eastAsia"/>
        </w:rPr>
        <w:t>s</w:t>
      </w:r>
      <w:r>
        <w:t xml:space="preserve"> originating from the top and bottom of both objects hit the image plane at the exact same spots.</w:t>
      </w:r>
    </w:p>
    <w:p w14:paraId="7F0CB2B6" w14:textId="7D9F6245" w:rsidR="00F32D2F" w:rsidRDefault="00F32D2F" w:rsidP="00F32D2F">
      <w:r w:rsidRPr="00F32D2F">
        <w:t>Because the projection process discards depth, we lose the ability to judge true scale unless there is a familiar reference object (like a car or a person) in the scene to provide context.</w:t>
      </w:r>
    </w:p>
    <w:p w14:paraId="590C65D2" w14:textId="77777777" w:rsidR="00D67700" w:rsidRPr="00D67700" w:rsidRDefault="00D67700" w:rsidP="00F32D2F"/>
    <w:p w14:paraId="1932548C" w14:textId="11AEA418" w:rsidR="00526C62" w:rsidRDefault="00526C62" w:rsidP="008772B7">
      <w:pPr>
        <w:pStyle w:val="1"/>
      </w:pPr>
      <w:r w:rsidRPr="00A11CD9">
        <w:t>Bonus Question (b)</w:t>
      </w:r>
    </w:p>
    <w:p w14:paraId="25FE3355" w14:textId="77777777" w:rsidR="00B61BAA" w:rsidRDefault="00D049E0" w:rsidP="00F32D2F">
      <w:pPr>
        <w:rPr>
          <w:b/>
          <w:bCs/>
        </w:rPr>
      </w:pPr>
      <w:r w:rsidRPr="00A11CD9">
        <w:rPr>
          <w:rFonts w:hint="eastAsia"/>
          <w:b/>
          <w:bCs/>
        </w:rPr>
        <w:t xml:space="preserve">ANSWER: </w:t>
      </w:r>
    </w:p>
    <w:p w14:paraId="6F742138" w14:textId="76B18C36" w:rsidR="00D049E0" w:rsidRDefault="00B61935" w:rsidP="00F32D2F">
      <w:r>
        <w:rPr>
          <w:noProof/>
        </w:rPr>
        <w:drawing>
          <wp:inline distT="0" distB="0" distL="0" distR="0" wp14:anchorId="2B487FA3" wp14:editId="145CE0CA">
            <wp:extent cx="5267325" cy="2962275"/>
            <wp:effectExtent l="0" t="0" r="9525" b="9525"/>
            <wp:docPr id="781732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125E552D" w14:textId="39C31999" w:rsidR="00B61BAA" w:rsidRPr="00B61BAA" w:rsidRDefault="00B61BAA" w:rsidP="00B61BAA">
      <w:r>
        <w:rPr>
          <w:rFonts w:hint="eastAsia"/>
          <w:b/>
          <w:bCs/>
        </w:rPr>
        <w:t xml:space="preserve">Explained </w:t>
      </w:r>
      <w:r w:rsidRPr="00B61BAA">
        <w:rPr>
          <w:b/>
          <w:bCs/>
        </w:rPr>
        <w:t>Phenomenon: Converging Parallel Lines (Marked in Red)</w:t>
      </w:r>
    </w:p>
    <w:p w14:paraId="51C2A414" w14:textId="520E9018" w:rsidR="00B61BAA" w:rsidRPr="00B61BAA" w:rsidRDefault="00B61BAA" w:rsidP="00B61BAA">
      <w:pPr>
        <w:numPr>
          <w:ilvl w:val="0"/>
          <w:numId w:val="14"/>
        </w:numPr>
      </w:pPr>
      <w:r w:rsidRPr="00B61BAA">
        <w:rPr>
          <w:b/>
          <w:bCs/>
        </w:rPr>
        <w:t>Assumption holds:</w:t>
      </w:r>
      <w:r w:rsidRPr="00B61BAA">
        <w:t xml:space="preserve"> In the marked area, the architectural lines that are strictly parallel to each other in the real world are projected in a way that they </w:t>
      </w:r>
      <w:r w:rsidRPr="00B61BAA">
        <w:lastRenderedPageBreak/>
        <w:t>appear to converge towards a single vanishing point.</w:t>
      </w:r>
      <w:r>
        <w:rPr>
          <w:rFonts w:hint="eastAsia"/>
        </w:rPr>
        <w:t xml:space="preserve"> </w:t>
      </w:r>
      <w:r w:rsidRPr="00B61BAA">
        <w:t>This directly illustrates the core assumption of the ideal pinhole camera model. The model assumes that all light</w:t>
      </w:r>
      <w:r>
        <w:rPr>
          <w:rFonts w:hint="eastAsia"/>
        </w:rPr>
        <w:t>s</w:t>
      </w:r>
      <w:r w:rsidRPr="00B61BAA">
        <w:t xml:space="preserve"> travel in straight lines through a single point (the camera center) before hitting the planar image sensor. </w:t>
      </w:r>
    </w:p>
    <w:p w14:paraId="331D80BD" w14:textId="6A62A9BE" w:rsidR="00B61BAA" w:rsidRPr="00B61BAA" w:rsidRDefault="00B61935" w:rsidP="00B61BAA">
      <w:pPr>
        <w:numPr>
          <w:ilvl w:val="0"/>
          <w:numId w:val="14"/>
        </w:numPr>
      </w:pPr>
      <w:r>
        <w:rPr>
          <w:rFonts w:hint="eastAsia"/>
          <w:b/>
          <w:bCs/>
        </w:rPr>
        <w:t>I</w:t>
      </w:r>
      <w:r w:rsidRPr="00B61BAA">
        <w:rPr>
          <w:b/>
          <w:bCs/>
        </w:rPr>
        <w:t xml:space="preserve">mage </w:t>
      </w:r>
      <w:r>
        <w:rPr>
          <w:rFonts w:hint="eastAsia"/>
          <w:b/>
          <w:bCs/>
        </w:rPr>
        <w:t>G</w:t>
      </w:r>
      <w:r w:rsidRPr="00B61BAA">
        <w:rPr>
          <w:b/>
          <w:bCs/>
        </w:rPr>
        <w:t>eometry</w:t>
      </w:r>
      <w:r>
        <w:rPr>
          <w:rFonts w:hint="eastAsia"/>
          <w:b/>
          <w:bCs/>
        </w:rPr>
        <w:t xml:space="preserve"> </w:t>
      </w:r>
      <w:r w:rsidRPr="00B61BAA">
        <w:rPr>
          <w:b/>
          <w:bCs/>
        </w:rPr>
        <w:t>Effect</w:t>
      </w:r>
      <w:r w:rsidR="00B61BAA" w:rsidRPr="00B61BAA">
        <w:rPr>
          <w:b/>
          <w:bCs/>
        </w:rPr>
        <w:t>:</w:t>
      </w:r>
      <w:r w:rsidR="00B61BAA" w:rsidRPr="00B61BAA">
        <w:t xml:space="preserve"> As a result of this perspective projection, straight 3D lines are preserved as straight 2D lines. Furthermore, parallel lines receding into the distance which are not parallel to the image plane will geometrically intersect at a vanishing point on the 2D image plane. </w:t>
      </w:r>
    </w:p>
    <w:p w14:paraId="0DE0949A" w14:textId="38A25576" w:rsidR="00B61BAA" w:rsidRPr="00B61BAA" w:rsidRDefault="00B61BAA" w:rsidP="00B61BAA">
      <w:r>
        <w:rPr>
          <w:rFonts w:hint="eastAsia"/>
          <w:b/>
          <w:bCs/>
        </w:rPr>
        <w:t>N</w:t>
      </w:r>
      <w:r w:rsidRPr="00B61BAA">
        <w:rPr>
          <w:b/>
          <w:bCs/>
        </w:rPr>
        <w:t xml:space="preserve">ot </w:t>
      </w:r>
      <w:r>
        <w:rPr>
          <w:rFonts w:hint="eastAsia"/>
          <w:b/>
          <w:bCs/>
        </w:rPr>
        <w:t>E</w:t>
      </w:r>
      <w:r w:rsidRPr="00B61BAA">
        <w:rPr>
          <w:b/>
          <w:bCs/>
        </w:rPr>
        <w:t>xplained Phenomenon: Slight Radial Lens Distortion (Marked in Blue)</w:t>
      </w:r>
    </w:p>
    <w:p w14:paraId="64588A40" w14:textId="639C2769" w:rsidR="00B61BAA" w:rsidRPr="00B61BAA" w:rsidRDefault="00B61BAA" w:rsidP="00B61BAA">
      <w:pPr>
        <w:numPr>
          <w:ilvl w:val="0"/>
          <w:numId w:val="15"/>
        </w:numPr>
      </w:pPr>
      <w:r w:rsidRPr="00B61BAA">
        <w:rPr>
          <w:b/>
          <w:bCs/>
        </w:rPr>
        <w:t>Assumption violated:</w:t>
      </w:r>
      <w:r w:rsidRPr="00B61BAA">
        <w:t xml:space="preserve"> </w:t>
      </w:r>
      <w:r w:rsidR="00B61935" w:rsidRPr="00B61BAA">
        <w:t xml:space="preserve">In the marked area, the architectural lines </w:t>
      </w:r>
      <w:r w:rsidR="00B61935">
        <w:rPr>
          <w:rFonts w:hint="eastAsia"/>
        </w:rPr>
        <w:t xml:space="preserve">are not </w:t>
      </w:r>
      <w:r w:rsidR="00B61935" w:rsidRPr="00B61BAA">
        <w:t>perfectly straight lin</w:t>
      </w:r>
      <w:r w:rsidR="00675E3A">
        <w:rPr>
          <w:rFonts w:hint="eastAsia"/>
        </w:rPr>
        <w:t xml:space="preserve">e. </w:t>
      </w:r>
      <w:r w:rsidR="00675E3A" w:rsidRPr="00B61BAA">
        <w:t>The ideal pinhole model theoretically assumes a projection through an infinitely small</w:t>
      </w:r>
      <w:r w:rsidR="00675E3A">
        <w:rPr>
          <w:rFonts w:hint="eastAsia"/>
        </w:rPr>
        <w:t xml:space="preserve"> </w:t>
      </w:r>
      <w:r w:rsidR="00675E3A" w:rsidRPr="00B61BAA">
        <w:t>pinhole without any op</w:t>
      </w:r>
      <w:r w:rsidRPr="00B61BAA">
        <w:t xml:space="preserve">tical lenses. In the real world, cameras must use glass lenses to gather sufficient light, which introduces hardware limitations. </w:t>
      </w:r>
    </w:p>
    <w:p w14:paraId="33BCA992" w14:textId="3859C2CA" w:rsidR="00B61BAA" w:rsidRPr="00B61BAA" w:rsidRDefault="00B61935" w:rsidP="00B61BAA">
      <w:pPr>
        <w:numPr>
          <w:ilvl w:val="0"/>
          <w:numId w:val="15"/>
        </w:numPr>
      </w:pPr>
      <w:r>
        <w:rPr>
          <w:rFonts w:hint="eastAsia"/>
          <w:b/>
          <w:bCs/>
        </w:rPr>
        <w:t>I</w:t>
      </w:r>
      <w:r w:rsidR="00B61BAA" w:rsidRPr="00B61BAA">
        <w:rPr>
          <w:b/>
          <w:bCs/>
        </w:rPr>
        <w:t xml:space="preserve">mage </w:t>
      </w:r>
      <w:r>
        <w:rPr>
          <w:rFonts w:hint="eastAsia"/>
          <w:b/>
          <w:bCs/>
        </w:rPr>
        <w:t>G</w:t>
      </w:r>
      <w:r w:rsidR="00B61BAA" w:rsidRPr="00B61BAA">
        <w:rPr>
          <w:b/>
          <w:bCs/>
        </w:rPr>
        <w:t>eometry</w:t>
      </w:r>
      <w:r>
        <w:rPr>
          <w:rFonts w:hint="eastAsia"/>
          <w:b/>
          <w:bCs/>
        </w:rPr>
        <w:t xml:space="preserve"> </w:t>
      </w:r>
      <w:r w:rsidRPr="00B61BAA">
        <w:rPr>
          <w:b/>
          <w:bCs/>
        </w:rPr>
        <w:t>Effect</w:t>
      </w:r>
      <w:r w:rsidR="00B61BAA" w:rsidRPr="00B61BAA">
        <w:rPr>
          <w:b/>
          <w:bCs/>
        </w:rPr>
        <w:t>:</w:t>
      </w:r>
      <w:r w:rsidR="00B61BAA" w:rsidRPr="00B61BAA">
        <w:t xml:space="preserve"> The physical lens causes barrel distortion in wide-angle shots, where the refractive index varies depending on the distance from the optical center. This violates the rule that "straight lines always project as straight lines," causing the image geometry to slightly warp and curve near the borders. </w:t>
      </w:r>
    </w:p>
    <w:p w14:paraId="4965B683" w14:textId="77777777" w:rsidR="00B61BAA" w:rsidRPr="00B61BAA" w:rsidRDefault="00B61BAA" w:rsidP="00F32D2F"/>
    <w:sectPr w:rsidR="00B61BAA" w:rsidRPr="00B61B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F92"/>
    <w:multiLevelType w:val="multilevel"/>
    <w:tmpl w:val="B82C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D44BD"/>
    <w:multiLevelType w:val="multilevel"/>
    <w:tmpl w:val="ACC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6106C"/>
    <w:multiLevelType w:val="multilevel"/>
    <w:tmpl w:val="451C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44ADB"/>
    <w:multiLevelType w:val="multilevel"/>
    <w:tmpl w:val="F21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7078C"/>
    <w:multiLevelType w:val="multilevel"/>
    <w:tmpl w:val="83FA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64725"/>
    <w:multiLevelType w:val="multilevel"/>
    <w:tmpl w:val="5886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7866"/>
    <w:multiLevelType w:val="multilevel"/>
    <w:tmpl w:val="707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56FD8"/>
    <w:multiLevelType w:val="multilevel"/>
    <w:tmpl w:val="1D8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92A83"/>
    <w:multiLevelType w:val="multilevel"/>
    <w:tmpl w:val="60C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363D1"/>
    <w:multiLevelType w:val="multilevel"/>
    <w:tmpl w:val="43A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9680C"/>
    <w:multiLevelType w:val="multilevel"/>
    <w:tmpl w:val="A95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060C3"/>
    <w:multiLevelType w:val="multilevel"/>
    <w:tmpl w:val="D8FA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40473"/>
    <w:multiLevelType w:val="multilevel"/>
    <w:tmpl w:val="D20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B5F10"/>
    <w:multiLevelType w:val="hybridMultilevel"/>
    <w:tmpl w:val="E6C00FE6"/>
    <w:lvl w:ilvl="0" w:tplc="FA4E267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D262056"/>
    <w:multiLevelType w:val="multilevel"/>
    <w:tmpl w:val="7B96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487359">
    <w:abstractNumId w:val="3"/>
  </w:num>
  <w:num w:numId="2" w16cid:durableId="1372654446">
    <w:abstractNumId w:val="0"/>
  </w:num>
  <w:num w:numId="3" w16cid:durableId="1805847616">
    <w:abstractNumId w:val="9"/>
  </w:num>
  <w:num w:numId="4" w16cid:durableId="510145113">
    <w:abstractNumId w:val="14"/>
  </w:num>
  <w:num w:numId="5" w16cid:durableId="2071539308">
    <w:abstractNumId w:val="10"/>
  </w:num>
  <w:num w:numId="6" w16cid:durableId="781001157">
    <w:abstractNumId w:val="4"/>
  </w:num>
  <w:num w:numId="7" w16cid:durableId="2120445787">
    <w:abstractNumId w:val="1"/>
  </w:num>
  <w:num w:numId="8" w16cid:durableId="978539659">
    <w:abstractNumId w:val="12"/>
  </w:num>
  <w:num w:numId="9" w16cid:durableId="1114518914">
    <w:abstractNumId w:val="13"/>
  </w:num>
  <w:num w:numId="10" w16cid:durableId="580795543">
    <w:abstractNumId w:val="8"/>
  </w:num>
  <w:num w:numId="11" w16cid:durableId="1021396807">
    <w:abstractNumId w:val="7"/>
  </w:num>
  <w:num w:numId="12" w16cid:durableId="1554151604">
    <w:abstractNumId w:val="6"/>
  </w:num>
  <w:num w:numId="13" w16cid:durableId="225144699">
    <w:abstractNumId w:val="2"/>
  </w:num>
  <w:num w:numId="14" w16cid:durableId="139809265">
    <w:abstractNumId w:val="5"/>
  </w:num>
  <w:num w:numId="15" w16cid:durableId="1330249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36"/>
    <w:rsid w:val="00014CB9"/>
    <w:rsid w:val="0006728F"/>
    <w:rsid w:val="000E47F5"/>
    <w:rsid w:val="00172274"/>
    <w:rsid w:val="001A2B75"/>
    <w:rsid w:val="001B0165"/>
    <w:rsid w:val="00257114"/>
    <w:rsid w:val="00273D2A"/>
    <w:rsid w:val="002819EA"/>
    <w:rsid w:val="00286778"/>
    <w:rsid w:val="00291D7C"/>
    <w:rsid w:val="003B2BBC"/>
    <w:rsid w:val="00526C62"/>
    <w:rsid w:val="006154C3"/>
    <w:rsid w:val="00621127"/>
    <w:rsid w:val="00675E3A"/>
    <w:rsid w:val="00707008"/>
    <w:rsid w:val="00767ED1"/>
    <w:rsid w:val="007A3539"/>
    <w:rsid w:val="007B7708"/>
    <w:rsid w:val="00834C53"/>
    <w:rsid w:val="008772B7"/>
    <w:rsid w:val="00951250"/>
    <w:rsid w:val="009C13CF"/>
    <w:rsid w:val="00A11CD9"/>
    <w:rsid w:val="00A64E11"/>
    <w:rsid w:val="00A71CD0"/>
    <w:rsid w:val="00B61935"/>
    <w:rsid w:val="00B61BAA"/>
    <w:rsid w:val="00BD7F95"/>
    <w:rsid w:val="00BE25A6"/>
    <w:rsid w:val="00C137B3"/>
    <w:rsid w:val="00C2337B"/>
    <w:rsid w:val="00CD0DF8"/>
    <w:rsid w:val="00D049E0"/>
    <w:rsid w:val="00D332B2"/>
    <w:rsid w:val="00D62536"/>
    <w:rsid w:val="00D67700"/>
    <w:rsid w:val="00DF1CAF"/>
    <w:rsid w:val="00EE45D1"/>
    <w:rsid w:val="00F1743E"/>
    <w:rsid w:val="00F32D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CD23"/>
  <w15:chartTrackingRefBased/>
  <w15:docId w15:val="{12ACA456-F5F3-4D6A-A507-9F203D04A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2B7"/>
    <w:pPr>
      <w:spacing w:before="100" w:beforeAutospacing="1" w:after="100" w:afterAutospacing="1" w:line="240" w:lineRule="auto"/>
    </w:pPr>
    <w:rPr>
      <w:rFonts w:ascii="Arial" w:eastAsiaTheme="minorHAnsi" w:hAnsi="Arial" w:cs="Arial"/>
      <w:kern w:val="0"/>
      <w:szCs w:val="22"/>
      <w14:ligatures w14:val="none"/>
    </w:rPr>
  </w:style>
  <w:style w:type="paragraph" w:styleId="1">
    <w:name w:val="heading 1"/>
    <w:basedOn w:val="a"/>
    <w:next w:val="a"/>
    <w:link w:val="10"/>
    <w:uiPriority w:val="9"/>
    <w:qFormat/>
    <w:rsid w:val="008772B7"/>
    <w:pPr>
      <w:keepNext/>
      <w:keepLines/>
      <w:spacing w:before="480" w:after="80"/>
      <w:outlineLvl w:val="0"/>
    </w:pPr>
    <w:rPr>
      <w:b/>
      <w:bCs/>
      <w:color w:val="0F4761" w:themeColor="accent1" w:themeShade="BF"/>
      <w:sz w:val="48"/>
      <w:szCs w:val="48"/>
    </w:rPr>
  </w:style>
  <w:style w:type="paragraph" w:styleId="2">
    <w:name w:val="heading 2"/>
    <w:basedOn w:val="a"/>
    <w:next w:val="a"/>
    <w:link w:val="20"/>
    <w:uiPriority w:val="9"/>
    <w:semiHidden/>
    <w:unhideWhenUsed/>
    <w:qFormat/>
    <w:rsid w:val="00D625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25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25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25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25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25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25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25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72B7"/>
    <w:rPr>
      <w:rFonts w:ascii="Arial" w:eastAsiaTheme="minorHAnsi" w:hAnsi="Arial" w:cs="Arial"/>
      <w:b/>
      <w:bCs/>
      <w:color w:val="0F4761" w:themeColor="accent1" w:themeShade="BF"/>
      <w:sz w:val="48"/>
      <w:szCs w:val="48"/>
    </w:rPr>
  </w:style>
  <w:style w:type="character" w:customStyle="1" w:styleId="20">
    <w:name w:val="标题 2 字符"/>
    <w:basedOn w:val="a0"/>
    <w:link w:val="2"/>
    <w:uiPriority w:val="9"/>
    <w:semiHidden/>
    <w:rsid w:val="00D625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25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2536"/>
    <w:rPr>
      <w:rFonts w:cstheme="majorBidi"/>
      <w:color w:val="0F4761" w:themeColor="accent1" w:themeShade="BF"/>
      <w:sz w:val="28"/>
      <w:szCs w:val="28"/>
    </w:rPr>
  </w:style>
  <w:style w:type="character" w:customStyle="1" w:styleId="50">
    <w:name w:val="标题 5 字符"/>
    <w:basedOn w:val="a0"/>
    <w:link w:val="5"/>
    <w:uiPriority w:val="9"/>
    <w:semiHidden/>
    <w:rsid w:val="00D62536"/>
    <w:rPr>
      <w:rFonts w:cstheme="majorBidi"/>
      <w:color w:val="0F4761" w:themeColor="accent1" w:themeShade="BF"/>
      <w:sz w:val="24"/>
    </w:rPr>
  </w:style>
  <w:style w:type="character" w:customStyle="1" w:styleId="60">
    <w:name w:val="标题 6 字符"/>
    <w:basedOn w:val="a0"/>
    <w:link w:val="6"/>
    <w:uiPriority w:val="9"/>
    <w:semiHidden/>
    <w:rsid w:val="00D62536"/>
    <w:rPr>
      <w:rFonts w:cstheme="majorBidi"/>
      <w:b/>
      <w:bCs/>
      <w:color w:val="0F4761" w:themeColor="accent1" w:themeShade="BF"/>
    </w:rPr>
  </w:style>
  <w:style w:type="character" w:customStyle="1" w:styleId="70">
    <w:name w:val="标题 7 字符"/>
    <w:basedOn w:val="a0"/>
    <w:link w:val="7"/>
    <w:uiPriority w:val="9"/>
    <w:semiHidden/>
    <w:rsid w:val="00D62536"/>
    <w:rPr>
      <w:rFonts w:cstheme="majorBidi"/>
      <w:b/>
      <w:bCs/>
      <w:color w:val="595959" w:themeColor="text1" w:themeTint="A6"/>
    </w:rPr>
  </w:style>
  <w:style w:type="character" w:customStyle="1" w:styleId="80">
    <w:name w:val="标题 8 字符"/>
    <w:basedOn w:val="a0"/>
    <w:link w:val="8"/>
    <w:uiPriority w:val="9"/>
    <w:semiHidden/>
    <w:rsid w:val="00D62536"/>
    <w:rPr>
      <w:rFonts w:cstheme="majorBidi"/>
      <w:color w:val="595959" w:themeColor="text1" w:themeTint="A6"/>
    </w:rPr>
  </w:style>
  <w:style w:type="character" w:customStyle="1" w:styleId="90">
    <w:name w:val="标题 9 字符"/>
    <w:basedOn w:val="a0"/>
    <w:link w:val="9"/>
    <w:uiPriority w:val="9"/>
    <w:semiHidden/>
    <w:rsid w:val="00D62536"/>
    <w:rPr>
      <w:rFonts w:eastAsiaTheme="majorEastAsia" w:cstheme="majorBidi"/>
      <w:color w:val="595959" w:themeColor="text1" w:themeTint="A6"/>
    </w:rPr>
  </w:style>
  <w:style w:type="paragraph" w:styleId="a3">
    <w:name w:val="Title"/>
    <w:basedOn w:val="a"/>
    <w:next w:val="a"/>
    <w:link w:val="a4"/>
    <w:uiPriority w:val="10"/>
    <w:qFormat/>
    <w:rsid w:val="00D625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25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25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25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2536"/>
    <w:pPr>
      <w:spacing w:before="160"/>
      <w:jc w:val="center"/>
    </w:pPr>
    <w:rPr>
      <w:i/>
      <w:iCs/>
      <w:color w:val="404040" w:themeColor="text1" w:themeTint="BF"/>
    </w:rPr>
  </w:style>
  <w:style w:type="character" w:customStyle="1" w:styleId="a8">
    <w:name w:val="引用 字符"/>
    <w:basedOn w:val="a0"/>
    <w:link w:val="a7"/>
    <w:uiPriority w:val="29"/>
    <w:rsid w:val="00D62536"/>
    <w:rPr>
      <w:i/>
      <w:iCs/>
      <w:color w:val="404040" w:themeColor="text1" w:themeTint="BF"/>
    </w:rPr>
  </w:style>
  <w:style w:type="paragraph" w:styleId="a9">
    <w:name w:val="List Paragraph"/>
    <w:basedOn w:val="a"/>
    <w:uiPriority w:val="34"/>
    <w:qFormat/>
    <w:rsid w:val="00D62536"/>
    <w:pPr>
      <w:ind w:left="720"/>
      <w:contextualSpacing/>
    </w:pPr>
  </w:style>
  <w:style w:type="character" w:styleId="aa">
    <w:name w:val="Intense Emphasis"/>
    <w:basedOn w:val="a0"/>
    <w:uiPriority w:val="21"/>
    <w:qFormat/>
    <w:rsid w:val="00D62536"/>
    <w:rPr>
      <w:i/>
      <w:iCs/>
      <w:color w:val="0F4761" w:themeColor="accent1" w:themeShade="BF"/>
    </w:rPr>
  </w:style>
  <w:style w:type="paragraph" w:styleId="ab">
    <w:name w:val="Intense Quote"/>
    <w:basedOn w:val="a"/>
    <w:next w:val="a"/>
    <w:link w:val="ac"/>
    <w:uiPriority w:val="30"/>
    <w:qFormat/>
    <w:rsid w:val="00D62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2536"/>
    <w:rPr>
      <w:i/>
      <w:iCs/>
      <w:color w:val="0F4761" w:themeColor="accent1" w:themeShade="BF"/>
    </w:rPr>
  </w:style>
  <w:style w:type="character" w:styleId="ad">
    <w:name w:val="Intense Reference"/>
    <w:basedOn w:val="a0"/>
    <w:uiPriority w:val="32"/>
    <w:qFormat/>
    <w:rsid w:val="00D62536"/>
    <w:rPr>
      <w:b/>
      <w:bCs/>
      <w:smallCaps/>
      <w:color w:val="0F4761" w:themeColor="accent1" w:themeShade="BF"/>
      <w:spacing w:val="5"/>
    </w:rPr>
  </w:style>
  <w:style w:type="paragraph" w:styleId="ae">
    <w:name w:val="Normal (Web)"/>
    <w:basedOn w:val="a"/>
    <w:uiPriority w:val="99"/>
    <w:unhideWhenUsed/>
    <w:rsid w:val="00767ED1"/>
    <w:rPr>
      <w:rFonts w:ascii="宋体" w:eastAsia="宋体" w:hAnsi="宋体" w:cs="宋体"/>
      <w:sz w:val="24"/>
    </w:rPr>
  </w:style>
  <w:style w:type="character" w:styleId="af">
    <w:name w:val="Placeholder Text"/>
    <w:basedOn w:val="a0"/>
    <w:uiPriority w:val="99"/>
    <w:semiHidden/>
    <w:rsid w:val="00014C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Shuwen Gong</dc:creator>
  <cp:keywords/>
  <dc:description/>
  <cp:lastModifiedBy>Shuwen Gong</cp:lastModifiedBy>
  <cp:revision>16</cp:revision>
  <cp:lastPrinted>2026-05-04T16:47:00Z</cp:lastPrinted>
  <dcterms:created xsi:type="dcterms:W3CDTF">2026-03-31T20:46:00Z</dcterms:created>
  <dcterms:modified xsi:type="dcterms:W3CDTF">2026-05-04T16:47:00Z</dcterms:modified>
</cp:coreProperties>
</file>