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62F" w:rsidRDefault="00F44715" w:rsidP="00B858EE">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A7740D" w:rsidRPr="00A7740D">
        <w:t>Internship Contract</w:t>
      </w:r>
    </w:p>
    <w:p w:rsidR="000137C6" w:rsidRDefault="000137C6" w:rsidP="000137C6"/>
    <w:p w:rsidR="00526141" w:rsidRDefault="00526141" w:rsidP="00526141">
      <w:r w:rsidRPr="00A7740D">
        <w:t>Internship start date:</w:t>
      </w:r>
      <w:r>
        <w:t xml:space="preserve"> [Date here]</w:t>
      </w:r>
    </w:p>
    <w:p w:rsidR="00526141" w:rsidRDefault="00526141" w:rsidP="00526141">
      <w:r w:rsidRPr="00A7740D">
        <w:t xml:space="preserve">Internship </w:t>
      </w:r>
      <w:r>
        <w:t>end</w:t>
      </w:r>
      <w:r w:rsidRPr="00A7740D">
        <w:t xml:space="preserve"> date:</w:t>
      </w:r>
      <w:r>
        <w:t xml:space="preserve"> [Date here]</w:t>
      </w:r>
    </w:p>
    <w:p w:rsidR="008065AA" w:rsidRDefault="008065AA" w:rsidP="00A802AA">
      <w:pPr>
        <w:tabs>
          <w:tab w:val="left" w:pos="8748"/>
        </w:tabs>
      </w:pPr>
    </w:p>
    <w:p w:rsidR="00526141" w:rsidRDefault="00526141" w:rsidP="00A802AA">
      <w:pPr>
        <w:tabs>
          <w:tab w:val="left" w:pos="8748"/>
        </w:tabs>
      </w:pPr>
      <w:r>
        <w:t>[</w:t>
      </w:r>
      <w:r w:rsidRPr="00526141">
        <w:t>Employee</w:t>
      </w:r>
      <w:r>
        <w:t>]</w:t>
      </w:r>
      <w:r w:rsidRPr="00526141">
        <w:t xml:space="preserve"> is entering into an academic internship with </w:t>
      </w:r>
      <w:r>
        <w:t>[</w:t>
      </w:r>
      <w:r w:rsidRPr="00526141">
        <w:t>Employer</w:t>
      </w:r>
      <w:r>
        <w:t>]</w:t>
      </w:r>
      <w:r w:rsidRPr="00526141">
        <w:t xml:space="preserve"> for a period of ninety (90) days. Each work week during this term will consist of a minimum of twenty (20) hours of employment, with specific schedules posted on a weekly basis.</w:t>
      </w:r>
    </w:p>
    <w:p w:rsidR="00A7740D" w:rsidRDefault="00526141" w:rsidP="001B3168">
      <w:pPr>
        <w:pStyle w:val="Heading2"/>
      </w:pPr>
      <w:r>
        <w:t>Compensation and Credit</w:t>
      </w:r>
    </w:p>
    <w:p w:rsidR="00A7740D" w:rsidRDefault="00A7740D" w:rsidP="00A7740D">
      <w:r>
        <w:t xml:space="preserve">This is an unpaid internship. As a result, </w:t>
      </w:r>
      <w:r w:rsidR="00F64FA5">
        <w:t xml:space="preserve">the </w:t>
      </w:r>
      <w:r>
        <w:t>Employee will not receive financial compensation for any of the duties and responsibilities carried</w:t>
      </w:r>
      <w:r w:rsidR="00526141">
        <w:t xml:space="preserve"> out as part of this agreement.</w:t>
      </w:r>
    </w:p>
    <w:p w:rsidR="00A7740D" w:rsidRDefault="00A7740D" w:rsidP="00A7740D"/>
    <w:p w:rsidR="00A7740D" w:rsidRDefault="00526141" w:rsidP="00A7740D">
      <w:r w:rsidRPr="00526141">
        <w:t>Because Employer offers training that has an academic equivalent, Employee will receive one (1) credit for every forty-five (45) hours worked. If the full term of this internship is completed, Employee will receive five (5) college credits with a cooperating academic institution.</w:t>
      </w:r>
    </w:p>
    <w:p w:rsidR="00A7740D" w:rsidRDefault="00526141" w:rsidP="001B3168">
      <w:pPr>
        <w:pStyle w:val="Heading2"/>
      </w:pPr>
      <w:r>
        <w:t>Employee Responsibilities</w:t>
      </w:r>
    </w:p>
    <w:p w:rsidR="00A7740D" w:rsidRDefault="00A7740D" w:rsidP="00A7740D">
      <w:r>
        <w:t xml:space="preserve">The </w:t>
      </w:r>
      <w:r w:rsidR="00B73EA5">
        <w:t>E</w:t>
      </w:r>
      <w:r>
        <w:t xml:space="preserve">mployee is responsible for fulfilling all tasks assigned by the site supervisor. All tasks must be performed in a manner that is consistently professional and ethical. </w:t>
      </w:r>
    </w:p>
    <w:p w:rsidR="00A7740D" w:rsidRDefault="00A7740D" w:rsidP="001B3168">
      <w:pPr>
        <w:pStyle w:val="Heading2"/>
      </w:pPr>
      <w:r>
        <w:t xml:space="preserve">Confidentiality </w:t>
      </w:r>
    </w:p>
    <w:p w:rsidR="00A7740D" w:rsidRDefault="00A7740D" w:rsidP="00A7740D">
      <w:r>
        <w:t xml:space="preserve">The </w:t>
      </w:r>
      <w:r w:rsidR="00B73EA5">
        <w:t>E</w:t>
      </w:r>
      <w:r>
        <w:t xml:space="preserve">mployee may encounter some situations that deal with personal data or sensitive information. All knowledge, information, and material gained through this internship will be handled in a discreet and confidential manner. </w:t>
      </w:r>
    </w:p>
    <w:p w:rsidR="00A7740D" w:rsidRDefault="00A7740D" w:rsidP="001B3168">
      <w:pPr>
        <w:pStyle w:val="Heading2"/>
      </w:pPr>
      <w:r>
        <w:t xml:space="preserve">Future Employment </w:t>
      </w:r>
    </w:p>
    <w:p w:rsidR="00A7740D" w:rsidRDefault="00A7740D" w:rsidP="00A7740D">
      <w:r>
        <w:t xml:space="preserve">The </w:t>
      </w:r>
      <w:r w:rsidR="00B73EA5">
        <w:t>E</w:t>
      </w:r>
      <w:r>
        <w:t xml:space="preserve">mployee understands that the awarding of this internship does not imply any guarantee of future employment opportunities with </w:t>
      </w:r>
      <w:r w:rsidR="00F64FA5">
        <w:t>the Employer</w:t>
      </w:r>
      <w:r>
        <w:t xml:space="preserve">. However, </w:t>
      </w:r>
      <w:r w:rsidR="00B73EA5">
        <w:t xml:space="preserve">the </w:t>
      </w:r>
      <w:r>
        <w:t xml:space="preserve">Employee may use this work experience and references on a resume in a manner that may lead to future employment with </w:t>
      </w:r>
      <w:r w:rsidR="00F64FA5">
        <w:t>the Employer</w:t>
      </w:r>
      <w:r>
        <w:t xml:space="preserve"> or a similar company. In this case, this internship will serve only as relevant experience and not in a manner that grants any preferential treatment. </w:t>
      </w:r>
    </w:p>
    <w:p w:rsidR="00A7740D" w:rsidRDefault="00A7740D" w:rsidP="001B3168">
      <w:pPr>
        <w:pStyle w:val="Heading2"/>
      </w:pPr>
      <w:r>
        <w:t xml:space="preserve">Termination </w:t>
      </w:r>
    </w:p>
    <w:p w:rsidR="00A7740D" w:rsidRDefault="00A7740D" w:rsidP="00A7740D">
      <w:r>
        <w:t xml:space="preserve">Should </w:t>
      </w:r>
      <w:r w:rsidR="00F64FA5">
        <w:t xml:space="preserve">the </w:t>
      </w:r>
      <w:r>
        <w:t xml:space="preserve">Employee fail to execute the tasks and responsibilities outlined here, the Employer may terminate this internship at any time and without prior notice. If </w:t>
      </w:r>
      <w:r w:rsidR="00B73EA5">
        <w:t>the Employee</w:t>
      </w:r>
      <w:r>
        <w:t xml:space="preserve"> feels that this termination is wrongful, then an appeal may be made in accordance with state and federal law. </w:t>
      </w:r>
    </w:p>
    <w:p w:rsidR="00A7740D" w:rsidRDefault="00A7740D" w:rsidP="00A7740D"/>
    <w:p w:rsidR="008065AA" w:rsidRDefault="00B73EA5" w:rsidP="00A7740D">
      <w:r>
        <w:t xml:space="preserve">The </w:t>
      </w:r>
      <w:r w:rsidR="00A7740D">
        <w:t xml:space="preserve">Employee and </w:t>
      </w:r>
      <w:r w:rsidR="00F64FA5">
        <w:t>the Employer</w:t>
      </w:r>
      <w:r w:rsidR="00A7740D">
        <w:t xml:space="preserve"> have </w:t>
      </w:r>
      <w:r w:rsidR="005D58CA">
        <w:t>read and understand</w:t>
      </w:r>
      <w:r w:rsidR="00A7740D">
        <w:t xml:space="preserve"> the terms and conditions outlined above.</w:t>
      </w:r>
    </w:p>
    <w:p w:rsidR="00A7740D" w:rsidRDefault="00A7740D" w:rsidP="00A7740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4860"/>
        <w:gridCol w:w="270"/>
        <w:gridCol w:w="900"/>
        <w:gridCol w:w="3528"/>
      </w:tblGrid>
      <w:tr w:rsidR="00A7740D" w:rsidTr="00A7740D">
        <w:trPr>
          <w:trHeight w:val="432"/>
          <w:jc w:val="center"/>
        </w:trPr>
        <w:tc>
          <w:tcPr>
            <w:tcW w:w="1458" w:type="dxa"/>
            <w:vAlign w:val="bottom"/>
          </w:tcPr>
          <w:p w:rsidR="00A7740D" w:rsidRDefault="00A7740D" w:rsidP="00FB72DA">
            <w:r>
              <w:t>Employee:</w:t>
            </w:r>
          </w:p>
        </w:tc>
        <w:tc>
          <w:tcPr>
            <w:tcW w:w="4860" w:type="dxa"/>
            <w:tcBorders>
              <w:bottom w:val="single" w:sz="4" w:space="0" w:color="auto"/>
            </w:tcBorders>
            <w:vAlign w:val="bottom"/>
          </w:tcPr>
          <w:p w:rsidR="00A7740D" w:rsidRDefault="00A7740D" w:rsidP="00FB72DA"/>
        </w:tc>
        <w:tc>
          <w:tcPr>
            <w:tcW w:w="270" w:type="dxa"/>
            <w:vAlign w:val="bottom"/>
          </w:tcPr>
          <w:p w:rsidR="00A7740D" w:rsidRDefault="00A7740D" w:rsidP="00FB72DA"/>
        </w:tc>
        <w:tc>
          <w:tcPr>
            <w:tcW w:w="900" w:type="dxa"/>
            <w:vAlign w:val="bottom"/>
          </w:tcPr>
          <w:p w:rsidR="00A7740D" w:rsidRDefault="00A7740D" w:rsidP="00FB72DA">
            <w:r>
              <w:t>Date:</w:t>
            </w:r>
          </w:p>
        </w:tc>
        <w:tc>
          <w:tcPr>
            <w:tcW w:w="3528" w:type="dxa"/>
            <w:tcBorders>
              <w:bottom w:val="single" w:sz="4" w:space="0" w:color="auto"/>
            </w:tcBorders>
            <w:vAlign w:val="bottom"/>
          </w:tcPr>
          <w:p w:rsidR="00A7740D" w:rsidRDefault="00A7740D" w:rsidP="00FB72DA"/>
        </w:tc>
      </w:tr>
      <w:tr w:rsidR="00A7740D" w:rsidTr="00A7740D">
        <w:trPr>
          <w:trHeight w:val="432"/>
          <w:jc w:val="center"/>
        </w:trPr>
        <w:tc>
          <w:tcPr>
            <w:tcW w:w="1458" w:type="dxa"/>
            <w:vAlign w:val="bottom"/>
          </w:tcPr>
          <w:p w:rsidR="00A7740D" w:rsidRDefault="001B3168" w:rsidP="00FB72DA">
            <w:r w:rsidRPr="001B3168">
              <w:t>Employer</w:t>
            </w:r>
            <w:r w:rsidR="00A7740D">
              <w:t>:</w:t>
            </w:r>
          </w:p>
        </w:tc>
        <w:tc>
          <w:tcPr>
            <w:tcW w:w="4860" w:type="dxa"/>
            <w:tcBorders>
              <w:top w:val="single" w:sz="4" w:space="0" w:color="auto"/>
              <w:bottom w:val="single" w:sz="4" w:space="0" w:color="auto"/>
            </w:tcBorders>
            <w:vAlign w:val="bottom"/>
          </w:tcPr>
          <w:p w:rsidR="00A7740D" w:rsidRDefault="00A7740D" w:rsidP="00FB72DA"/>
        </w:tc>
        <w:tc>
          <w:tcPr>
            <w:tcW w:w="270" w:type="dxa"/>
            <w:vAlign w:val="bottom"/>
          </w:tcPr>
          <w:p w:rsidR="00A7740D" w:rsidRDefault="00A7740D" w:rsidP="00FB72DA"/>
        </w:tc>
        <w:tc>
          <w:tcPr>
            <w:tcW w:w="900" w:type="dxa"/>
            <w:vAlign w:val="bottom"/>
          </w:tcPr>
          <w:p w:rsidR="00A7740D" w:rsidRDefault="00A7740D" w:rsidP="00FB72DA">
            <w:r>
              <w:t>Date:</w:t>
            </w:r>
          </w:p>
        </w:tc>
        <w:tc>
          <w:tcPr>
            <w:tcW w:w="3528" w:type="dxa"/>
            <w:tcBorders>
              <w:top w:val="single" w:sz="4" w:space="0" w:color="auto"/>
              <w:bottom w:val="single" w:sz="4" w:space="0" w:color="auto"/>
            </w:tcBorders>
            <w:vAlign w:val="bottom"/>
          </w:tcPr>
          <w:p w:rsidR="00A7740D" w:rsidRDefault="00A7740D" w:rsidP="00FB72DA"/>
        </w:tc>
      </w:tr>
    </w:tbl>
    <w:p w:rsidR="00A7740D" w:rsidRDefault="00A7740D" w:rsidP="00A7740D"/>
    <w:p w:rsidR="00435A5D" w:rsidRDefault="00435A5D">
      <w:pPr>
        <w:spacing w:after="200" w:line="276" w:lineRule="auto"/>
      </w:pPr>
      <w:r>
        <w:lastRenderedPageBreak/>
        <w:br w:type="page"/>
      </w:r>
    </w:p>
    <w:p w:rsidR="00435A5D" w:rsidRDefault="00435A5D" w:rsidP="00435A5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rsidR="00435A5D" w:rsidRDefault="00435A5D" w:rsidP="00435A5D">
      <w:pPr>
        <w:pStyle w:val="NormalWeb"/>
        <w:pBdr>
          <w:left w:val="single" w:sz="24" w:space="10" w:color="9BBB59"/>
          <w:right w:val="single" w:sz="24" w:space="10" w:color="9BBB59"/>
        </w:pBdr>
        <w:spacing w:before="0" w:beforeAutospacing="0" w:after="0" w:afterAutospacing="0"/>
        <w:jc w:val="both"/>
      </w:pPr>
      <w:r>
        <w:t> </w:t>
      </w:r>
    </w:p>
    <w:p w:rsidR="00435A5D" w:rsidRDefault="00435A5D" w:rsidP="00435A5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435A5D" w:rsidRDefault="00435A5D" w:rsidP="00435A5D">
      <w:pPr>
        <w:pStyle w:val="NormalWeb"/>
        <w:pBdr>
          <w:left w:val="single" w:sz="24" w:space="10" w:color="9BBB59"/>
          <w:right w:val="single" w:sz="24" w:space="10" w:color="9BBB59"/>
        </w:pBdr>
        <w:spacing w:before="0" w:beforeAutospacing="0" w:after="0" w:afterAutospacing="0"/>
        <w:jc w:val="both"/>
      </w:pPr>
      <w:r>
        <w:t> </w:t>
      </w:r>
    </w:p>
    <w:p w:rsidR="00435A5D" w:rsidRDefault="00435A5D" w:rsidP="00435A5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435A5D" w:rsidRDefault="00435A5D" w:rsidP="00A7740D"/>
    <w:sectPr w:rsidR="00435A5D"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6637B"/>
    <w:rsid w:val="000137C6"/>
    <w:rsid w:val="00032A33"/>
    <w:rsid w:val="00081EE4"/>
    <w:rsid w:val="000E2952"/>
    <w:rsid w:val="000E353C"/>
    <w:rsid w:val="001115E6"/>
    <w:rsid w:val="00125686"/>
    <w:rsid w:val="00154193"/>
    <w:rsid w:val="001910B2"/>
    <w:rsid w:val="001A3C5D"/>
    <w:rsid w:val="001B3168"/>
    <w:rsid w:val="001D5E21"/>
    <w:rsid w:val="001D619B"/>
    <w:rsid w:val="002A3413"/>
    <w:rsid w:val="003579E8"/>
    <w:rsid w:val="003A2E31"/>
    <w:rsid w:val="003A3C14"/>
    <w:rsid w:val="003C77F0"/>
    <w:rsid w:val="003D5D4A"/>
    <w:rsid w:val="003D7312"/>
    <w:rsid w:val="00403FCF"/>
    <w:rsid w:val="00430122"/>
    <w:rsid w:val="00435A5D"/>
    <w:rsid w:val="00472A40"/>
    <w:rsid w:val="004875A8"/>
    <w:rsid w:val="004D7601"/>
    <w:rsid w:val="004E1FD3"/>
    <w:rsid w:val="004F0AAB"/>
    <w:rsid w:val="005203E7"/>
    <w:rsid w:val="00526141"/>
    <w:rsid w:val="0057710E"/>
    <w:rsid w:val="005B638A"/>
    <w:rsid w:val="005D58CA"/>
    <w:rsid w:val="005E4F5A"/>
    <w:rsid w:val="00654172"/>
    <w:rsid w:val="00672EA1"/>
    <w:rsid w:val="006D1CF9"/>
    <w:rsid w:val="006F4765"/>
    <w:rsid w:val="00761680"/>
    <w:rsid w:val="007633E4"/>
    <w:rsid w:val="00784BDA"/>
    <w:rsid w:val="007B50AE"/>
    <w:rsid w:val="007F2231"/>
    <w:rsid w:val="007F484F"/>
    <w:rsid w:val="007F5957"/>
    <w:rsid w:val="008065AA"/>
    <w:rsid w:val="008646F3"/>
    <w:rsid w:val="00893D32"/>
    <w:rsid w:val="00903CFD"/>
    <w:rsid w:val="0093017C"/>
    <w:rsid w:val="00950C5F"/>
    <w:rsid w:val="009A4195"/>
    <w:rsid w:val="009D59E8"/>
    <w:rsid w:val="009F3C47"/>
    <w:rsid w:val="00A5505A"/>
    <w:rsid w:val="00A6182D"/>
    <w:rsid w:val="00A7740D"/>
    <w:rsid w:val="00A92A4F"/>
    <w:rsid w:val="00B347AC"/>
    <w:rsid w:val="00B417D5"/>
    <w:rsid w:val="00B6637B"/>
    <w:rsid w:val="00B73EA5"/>
    <w:rsid w:val="00B858EE"/>
    <w:rsid w:val="00C777D9"/>
    <w:rsid w:val="00CA3396"/>
    <w:rsid w:val="00CB10FA"/>
    <w:rsid w:val="00D37FAB"/>
    <w:rsid w:val="00D4062F"/>
    <w:rsid w:val="00D52A65"/>
    <w:rsid w:val="00D74D3C"/>
    <w:rsid w:val="00DC061C"/>
    <w:rsid w:val="00DF0C8E"/>
    <w:rsid w:val="00E47600"/>
    <w:rsid w:val="00E623A0"/>
    <w:rsid w:val="00E90A1B"/>
    <w:rsid w:val="00EB1AE9"/>
    <w:rsid w:val="00F40333"/>
    <w:rsid w:val="00F44715"/>
    <w:rsid w:val="00F64FA5"/>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033AA-60FD-434F-8DC1-825CC89A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435A5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8806">
      <w:bodyDiv w:val="1"/>
      <w:marLeft w:val="0"/>
      <w:marRight w:val="0"/>
      <w:marTop w:val="0"/>
      <w:marBottom w:val="0"/>
      <w:divBdr>
        <w:top w:val="none" w:sz="0" w:space="0" w:color="auto"/>
        <w:left w:val="none" w:sz="0" w:space="0" w:color="auto"/>
        <w:bottom w:val="none" w:sz="0" w:space="0" w:color="auto"/>
        <w:right w:val="none" w:sz="0" w:space="0" w:color="auto"/>
      </w:divBdr>
    </w:div>
    <w:div w:id="142092041">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2018-03-16T04:50:00Z</dcterms:created>
  <dcterms:modified xsi:type="dcterms:W3CDTF">2018-03-16T04:50:00Z</dcterms:modified>
</cp:coreProperties>
</file>