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96899" w14:textId="6D396CC8" w:rsidR="006A776F" w:rsidRDefault="006A776F">
      <w:r>
        <w:rPr>
          <w:noProof/>
        </w:rPr>
        <w:drawing>
          <wp:inline distT="0" distB="0" distL="0" distR="0" wp14:anchorId="4F0F2366" wp14:editId="0796ED8B">
            <wp:extent cx="6231790" cy="806470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451" cy="80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871A" w14:textId="77777777" w:rsidR="006A776F" w:rsidRDefault="006A776F"/>
    <w:p w14:paraId="1230BB96" w14:textId="77777777" w:rsidR="006A776F" w:rsidRDefault="006A776F"/>
    <w:p w14:paraId="0210545F" w14:textId="07F579B3" w:rsidR="008F763A" w:rsidRDefault="008831D3">
      <w:r>
        <w:t xml:space="preserve">Prob 2 </w:t>
      </w:r>
    </w:p>
    <w:p w14:paraId="47816AEC" w14:textId="41D1C394" w:rsidR="008831D3" w:rsidRPr="00FE101F" w:rsidRDefault="008831D3" w:rsidP="0036727B">
      <w:pPr>
        <w:pStyle w:val="ListParagraph"/>
        <w:numPr>
          <w:ilvl w:val="0"/>
          <w:numId w:val="6"/>
        </w:numPr>
      </w:pPr>
      <w:r>
        <w:t xml:space="preserve">Plot the distributions on a log-log scale </w:t>
      </w:r>
      <w:r w:rsidRPr="0036727B">
        <w:rPr>
          <w:rFonts w:ascii="Helvetica" w:hAnsi="Helvetica" w:cs="Helvetica"/>
          <w:color w:val="000000"/>
          <w:sz w:val="20"/>
          <w:szCs w:val="20"/>
        </w:rPr>
        <w:t>x-axis - word frequency (number of times a word appears in the collection); y-axis - proportion of words with this frequency.</w:t>
      </w:r>
    </w:p>
    <w:p w14:paraId="2748EDAB" w14:textId="31D3F419" w:rsidR="00FE101F" w:rsidRPr="008831D3" w:rsidRDefault="00FE101F" w:rsidP="00FE101F">
      <w:pPr>
        <w:pStyle w:val="ListParagraph"/>
      </w:pPr>
      <w:r>
        <w:rPr>
          <w:rFonts w:ascii="Helvetica" w:hAnsi="Helvetica" w:cs="Helvetica"/>
          <w:color w:val="000000"/>
          <w:sz w:val="20"/>
          <w:szCs w:val="20"/>
        </w:rPr>
        <w:t>The x and y axis are already log scale</w:t>
      </w:r>
    </w:p>
    <w:p w14:paraId="4AEFB23C" w14:textId="77777777" w:rsidR="008831D3" w:rsidRPr="008831D3" w:rsidRDefault="008831D3" w:rsidP="008831D3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0"/>
          <w:szCs w:val="20"/>
        </w:rPr>
        <w:t>Both are power low distributions.</w:t>
      </w:r>
    </w:p>
    <w:p w14:paraId="689571C0" w14:textId="63229C44" w:rsidR="008831D3" w:rsidRDefault="008831D3" w:rsidP="008831D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ADEE85" wp14:editId="7DA46BA2">
            <wp:simplePos x="0" y="0"/>
            <wp:positionH relativeFrom="column">
              <wp:posOffset>2840355</wp:posOffset>
            </wp:positionH>
            <wp:positionV relativeFrom="paragraph">
              <wp:posOffset>332855</wp:posOffset>
            </wp:positionV>
            <wp:extent cx="3108325" cy="2330450"/>
            <wp:effectExtent l="0" t="0" r="317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HelpWord_distrib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C227DB" wp14:editId="5E7FB5BA">
            <wp:simplePos x="0" y="0"/>
            <wp:positionH relativeFrom="column">
              <wp:posOffset>-96520</wp:posOffset>
            </wp:positionH>
            <wp:positionV relativeFrom="paragraph">
              <wp:posOffset>295910</wp:posOffset>
            </wp:positionV>
            <wp:extent cx="3217545" cy="2413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rWord_distrib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They are similar.</w:t>
      </w:r>
      <w:r w:rsidR="00E3020F">
        <w:t xml:space="preserve">       </w:t>
      </w:r>
    </w:p>
    <w:p w14:paraId="4839B74E" w14:textId="77777777" w:rsidR="008831D3" w:rsidRDefault="008831D3" w:rsidP="008831D3"/>
    <w:p w14:paraId="6939FC08" w14:textId="77777777" w:rsidR="008831D3" w:rsidRDefault="008831D3" w:rsidP="008831D3"/>
    <w:p w14:paraId="7086B0CB" w14:textId="6A70B5E3" w:rsidR="008831D3" w:rsidRDefault="008831D3" w:rsidP="0036727B">
      <w:pPr>
        <w:pStyle w:val="ListParagraph"/>
        <w:numPr>
          <w:ilvl w:val="0"/>
          <w:numId w:val="6"/>
        </w:numPr>
      </w:pPr>
      <w:r>
        <w:t>Properties.</w:t>
      </w:r>
    </w:p>
    <w:p w14:paraId="39FA32F0" w14:textId="26BA62E4" w:rsidR="00BD2730" w:rsidRDefault="008831D3" w:rsidP="00BD2730">
      <w:pPr>
        <w:pStyle w:val="ListParagraph"/>
        <w:numPr>
          <w:ilvl w:val="0"/>
          <w:numId w:val="4"/>
        </w:numPr>
      </w:pPr>
      <w:r>
        <w:t>Frequency of stop word:</w:t>
      </w:r>
      <w:r w:rsidR="00BD2730">
        <w:t xml:space="preserve"> </w:t>
      </w:r>
      <w:r w:rsidR="00BD2730">
        <w:rPr>
          <w:rFonts w:hint="eastAsia"/>
        </w:rPr>
        <w:t>EHR</w:t>
      </w:r>
      <w:r w:rsidR="00BD2730">
        <w:t xml:space="preserve"> 0.354 &lt; Med-Help 0.565</w:t>
      </w:r>
    </w:p>
    <w:p w14:paraId="7A395F8B" w14:textId="5D750B1B" w:rsidR="008831D3" w:rsidRDefault="00BD2730" w:rsidP="00BD2730">
      <w:pPr>
        <w:pStyle w:val="ListParagraph"/>
        <w:ind w:left="1080"/>
      </w:pPr>
      <w:r>
        <w:t>Med-Help users usually use oral English, so there will be more stop word in Med-Help collocation.</w:t>
      </w:r>
    </w:p>
    <w:p w14:paraId="73403C0C" w14:textId="6C4BF334" w:rsidR="008831D3" w:rsidRDefault="00BD2730" w:rsidP="00BD2730">
      <w:pPr>
        <w:pStyle w:val="ListParagraph"/>
        <w:numPr>
          <w:ilvl w:val="0"/>
          <w:numId w:val="4"/>
        </w:numPr>
      </w:pPr>
      <w:r>
        <w:t>P</w:t>
      </w:r>
      <w:r w:rsidR="008831D3" w:rsidRPr="008831D3">
        <w:t>ercentage of capital letters</w:t>
      </w:r>
      <w:r w:rsidR="008831D3">
        <w:t>:</w:t>
      </w:r>
      <w:r>
        <w:t xml:space="preserve">  EHR:  </w:t>
      </w:r>
      <w:r w:rsidR="008831D3" w:rsidRPr="008831D3">
        <w:t>0.063</w:t>
      </w:r>
      <w:r>
        <w:t xml:space="preserve"> &gt; </w:t>
      </w:r>
      <w:r w:rsidR="008831D3">
        <w:t>Med</w:t>
      </w:r>
      <w:r>
        <w:t>-</w:t>
      </w:r>
      <w:r w:rsidR="008831D3">
        <w:t xml:space="preserve">Help:  </w:t>
      </w:r>
      <w:r w:rsidR="008831D3" w:rsidRPr="008831D3">
        <w:t>0.033</w:t>
      </w:r>
    </w:p>
    <w:p w14:paraId="38BE13F8" w14:textId="2A483F23" w:rsidR="00BD2730" w:rsidRDefault="00BD2730" w:rsidP="00BD2730">
      <w:pPr>
        <w:pStyle w:val="ListParagraph"/>
        <w:ind w:left="1080"/>
      </w:pPr>
      <w:r>
        <w:t xml:space="preserve">EHRs are more written officially using terminology such as medicine name or treatment name usually </w:t>
      </w:r>
      <w:r>
        <w:rPr>
          <w:rFonts w:hint="eastAsia"/>
        </w:rPr>
        <w:t>b</w:t>
      </w:r>
      <w:r>
        <w:t xml:space="preserve">egin with capital letters. </w:t>
      </w:r>
    </w:p>
    <w:p w14:paraId="6DC0037E" w14:textId="3780F4F6" w:rsidR="008831D3" w:rsidRDefault="00BD2730" w:rsidP="00D03E1C">
      <w:pPr>
        <w:pStyle w:val="ListParagraph"/>
        <w:numPr>
          <w:ilvl w:val="0"/>
          <w:numId w:val="4"/>
        </w:numPr>
      </w:pPr>
      <w:r>
        <w:t>A</w:t>
      </w:r>
      <w:r w:rsidR="008831D3" w:rsidRPr="008831D3">
        <w:t>verage number of characters per word</w:t>
      </w:r>
      <w:r w:rsidR="008831D3">
        <w:t>:</w:t>
      </w:r>
      <w:r w:rsidR="00D03E1C">
        <w:t xml:space="preserve"> EHR: </w:t>
      </w:r>
      <w:r w:rsidR="008831D3" w:rsidRPr="008831D3">
        <w:t>5.025</w:t>
      </w:r>
      <w:r w:rsidR="00D03E1C">
        <w:t xml:space="preserve"> &gt; </w:t>
      </w:r>
      <w:r w:rsidR="008831D3">
        <w:t>Med</w:t>
      </w:r>
      <w:r w:rsidR="00D03E1C">
        <w:t>Help:</w:t>
      </w:r>
      <w:r w:rsidR="008831D3" w:rsidRPr="008831D3">
        <w:t>4.147</w:t>
      </w:r>
    </w:p>
    <w:p w14:paraId="48EEF338" w14:textId="77777777" w:rsidR="00D03E1C" w:rsidRDefault="00D03E1C" w:rsidP="00D03E1C">
      <w:pPr>
        <w:pStyle w:val="ListParagraph"/>
        <w:ind w:left="1080"/>
      </w:pPr>
      <w:r>
        <w:t>Terminologies in EHR will make contributions for average length of words.</w:t>
      </w:r>
    </w:p>
    <w:p w14:paraId="69425955" w14:textId="77777777" w:rsidR="00D03E1C" w:rsidRDefault="00D03E1C" w:rsidP="00D03E1C">
      <w:pPr>
        <w:pStyle w:val="ListParagraph"/>
        <w:ind w:left="1080"/>
      </w:pPr>
    </w:p>
    <w:p w14:paraId="7A52ECC2" w14:textId="2D9FA62F" w:rsidR="008831D3" w:rsidRDefault="00D03E1C" w:rsidP="00BD2730">
      <w:pPr>
        <w:pStyle w:val="ListParagraph"/>
        <w:numPr>
          <w:ilvl w:val="0"/>
          <w:numId w:val="4"/>
        </w:numPr>
      </w:pPr>
      <w:r>
        <w:t>P</w:t>
      </w:r>
      <w:r w:rsidR="008831D3" w:rsidRPr="008831D3">
        <w:t>ercentage of nouns, adjectives, verbs, adverbs,</w:t>
      </w:r>
      <w:r w:rsidR="00E7185A">
        <w:t xml:space="preserve"> and pronouns</w:t>
      </w:r>
    </w:p>
    <w:p w14:paraId="291FC2E8" w14:textId="6CC1A770" w:rsidR="00E7185A" w:rsidRDefault="00D03E1C" w:rsidP="00D03E1C">
      <w:pPr>
        <w:pStyle w:val="ListParagraph"/>
        <w:ind w:left="1080"/>
      </w:pPr>
      <w:r>
        <w:t xml:space="preserve">EHR:          </w:t>
      </w:r>
      <w:r w:rsidR="00E3020F">
        <w:t xml:space="preserve"> </w:t>
      </w:r>
      <w:r>
        <w:t xml:space="preserve"> </w:t>
      </w:r>
      <w:r w:rsidR="00E7185A" w:rsidRPr="00E7185A">
        <w:t>NOUN: 0.38</w:t>
      </w:r>
      <w:r>
        <w:t xml:space="preserve">, ADJ: 0.12, </w:t>
      </w:r>
      <w:r w:rsidR="00E7185A" w:rsidRPr="00E7185A">
        <w:t>VERB: 0.14</w:t>
      </w:r>
      <w:r>
        <w:t xml:space="preserve">, </w:t>
      </w:r>
      <w:r w:rsidR="00E7185A" w:rsidRPr="00E3020F">
        <w:t>ADV: 0.033</w:t>
      </w:r>
      <w:r w:rsidRPr="00E3020F">
        <w:t xml:space="preserve">, </w:t>
      </w:r>
      <w:r w:rsidR="00E3020F">
        <w:t>PRON: 0.038</w:t>
      </w:r>
    </w:p>
    <w:p w14:paraId="66727B8A" w14:textId="5C4167C0" w:rsidR="00E7185A" w:rsidRDefault="00E7185A" w:rsidP="00E3020F">
      <w:pPr>
        <w:pStyle w:val="ListParagraph"/>
        <w:tabs>
          <w:tab w:val="left" w:pos="2538"/>
        </w:tabs>
        <w:ind w:left="1080"/>
      </w:pPr>
      <w:r>
        <w:t>Med</w:t>
      </w:r>
      <w:r w:rsidR="00D03E1C">
        <w:t xml:space="preserve">-Help: </w:t>
      </w:r>
      <w:r w:rsidRPr="00E7185A">
        <w:t>NOUN: 0.21</w:t>
      </w:r>
      <w:r w:rsidR="00D03E1C">
        <w:t xml:space="preserve">, </w:t>
      </w:r>
      <w:r w:rsidRPr="00E7185A">
        <w:t xml:space="preserve">ADJ: </w:t>
      </w:r>
      <w:r w:rsidR="00E3020F">
        <w:t xml:space="preserve">0.08, </w:t>
      </w:r>
      <w:r w:rsidRPr="00E7185A">
        <w:t xml:space="preserve">VERB: </w:t>
      </w:r>
      <w:r w:rsidRPr="00E3020F">
        <w:t>0.2</w:t>
      </w:r>
      <w:r w:rsidR="00E3020F">
        <w:t xml:space="preserve">8, </w:t>
      </w:r>
      <w:r w:rsidRPr="00E3020F">
        <w:t>ADV: 0.079</w:t>
      </w:r>
      <w:r w:rsidR="00E3020F">
        <w:t xml:space="preserve">, </w:t>
      </w:r>
      <w:r w:rsidRPr="00E7185A">
        <w:t>PRON: 0.117</w:t>
      </w:r>
    </w:p>
    <w:p w14:paraId="54361886" w14:textId="07CF76E2" w:rsidR="00E3020F" w:rsidRDefault="00E3020F" w:rsidP="00E3020F">
      <w:pPr>
        <w:pStyle w:val="ListParagraph"/>
        <w:tabs>
          <w:tab w:val="left" w:pos="2538"/>
        </w:tabs>
        <w:ind w:left="1080"/>
      </w:pPr>
      <w:r>
        <w:t>EHR has more Noun, ADJ and Med-Help has more Verb, ADV, pron.</w:t>
      </w:r>
    </w:p>
    <w:p w14:paraId="2D23DD36" w14:textId="1D5C8CCD" w:rsidR="009F4A4F" w:rsidRDefault="00E3020F" w:rsidP="00E3020F">
      <w:pPr>
        <w:pStyle w:val="ListParagraph"/>
        <w:tabs>
          <w:tab w:val="left" w:pos="2538"/>
        </w:tabs>
        <w:ind w:left="1080"/>
      </w:pPr>
      <w:r>
        <w:t>The reason is still the core difference between professional written English and Spoken English in forum.</w:t>
      </w:r>
    </w:p>
    <w:p w14:paraId="53EA39DB" w14:textId="192DEFC5" w:rsidR="008831D3" w:rsidRDefault="00E3020F" w:rsidP="00BD2730">
      <w:pPr>
        <w:pStyle w:val="ListParagraph"/>
        <w:numPr>
          <w:ilvl w:val="0"/>
          <w:numId w:val="4"/>
        </w:numPr>
      </w:pPr>
      <w:r>
        <w:t>T</w:t>
      </w:r>
      <w:r w:rsidR="008831D3" w:rsidRPr="008831D3">
        <w:t>he top 10 nouns, top 10 verbs, and top 10 adjectives</w:t>
      </w:r>
    </w:p>
    <w:p w14:paraId="779A402C" w14:textId="77777777" w:rsidR="000A5057" w:rsidRDefault="00E7185A" w:rsidP="00E718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9F4A4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163CF19" w14:textId="77777777" w:rsidR="000A5057" w:rsidRDefault="000A5057" w:rsidP="00E718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13FF14" w14:textId="77777777" w:rsidR="000A5057" w:rsidRDefault="000A5057" w:rsidP="00E718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5C416D" w14:textId="77777777" w:rsidR="000A5057" w:rsidRDefault="000A5057" w:rsidP="00E718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042E8C" w14:textId="77777777" w:rsidR="000A5057" w:rsidRDefault="000A5057" w:rsidP="00E718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BA6D36" w14:textId="3B46BE6D" w:rsidR="00E7185A" w:rsidRDefault="00E7185A" w:rsidP="00E718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EHR</w:t>
      </w:r>
      <w:r w:rsidRPr="00E7185A">
        <w:rPr>
          <w:rFonts w:ascii="Menlo" w:hAnsi="Menlo" w:cs="Menlo"/>
          <w:color w:val="000000"/>
          <w:sz w:val="21"/>
          <w:szCs w:val="21"/>
        </w:rPr>
        <w:t>:</w:t>
      </w:r>
    </w:p>
    <w:p w14:paraId="32D9C21C" w14:textId="6D63C20C" w:rsidR="000A5057" w:rsidRPr="000A5057" w:rsidRDefault="000A5057" w:rsidP="000A5057">
      <w:pPr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Noun</w:t>
      </w:r>
      <w:r w:rsidRPr="000A5057">
        <w:rPr>
          <w:rFonts w:ascii="Menlo" w:hAnsi="Menlo" w:cs="Menlo"/>
          <w:color w:val="000000"/>
          <w:sz w:val="21"/>
          <w:szCs w:val="21"/>
        </w:rPr>
        <w:t>['pain', 'patient', 'No', 'history', 'home', 'ED', 'days', 'Pt', 'fibrillation', 'weeks']</w:t>
      </w:r>
    </w:p>
    <w:p w14:paraId="66F87167" w14:textId="178EB65A" w:rsidR="000A5057" w:rsidRPr="000A5057" w:rsidRDefault="000A5057" w:rsidP="000A5057">
      <w:pPr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Verb</w:t>
      </w:r>
      <w:r w:rsidRPr="000A5057">
        <w:rPr>
          <w:rFonts w:ascii="Menlo" w:hAnsi="Menlo" w:cs="Menlo" w:hint="eastAsia"/>
          <w:color w:val="000000"/>
          <w:sz w:val="21"/>
          <w:szCs w:val="21"/>
        </w:rPr>
        <w:t>[</w:t>
      </w:r>
      <w:r w:rsidRPr="000A5057">
        <w:rPr>
          <w:rFonts w:ascii="Menlo" w:hAnsi="Menlo" w:cs="Menlo"/>
          <w:color w:val="000000"/>
          <w:sz w:val="21"/>
          <w:szCs w:val="21"/>
        </w:rPr>
        <w:t>'was', 'given', 'had', 'found', 'have', 'presented', 'be', 'has', 'denies', 'showed']</w:t>
      </w:r>
    </w:p>
    <w:p w14:paraId="16E1B5C6" w14:textId="765220FD" w:rsidR="000A5057" w:rsidRDefault="000A5057" w:rsidP="000A5057">
      <w:pPr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ADJ</w:t>
      </w:r>
      <w:r w:rsidRPr="000A5057">
        <w:rPr>
          <w:rFonts w:ascii="Menlo" w:hAnsi="Menlo" w:cs="Menlo"/>
          <w:color w:val="000000"/>
          <w:sz w:val="21"/>
          <w:szCs w:val="21"/>
        </w:rPr>
        <w:t>['abdominal', 'atrial', 'old', 'right', 'positive', 'recent', 'pulmonary', 'negative', 'chest', 'unresponsive']</w:t>
      </w:r>
      <w:r w:rsidR="009F4A4F">
        <w:rPr>
          <w:rFonts w:ascii="Menlo" w:hAnsi="Menlo" w:cs="Menlo"/>
          <w:color w:val="000000"/>
          <w:sz w:val="21"/>
          <w:szCs w:val="21"/>
        </w:rPr>
        <w:tab/>
      </w:r>
    </w:p>
    <w:p w14:paraId="47C885C4" w14:textId="77777777" w:rsidR="000A5057" w:rsidRDefault="000A5057" w:rsidP="000A5057">
      <w:pPr>
        <w:rPr>
          <w:rFonts w:ascii="Menlo" w:hAnsi="Menlo" w:cs="Menlo"/>
          <w:color w:val="000000"/>
          <w:sz w:val="21"/>
          <w:szCs w:val="21"/>
        </w:rPr>
      </w:pPr>
    </w:p>
    <w:p w14:paraId="6F54CC6F" w14:textId="5286C288" w:rsidR="009F4A4F" w:rsidRDefault="009F4A4F" w:rsidP="000A5057">
      <w:pPr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Med</w:t>
      </w:r>
      <w:r w:rsidR="00FE101F">
        <w:rPr>
          <w:rFonts w:ascii="Menlo" w:hAnsi="Menlo" w:cs="Menlo"/>
          <w:color w:val="000000"/>
          <w:sz w:val="21"/>
          <w:szCs w:val="21"/>
        </w:rPr>
        <w:t>-</w:t>
      </w:r>
      <w:r>
        <w:rPr>
          <w:rFonts w:ascii="Menlo" w:hAnsi="Menlo" w:cs="Menlo"/>
          <w:color w:val="000000"/>
          <w:sz w:val="21"/>
          <w:szCs w:val="21"/>
        </w:rPr>
        <w:t>Help:</w:t>
      </w:r>
    </w:p>
    <w:p w14:paraId="066D2C8F" w14:textId="60F248DB" w:rsidR="000A5057" w:rsidRPr="000A5057" w:rsidRDefault="000A5057" w:rsidP="000A5057">
      <w:pPr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Noun</w:t>
      </w:r>
      <w:r w:rsidRPr="000A5057">
        <w:rPr>
          <w:rFonts w:ascii="Menlo" w:hAnsi="Menlo" w:cs="Menlo"/>
          <w:color w:val="000000"/>
          <w:sz w:val="21"/>
          <w:szCs w:val="21"/>
        </w:rPr>
        <w:t>['time', 'people', 'i', 'weeks', 'days', 'things', 'pain', 'doctor', 'years', 'help']</w:t>
      </w:r>
    </w:p>
    <w:p w14:paraId="255316FC" w14:textId="6923405E" w:rsidR="000A5057" w:rsidRPr="000A5057" w:rsidRDefault="000A5057" w:rsidP="000A5057">
      <w:pPr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Verb</w:t>
      </w:r>
      <w:r w:rsidRPr="000A5057">
        <w:rPr>
          <w:rFonts w:ascii="Menlo" w:hAnsi="Menlo" w:cs="Menlo" w:hint="eastAsia"/>
          <w:color w:val="000000"/>
          <w:sz w:val="21"/>
          <w:szCs w:val="21"/>
        </w:rPr>
        <w:t>[</w:t>
      </w:r>
      <w:r w:rsidRPr="000A5057">
        <w:rPr>
          <w:rFonts w:ascii="Menlo" w:hAnsi="Menlo" w:cs="Menlo"/>
          <w:color w:val="000000"/>
          <w:sz w:val="21"/>
          <w:szCs w:val="21"/>
        </w:rPr>
        <w:t>'have', 'be', 'is', 'know', "'m", 'are', 'think', 'take', 'did', 'can']</w:t>
      </w:r>
    </w:p>
    <w:p w14:paraId="3B721ABA" w14:textId="575BC2EF" w:rsidR="00E7185A" w:rsidRPr="009F4A4F" w:rsidRDefault="000A5057" w:rsidP="000A5057">
      <w:pPr>
        <w:rPr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ADJ</w:t>
      </w:r>
      <w:r w:rsidRPr="000A5057">
        <w:rPr>
          <w:rFonts w:ascii="Menlo" w:hAnsi="Menlo" w:cs="Menlo"/>
          <w:color w:val="000000"/>
          <w:sz w:val="21"/>
          <w:szCs w:val="21"/>
        </w:rPr>
        <w:t>['good', 'i', 'normal', 'sure', 'long', 'right', 'low', 'hard', 'new', 'bad']</w:t>
      </w:r>
    </w:p>
    <w:p w14:paraId="4590B904" w14:textId="77777777" w:rsidR="009F4A4F" w:rsidRDefault="00FA23B4" w:rsidP="0036727B">
      <w:pPr>
        <w:pStyle w:val="ListParagraph"/>
        <w:ind w:left="1080"/>
      </w:pPr>
      <w:r>
        <w:t xml:space="preserve">The difference of written professional English and oral English in forum causes the difference of distribution of tags in collocations. </w:t>
      </w:r>
    </w:p>
    <w:p w14:paraId="5C16B674" w14:textId="77777777" w:rsidR="008831D3" w:rsidRDefault="00FA23B4" w:rsidP="0036727B">
      <w:pPr>
        <w:pStyle w:val="ListParagraph"/>
        <w:ind w:left="1080"/>
      </w:pPr>
      <w:r>
        <w:t xml:space="preserve">More sentence begin with word ‘I ’ is one feature of spoken English in forum. In EHR, ‘patient’ and ‘doctor’ are used to refer different persons. </w:t>
      </w:r>
    </w:p>
    <w:p w14:paraId="6E625E79" w14:textId="29A6ECFC" w:rsidR="008831D3" w:rsidRDefault="00684700" w:rsidP="0036727B">
      <w:pPr>
        <w:pStyle w:val="ListParagraph"/>
        <w:numPr>
          <w:ilvl w:val="0"/>
          <w:numId w:val="6"/>
        </w:numPr>
      </w:pPr>
      <w:r>
        <w:t>For each doc print</w:t>
      </w:r>
      <w:r w:rsidR="0036727B">
        <w:t xml:space="preserve"> </w:t>
      </w:r>
      <w:r>
        <w:t>(top 5 words)</w:t>
      </w:r>
    </w:p>
    <w:p w14:paraId="03DE3C18" w14:textId="5122D6DF" w:rsidR="00FE101F" w:rsidRDefault="00FE101F" w:rsidP="00FE101F">
      <w:pPr>
        <w:pStyle w:val="ListParagraph"/>
      </w:pPr>
      <w:r>
        <w:t xml:space="preserve">I don’t </w:t>
      </w:r>
      <w:r w:rsidR="00FD1EAC">
        <w:t>use stemmer but I lower the word</w:t>
      </w:r>
      <w:bookmarkStart w:id="0" w:name="_GoBack"/>
      <w:bookmarkEnd w:id="0"/>
    </w:p>
    <w:p w14:paraId="4ECF3C18" w14:textId="77777777" w:rsidR="00684700" w:rsidRDefault="00684700" w:rsidP="00684700">
      <w:pPr>
        <w:pStyle w:val="ListParagraph"/>
      </w:pPr>
      <w:r>
        <w:t xml:space="preserve">EHR </w:t>
      </w:r>
    </w:p>
    <w:p w14:paraId="551572F0" w14:textId="3B9EE2B4" w:rsidR="00B8065A" w:rsidRDefault="00684700" w:rsidP="00B8065A">
      <w:r>
        <w:tab/>
      </w:r>
      <w:r w:rsidR="00B8065A">
        <w:t>doc0 ['frank', 'melanotic', 'nqwmi', 'quantity', 'readmitted']</w:t>
      </w:r>
    </w:p>
    <w:p w14:paraId="6DF55483" w14:textId="3617125C" w:rsidR="00B8065A" w:rsidRDefault="00B8065A" w:rsidP="00B8065A">
      <w:pPr>
        <w:ind w:firstLine="720"/>
      </w:pPr>
      <w:r>
        <w:t>doc1 ['snap', 'hip', 'leg', 'falling', 'arthroplasty']</w:t>
      </w:r>
    </w:p>
    <w:p w14:paraId="6B83B177" w14:textId="578547B1" w:rsidR="00B8065A" w:rsidRDefault="00B8065A" w:rsidP="00B8065A">
      <w:pPr>
        <w:ind w:firstLine="720"/>
      </w:pPr>
      <w:r>
        <w:t>doc2['hypotension', 'group', '29', 'eventually', 'lightheadedness']</w:t>
      </w:r>
    </w:p>
    <w:p w14:paraId="36D78990" w14:textId="663FBACB" w:rsidR="00B8065A" w:rsidRDefault="00B8065A" w:rsidP="00B8065A">
      <w:pPr>
        <w:ind w:firstLine="720"/>
      </w:pPr>
      <w:r>
        <w:t>doc3['c2', 'fracture', 'fall', 'nursing', '106/42']</w:t>
      </w:r>
    </w:p>
    <w:p w14:paraId="76E3EC62" w14:textId="0179FB66" w:rsidR="00B8065A" w:rsidRDefault="00B8065A" w:rsidP="00B8065A">
      <w:pPr>
        <w:ind w:firstLine="720"/>
      </w:pPr>
      <w:r>
        <w:t>doc4['status-post', 'replacement', 'atrial', 'valve', 'bioprosthetic']</w:t>
      </w:r>
    </w:p>
    <w:p w14:paraId="41A3F82C" w14:textId="190223FC" w:rsidR="00B8065A" w:rsidRDefault="00B8065A" w:rsidP="00B8065A">
      <w:pPr>
        <w:ind w:firstLine="720"/>
      </w:pPr>
      <w:r>
        <w:t>doc5['stools', 'stricture', 'transfusion', 'earlier', 'cramping']</w:t>
      </w:r>
    </w:p>
    <w:p w14:paraId="74E94909" w14:textId="50E44792" w:rsidR="00B8065A" w:rsidRDefault="00B8065A" w:rsidP="00B8065A">
      <w:pPr>
        <w:ind w:firstLine="720"/>
      </w:pPr>
      <w:r>
        <w:t>doc6['tests', 'quadrant', 'ascites', 'gtt', 'dark']</w:t>
      </w:r>
    </w:p>
    <w:p w14:paraId="0C5B87FD" w14:textId="2428A4BE" w:rsidR="00B8065A" w:rsidRDefault="00B8065A" w:rsidP="00B8065A">
      <w:pPr>
        <w:ind w:firstLine="720"/>
      </w:pPr>
      <w:r>
        <w:t>doc7['reglan', 'ago', 'menstrual', 'ivf', 'shot']</w:t>
      </w:r>
    </w:p>
    <w:p w14:paraId="7ED35574" w14:textId="57E4514C" w:rsidR="00B8065A" w:rsidRDefault="00B8065A" w:rsidP="00B8065A">
      <w:pPr>
        <w:ind w:firstLine="720"/>
      </w:pPr>
      <w:r>
        <w:t>doc8['delivery', 'mother', 'gm', 'labor', '678']</w:t>
      </w:r>
    </w:p>
    <w:p w14:paraId="61BC561D" w14:textId="10B1056C" w:rsidR="00684700" w:rsidRDefault="00B8065A" w:rsidP="00B8065A">
      <w:pPr>
        <w:ind w:firstLine="720"/>
      </w:pPr>
      <w:r>
        <w:t>doc9['ef', 'varices', 'dysfunction', '55y/o', 'cardiomyopathy']</w:t>
      </w:r>
    </w:p>
    <w:p w14:paraId="21D9D606" w14:textId="1C1CAC5A" w:rsidR="00710F55" w:rsidRDefault="00710F55" w:rsidP="00710F55">
      <w:pPr>
        <w:pStyle w:val="ListParagraph"/>
        <w:numPr>
          <w:ilvl w:val="0"/>
          <w:numId w:val="6"/>
        </w:numPr>
      </w:pPr>
      <w:r>
        <w:t xml:space="preserve">For some other that can be considered into document ranking, one thing is that we could </w:t>
      </w:r>
      <w:r w:rsidR="00FE101F">
        <w:t>divide all words into different categories and for each documents we could count how many words in each categories (need normalization) and represent doc into a</w:t>
      </w:r>
      <w:r w:rsidR="0087687A">
        <w:t xml:space="preserve"> theme vector and for query we </w:t>
      </w:r>
      <w:r w:rsidR="00FE101F">
        <w:t>also use categories vector to embed. The similarity between query and doc theme vector could also be weighs considered in ranking.</w:t>
      </w:r>
    </w:p>
    <w:p w14:paraId="09DFA261" w14:textId="77777777" w:rsidR="000A5057" w:rsidRDefault="000A5057" w:rsidP="00FE101F"/>
    <w:p w14:paraId="7F40867E" w14:textId="3D769930" w:rsidR="00FE101F" w:rsidRDefault="006A776F" w:rsidP="00FE101F">
      <w:r>
        <w:rPr>
          <w:rFonts w:hint="eastAsia"/>
        </w:rPr>
        <w:t>Prob</w:t>
      </w:r>
      <w:r>
        <w:t>3</w:t>
      </w:r>
    </w:p>
    <w:p w14:paraId="4F9CC163" w14:textId="5F9E6C59" w:rsidR="006A776F" w:rsidRDefault="006A776F" w:rsidP="006A776F">
      <w:pPr>
        <w:pStyle w:val="ListParagraph"/>
        <w:numPr>
          <w:ilvl w:val="0"/>
          <w:numId w:val="8"/>
        </w:numPr>
      </w:pPr>
      <w:r>
        <w:rPr>
          <w:rFonts w:hint="eastAsia"/>
        </w:rPr>
        <w:t>Precisio</w:t>
      </w:r>
      <w:r>
        <w:t>n: 8/16 = 0.5 Recall = 8/10 = 0.8, F1 = 2*0.5*0.8 / (0.5+0.8) = 0.615</w:t>
      </w:r>
    </w:p>
    <w:p w14:paraId="3F83841E" w14:textId="10223D19" w:rsidR="006A776F" w:rsidRDefault="006A776F" w:rsidP="006A776F">
      <w:pPr>
        <w:pStyle w:val="ListParagraph"/>
        <w:ind w:left="740"/>
      </w:pPr>
      <w:r>
        <w:t xml:space="preserve"> MAP = [1 + 2/3 +3/5+4/6+5/10+6/11+7/14+8/16] / 10 = 0.498</w:t>
      </w:r>
    </w:p>
    <w:p w14:paraId="0C8E992A" w14:textId="2B84CBE0" w:rsidR="006A776F" w:rsidRDefault="006A776F" w:rsidP="006A776F">
      <w:pPr>
        <w:pStyle w:val="ListParagraph"/>
        <w:numPr>
          <w:ilvl w:val="0"/>
          <w:numId w:val="8"/>
        </w:numPr>
      </w:pPr>
      <w:r>
        <w:t>CG@10 = 2+ 2+1+1+2 = 8</w:t>
      </w:r>
    </w:p>
    <w:p w14:paraId="3F82A980" w14:textId="3263DBEC" w:rsidR="006A776F" w:rsidRDefault="006A776F" w:rsidP="006A776F">
      <w:pPr>
        <w:pStyle w:val="ListParagraph"/>
      </w:pPr>
      <w:r>
        <w:t>DCG@10 = 2+ 2/log2(3) + 1/log2(5) + 1/log2(6) + 2/log2(10) = 4.68</w:t>
      </w:r>
    </w:p>
    <w:p w14:paraId="3BF8BF9B" w14:textId="0DE2166D" w:rsidR="006A776F" w:rsidRDefault="006A776F" w:rsidP="002D3796">
      <w:pPr>
        <w:ind w:left="720"/>
      </w:pPr>
      <w:r>
        <w:t>DCG_perfect@10 = 2</w:t>
      </w:r>
      <w:r w:rsidR="002D3796">
        <w:t xml:space="preserve"> </w:t>
      </w:r>
      <w:r>
        <w:t>+</w:t>
      </w:r>
      <w:r w:rsidR="002D3796">
        <w:t xml:space="preserve"> 2/log2(2) + 2/log2(3) + 2/log2(4) + 1/log2(5) + 1/log2(6) +   1/log2(7) + 1/log2(8) + 1/log2(9) + 1/log2(10) = 8.39</w:t>
      </w:r>
    </w:p>
    <w:p w14:paraId="3B423BE8" w14:textId="0B51B7AD" w:rsidR="00FE101F" w:rsidRDefault="002D3796" w:rsidP="000A5057">
      <w:pPr>
        <w:pStyle w:val="ListParagraph"/>
      </w:pPr>
      <w:r>
        <w:t>NDCG@10 = 4.68/8.39 = 0.55</w:t>
      </w:r>
    </w:p>
    <w:sectPr w:rsidR="00FE101F" w:rsidSect="00F4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3425"/>
    <w:multiLevelType w:val="hybridMultilevel"/>
    <w:tmpl w:val="4A8AF4F8"/>
    <w:lvl w:ilvl="0" w:tplc="4CE09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B3FDB"/>
    <w:multiLevelType w:val="hybridMultilevel"/>
    <w:tmpl w:val="C5CE0AE8"/>
    <w:lvl w:ilvl="0" w:tplc="2A7E9B92">
      <w:start w:val="1"/>
      <w:numFmt w:val="upperLetter"/>
      <w:lvlText w:val="%1．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7070"/>
    <w:multiLevelType w:val="hybridMultilevel"/>
    <w:tmpl w:val="83528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641E0"/>
    <w:multiLevelType w:val="hybridMultilevel"/>
    <w:tmpl w:val="E8468728"/>
    <w:lvl w:ilvl="0" w:tplc="EFD8E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AE7467"/>
    <w:multiLevelType w:val="hybridMultilevel"/>
    <w:tmpl w:val="393860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91916"/>
    <w:multiLevelType w:val="hybridMultilevel"/>
    <w:tmpl w:val="11B6D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55449"/>
    <w:multiLevelType w:val="hybridMultilevel"/>
    <w:tmpl w:val="E6DC0B52"/>
    <w:lvl w:ilvl="0" w:tplc="4AD8AE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AD6726"/>
    <w:multiLevelType w:val="hybridMultilevel"/>
    <w:tmpl w:val="386A8C0A"/>
    <w:lvl w:ilvl="0" w:tplc="CB82C208">
      <w:start w:val="1"/>
      <w:numFmt w:val="upperLetter"/>
      <w:lvlText w:val="%1."/>
      <w:lvlJc w:val="left"/>
      <w:pPr>
        <w:ind w:left="1080" w:hanging="360"/>
      </w:pPr>
      <w:rPr>
        <w:rFonts w:ascii="Helvetica" w:hAnsi="Helvetica" w:cs="Helvetica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D3"/>
    <w:rsid w:val="000A5057"/>
    <w:rsid w:val="002D3796"/>
    <w:rsid w:val="00335039"/>
    <w:rsid w:val="0036727B"/>
    <w:rsid w:val="00554D2E"/>
    <w:rsid w:val="00684700"/>
    <w:rsid w:val="006A776F"/>
    <w:rsid w:val="00710F55"/>
    <w:rsid w:val="0087687A"/>
    <w:rsid w:val="008831D3"/>
    <w:rsid w:val="009F4A4F"/>
    <w:rsid w:val="00B8065A"/>
    <w:rsid w:val="00BD2730"/>
    <w:rsid w:val="00D03E1C"/>
    <w:rsid w:val="00D65BCE"/>
    <w:rsid w:val="00DF782F"/>
    <w:rsid w:val="00E3020F"/>
    <w:rsid w:val="00E7185A"/>
    <w:rsid w:val="00F43C67"/>
    <w:rsid w:val="00FA23B4"/>
    <w:rsid w:val="00FD1EAC"/>
    <w:rsid w:val="00FE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D8A2"/>
  <w15:chartTrackingRefBased/>
  <w15:docId w15:val="{7226ABD4-A45E-DD4C-B985-EB68A427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Jiazhao</dc:creator>
  <cp:keywords/>
  <dc:description/>
  <cp:lastModifiedBy>Li, Jiazhao</cp:lastModifiedBy>
  <cp:revision>4</cp:revision>
  <dcterms:created xsi:type="dcterms:W3CDTF">2018-09-30T15:17:00Z</dcterms:created>
  <dcterms:modified xsi:type="dcterms:W3CDTF">2018-09-30T15:18:00Z</dcterms:modified>
</cp:coreProperties>
</file>