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jc w:val="center"/>
      </w:pPr>
      <w:r>
        <w:rPr>
          <w:rFonts w:hint="eastAsia"/>
          <w:lang w:eastAsia="zh-CN"/>
        </w:rPr>
        <w:t>房屋租赁</w:t>
      </w:r>
      <w:r>
        <w:t>数据处理与分析</w:t>
      </w:r>
    </w:p>
    <w:p>
      <w:pPr>
        <w:pStyle w:val="5"/>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313" w:afterLines="100" w:afterAutospacing="0"/>
        <w:textAlignment w:val="auto"/>
        <w:rPr>
          <w:rFonts w:hint="default" w:eastAsiaTheme="minorEastAsia"/>
          <w:b/>
          <w:bCs/>
          <w:lang w:val="en-US" w:eastAsia="zh-CN"/>
        </w:rPr>
      </w:pPr>
      <w:r>
        <w:rPr>
          <w:rFonts w:hint="eastAsia"/>
          <w:b/>
          <w:bCs/>
          <w:lang w:val="en-US" w:eastAsia="zh-CN"/>
        </w:rPr>
        <w:t>一、题目简介</w:t>
      </w:r>
    </w:p>
    <w:p>
      <w:pPr>
        <w:pStyle w:val="5"/>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lang w:eastAsia="zh-CN"/>
        </w:rPr>
        <w:t>本题目是根据所学的大数据基础上的相关知识对提供的北京地区的房屋租赁数据进行分析，并以可视化的形势实现分析结果的可视化。包括价格分布、各区域租域、租赁类型、地理、时间分布等。</w:t>
      </w:r>
    </w:p>
    <w:p>
      <w:pPr>
        <w:pStyle w:val="5"/>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313" w:afterLines="100" w:afterAutospacing="0"/>
        <w:jc w:val="left"/>
        <w:textAlignment w:val="auto"/>
        <w:rPr>
          <w:rFonts w:hint="eastAsia"/>
          <w:b/>
          <w:bCs/>
          <w:lang w:val="en-US" w:eastAsia="zh-CN"/>
        </w:rPr>
      </w:pPr>
      <w:r>
        <w:rPr>
          <w:rFonts w:hint="eastAsia"/>
          <w:b/>
          <w:bCs/>
          <w:lang w:val="en-US" w:eastAsia="zh-CN"/>
        </w:rPr>
        <w:t>二、数据集说明</w:t>
      </w:r>
    </w:p>
    <w:p>
      <w:pPr>
        <w:pStyle w:val="5"/>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本次使用的数据集是2019 年 4 月 17 日公开的北京地区数据集Beijing, China，这里选择了其中的短租房源基础信息表listings.csv，包括房源、房东、位置、类型、价格、评论数量和可租时间等等。数据集为csv格式，共包含25211项数据，每项数据包含以下字段：</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7" w:type="dxa"/>
          <w:left w:w="17" w:type="dxa"/>
          <w:bottom w:w="17" w:type="dxa"/>
          <w:right w:w="17" w:type="dxa"/>
        </w:tblCellMar>
      </w:tblPr>
      <w:tblGrid>
        <w:gridCol w:w="3634"/>
        <w:gridCol w:w="1342"/>
        <w:gridCol w:w="3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7" w:type="dxa"/>
            <w:left w:w="17" w:type="dxa"/>
            <w:bottom w:w="17" w:type="dxa"/>
            <w:right w:w="17" w:type="dxa"/>
          </w:tblCellMar>
        </w:tblPrEx>
        <w:trPr>
          <w:tblHeader/>
        </w:trPr>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DCDCDC"/>
            <w:vAlign w:val="center"/>
          </w:tcPr>
          <w:p>
            <w:pPr>
              <w:keepNext w:val="0"/>
              <w:keepLines w:val="0"/>
              <w:widowControl/>
              <w:suppressLineNumbers w:val="0"/>
              <w:jc w:val="center"/>
              <w:rPr>
                <w:b/>
                <w:bCs/>
                <w:color w:val="000000"/>
              </w:rPr>
            </w:pPr>
            <w:r>
              <w:rPr>
                <w:rFonts w:ascii="宋体" w:hAnsi="宋体" w:eastAsia="宋体" w:cs="宋体"/>
                <w:b/>
                <w:bCs/>
                <w:color w:val="000000"/>
                <w:kern w:val="0"/>
                <w:sz w:val="24"/>
                <w:szCs w:val="24"/>
                <w:lang w:val="en-US" w:eastAsia="zh-CN" w:bidi="ar"/>
              </w:rPr>
              <w:t>字段名</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DCDCDC"/>
            <w:vAlign w:val="center"/>
          </w:tcPr>
          <w:p>
            <w:pPr>
              <w:keepNext w:val="0"/>
              <w:keepLines w:val="0"/>
              <w:widowControl/>
              <w:suppressLineNumbers w:val="0"/>
              <w:jc w:val="center"/>
              <w:rPr>
                <w:b/>
                <w:bCs/>
                <w:color w:val="000000"/>
              </w:rPr>
            </w:pPr>
            <w:r>
              <w:rPr>
                <w:rFonts w:ascii="宋体" w:hAnsi="宋体" w:eastAsia="宋体" w:cs="宋体"/>
                <w:b/>
                <w:bCs/>
                <w:color w:val="000000"/>
                <w:kern w:val="0"/>
                <w:sz w:val="24"/>
                <w:szCs w:val="24"/>
                <w:lang w:val="en-US" w:eastAsia="zh-CN" w:bidi="ar"/>
              </w:rPr>
              <w:t>含义</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DCDCDC"/>
            <w:vAlign w:val="center"/>
          </w:tcPr>
          <w:p>
            <w:pPr>
              <w:keepNext w:val="0"/>
              <w:keepLines w:val="0"/>
              <w:widowControl/>
              <w:suppressLineNumbers w:val="0"/>
              <w:jc w:val="center"/>
              <w:rPr>
                <w:b/>
                <w:bCs/>
                <w:color w:val="000000"/>
              </w:rPr>
            </w:pPr>
            <w:r>
              <w:rPr>
                <w:rFonts w:ascii="宋体" w:hAnsi="宋体" w:eastAsia="宋体" w:cs="宋体"/>
                <w:b/>
                <w:bCs/>
                <w:color w:val="000000"/>
                <w:kern w:val="0"/>
                <w:sz w:val="24"/>
                <w:szCs w:val="24"/>
                <w:lang w:val="en-US" w:eastAsia="zh-CN" w:bidi="ar"/>
              </w:rPr>
              <w:t>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7" w:type="dxa"/>
            <w:left w:w="17" w:type="dxa"/>
            <w:bottom w:w="17" w:type="dxa"/>
            <w:right w:w="17" w:type="dxa"/>
          </w:tblCellMar>
        </w:tblPrEx>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id</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房间编号</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整型，"9567683"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7" w:type="dxa"/>
            <w:left w:w="17" w:type="dxa"/>
            <w:bottom w:w="17" w:type="dxa"/>
            <w:right w:w="17" w:type="dxa"/>
          </w:tblCellMar>
        </w:tblPrEx>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name</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房间名称</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字符串，"【青蕖】朝阳北路/大悦城/十里堡/6号线地铁，一室一厅独享整套阳光，可月租"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7" w:type="dxa"/>
            <w:left w:w="17" w:type="dxa"/>
            <w:bottom w:w="17" w:type="dxa"/>
            <w:right w:w="17" w:type="dxa"/>
          </w:tblCellMar>
        </w:tblPrEx>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host_id</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房东编号</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整型，"43175532"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7" w:type="dxa"/>
            <w:left w:w="17" w:type="dxa"/>
            <w:bottom w:w="17" w:type="dxa"/>
            <w:right w:w="17" w:type="dxa"/>
          </w:tblCellMar>
        </w:tblPrEx>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host_name</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房东名称</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字符串，"孜孜"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7" w:type="dxa"/>
            <w:left w:w="17" w:type="dxa"/>
            <w:bottom w:w="17" w:type="dxa"/>
            <w:right w:w="17" w:type="dxa"/>
          </w:tblCellMar>
        </w:tblPrEx>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neighbourhood_group</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所属区域组，在本城市中无实际含义。</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字符串，无。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7" w:type="dxa"/>
            <w:left w:w="17" w:type="dxa"/>
            <w:bottom w:w="17" w:type="dxa"/>
            <w:right w:w="17" w:type="dxa"/>
          </w:tblCellMar>
        </w:tblPrEx>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neighbourhood</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行政区域</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字符串，"朝阳区 / Chaoyang"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7" w:type="dxa"/>
            <w:left w:w="17" w:type="dxa"/>
            <w:bottom w:w="17" w:type="dxa"/>
            <w:right w:w="17" w:type="dxa"/>
          </w:tblCellMar>
        </w:tblPrEx>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latitude</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纬度</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浮点型，"39.92218"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7" w:type="dxa"/>
            <w:left w:w="17" w:type="dxa"/>
            <w:bottom w:w="17" w:type="dxa"/>
            <w:right w:w="17" w:type="dxa"/>
          </w:tblCellMar>
        </w:tblPrEx>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longitude</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经度</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浮点型，"116.50494"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7" w:type="dxa"/>
            <w:left w:w="17" w:type="dxa"/>
            <w:bottom w:w="17" w:type="dxa"/>
            <w:right w:w="17" w:type="dxa"/>
          </w:tblCellMar>
        </w:tblPrEx>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room_type</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房间类型（整套、独立房间、床位）</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字符串，"Entire home/apt"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7" w:type="dxa"/>
            <w:left w:w="17" w:type="dxa"/>
            <w:bottom w:w="17" w:type="dxa"/>
            <w:right w:w="17" w:type="dxa"/>
          </w:tblCellMar>
        </w:tblPrEx>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price</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价格</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整型，"343"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7" w:type="dxa"/>
            <w:left w:w="17" w:type="dxa"/>
            <w:bottom w:w="17" w:type="dxa"/>
            <w:right w:w="17" w:type="dxa"/>
          </w:tblCellMar>
        </w:tblPrEx>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minimum_nights</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最少住几晚</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整型，"1"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7" w:type="dxa"/>
            <w:left w:w="17" w:type="dxa"/>
            <w:bottom w:w="17" w:type="dxa"/>
            <w:right w:w="17" w:type="dxa"/>
          </w:tblCellMar>
        </w:tblPrEx>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number_of_reviews</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评论数</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整型，"166"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7" w:type="dxa"/>
            <w:left w:w="17" w:type="dxa"/>
            <w:bottom w:w="17" w:type="dxa"/>
            <w:right w:w="17" w:type="dxa"/>
          </w:tblCellMar>
        </w:tblPrEx>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last_review</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上一次评论的时间</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时间戳，"2021-02-08"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7" w:type="dxa"/>
            <w:left w:w="17" w:type="dxa"/>
            <w:bottom w:w="17" w:type="dxa"/>
            <w:right w:w="17" w:type="dxa"/>
          </w:tblCellMar>
        </w:tblPrEx>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reviews_per_month</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平均每月评论数</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浮点数，"2.60"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7" w:type="dxa"/>
            <w:left w:w="17" w:type="dxa"/>
            <w:bottom w:w="17" w:type="dxa"/>
            <w:right w:w="17" w:type="dxa"/>
          </w:tblCellMar>
        </w:tblPrEx>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calculated_host_listings_count</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房间数</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整型，"2"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7" w:type="dxa"/>
            <w:left w:w="17" w:type="dxa"/>
            <w:bottom w:w="17" w:type="dxa"/>
            <w:right w:w="17" w:type="dxa"/>
          </w:tblCellMar>
        </w:tblPrEx>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availability_365</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一年内可租用天数</w:t>
            </w:r>
          </w:p>
        </w:tc>
        <w:tc>
          <w:tcPr>
            <w:tcW w:w="0" w:type="auto"/>
            <w:tcBorders>
              <w:top w:val="single" w:color="5B5B5B" w:sz="8" w:space="0"/>
              <w:left w:val="single" w:color="5B5B5B" w:sz="8" w:space="0"/>
              <w:bottom w:val="single" w:color="5B5B5B" w:sz="8" w:space="0"/>
              <w:right w:val="single" w:color="5B5B5B" w:sz="8" w:space="0"/>
              <w:tl2br w:val="nil"/>
              <w:tr2bl w:val="nil"/>
            </w:tcBorders>
            <w:shd w:val="clear" w:color="auto" w:fill="FEFEFE"/>
            <w:vAlign w:val="center"/>
          </w:tcPr>
          <w:p>
            <w:pPr>
              <w:keepNext w:val="0"/>
              <w:keepLines w:val="0"/>
              <w:widowControl/>
              <w:suppressLineNumbers w:val="0"/>
              <w:jc w:val="left"/>
              <w:rPr>
                <w:color w:val="000000"/>
              </w:rPr>
            </w:pPr>
            <w:r>
              <w:rPr>
                <w:rFonts w:ascii="宋体" w:hAnsi="宋体" w:eastAsia="宋体" w:cs="宋体"/>
                <w:color w:val="000000"/>
                <w:kern w:val="0"/>
                <w:sz w:val="24"/>
                <w:szCs w:val="24"/>
                <w:lang w:val="en-US" w:eastAsia="zh-CN" w:bidi="ar"/>
              </w:rPr>
              <w:t>整型，"295"</w:t>
            </w:r>
          </w:p>
        </w:tc>
      </w:tr>
    </w:tbl>
    <w:p>
      <w:pPr>
        <w:pStyle w:val="5"/>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313" w:afterLines="100" w:afterAutospacing="0"/>
        <w:jc w:val="left"/>
        <w:textAlignment w:val="auto"/>
        <w:rPr>
          <w:rFonts w:hint="eastAsia"/>
          <w:b/>
          <w:bCs/>
          <w:lang w:val="en-US" w:eastAsia="zh-CN"/>
        </w:rPr>
      </w:pPr>
      <w:r>
        <w:rPr>
          <w:rFonts w:hint="eastAsia"/>
          <w:b/>
          <w:bCs/>
          <w:lang w:val="en-US" w:eastAsia="zh-CN"/>
        </w:rPr>
        <w:t>三、步骤概述</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pPr>
      <w:r>
        <w:rPr>
          <w:rFonts w:hint="eastAsia"/>
          <w:lang w:eastAsia="zh-CN"/>
        </w:rPr>
        <w:t>完成课题，</w:t>
      </w:r>
      <w:r>
        <w:t>大致包含以下5个步骤：</w:t>
      </w:r>
      <w:r>
        <w:br w:type="textWrapping"/>
      </w:r>
      <w:r>
        <w:t>（1）建立环境。</w:t>
      </w:r>
      <w:r>
        <w:rPr>
          <w:rFonts w:hint="eastAsia"/>
          <w:lang w:eastAsia="zh-CN"/>
        </w:rPr>
        <w:t>（</w:t>
      </w:r>
      <w:r>
        <w:rPr>
          <w:rFonts w:hint="eastAsia"/>
          <w:lang w:val="en-US" w:eastAsia="zh-CN"/>
        </w:rPr>
        <w:t>Hadop、HBase、Hive、MySQL、Sqoop)</w:t>
      </w:r>
      <w:r>
        <w:br w:type="textWrapping"/>
      </w:r>
      <w:r>
        <w:t>（2）创建数据源读取数据</w:t>
      </w:r>
      <w:r>
        <w:rPr>
          <w:rFonts w:hint="eastAsia"/>
          <w:lang w:val="en-US" w:eastAsia="zh-CN"/>
        </w:rPr>
        <w:t>,并将数据存储进MySQL</w:t>
      </w:r>
      <w:r>
        <w:t>。</w:t>
      </w:r>
      <w:r>
        <w:br w:type="textWrapping"/>
      </w:r>
      <w:r>
        <w:t>（3）对数据集指定转换操作</w:t>
      </w:r>
      <w:r>
        <w:rPr>
          <w:rFonts w:hint="eastAsia"/>
          <w:lang w:eastAsia="zh-CN"/>
        </w:rPr>
        <w:t>，保存到</w:t>
      </w:r>
      <w:r>
        <w:rPr>
          <w:rFonts w:hint="eastAsia"/>
          <w:lang w:val="en-US" w:eastAsia="zh-CN"/>
        </w:rPr>
        <w:t>HBase</w:t>
      </w:r>
      <w:r>
        <w:t>。</w:t>
      </w: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textAlignment w:val="auto"/>
      </w:pPr>
      <w:r>
        <w:t>（4）</w:t>
      </w:r>
      <w:r>
        <w:rPr>
          <w:rFonts w:hint="eastAsia"/>
          <w:lang w:eastAsia="zh-CN"/>
        </w:rPr>
        <w:t>利用</w:t>
      </w:r>
      <w:r>
        <w:rPr>
          <w:rFonts w:hint="eastAsia"/>
          <w:lang w:val="en-US" w:eastAsia="zh-CN"/>
        </w:rPr>
        <w:t>Hive实数据进行分析，并将结果保存到MySQL</w:t>
      </w:r>
      <w:r>
        <w:t>。</w:t>
      </w:r>
      <w:r>
        <w:br w:type="textWrapping"/>
      </w:r>
      <w:r>
        <w:t>（5）对结果进行可视化。</w:t>
      </w:r>
    </w:p>
    <w:p>
      <w:pPr>
        <w:pStyle w:val="5"/>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313" w:afterLines="100" w:afterAutospacing="0"/>
        <w:jc w:val="left"/>
        <w:textAlignment w:val="auto"/>
        <w:rPr>
          <w:rFonts w:hint="eastAsia"/>
          <w:b/>
          <w:bCs/>
          <w:lang w:val="en-US" w:eastAsia="zh-CN"/>
        </w:rPr>
      </w:pPr>
      <w:bookmarkStart w:id="0" w:name="_GoBack"/>
      <w:bookmarkEnd w:id="0"/>
      <w:r>
        <w:rPr>
          <w:rFonts w:hint="eastAsia"/>
          <w:b/>
          <w:bCs/>
          <w:lang w:val="en-US" w:eastAsia="zh-CN"/>
        </w:rPr>
        <w:t>四、分析结果样例</w:t>
      </w:r>
    </w:p>
    <w:p>
      <w:pPr>
        <w:pStyle w:val="4"/>
        <w:keepNext w:val="0"/>
        <w:keepLines w:val="0"/>
        <w:widowControl/>
        <w:suppressLineNumbers w:val="0"/>
        <w:rPr>
          <w:b w:val="0"/>
          <w:bCs w:val="0"/>
        </w:rPr>
      </w:pPr>
      <w:r>
        <w:rPr>
          <w:b w:val="0"/>
          <w:bCs w:val="0"/>
        </w:rPr>
        <w:t>（1）价格分布</w:t>
      </w:r>
    </w:p>
    <w:p>
      <w:pPr>
        <w:pStyle w:val="5"/>
        <w:keepNext w:val="0"/>
        <w:keepLines w:val="0"/>
        <w:widowControl/>
        <w:suppressLineNumbers w:val="0"/>
      </w:pPr>
      <w:r>
        <w:drawing>
          <wp:inline distT="0" distB="0" distL="114300" distR="114300">
            <wp:extent cx="4783455" cy="2466340"/>
            <wp:effectExtent l="0" t="0" r="17145" b="1016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4783455" cy="2466340"/>
                    </a:xfrm>
                    <a:prstGeom prst="rect">
                      <a:avLst/>
                    </a:prstGeom>
                    <a:noFill/>
                    <a:ln w="9525">
                      <a:noFill/>
                    </a:ln>
                  </pic:spPr>
                </pic:pic>
              </a:graphicData>
            </a:graphic>
          </wp:inline>
        </w:drawing>
      </w:r>
    </w:p>
    <w:p>
      <w:pPr>
        <w:pStyle w:val="4"/>
        <w:keepNext w:val="0"/>
        <w:keepLines w:val="0"/>
        <w:widowControl/>
        <w:suppressLineNumbers w:val="0"/>
      </w:pPr>
      <w:r>
        <w:t>（2）各区域租房数量分布</w:t>
      </w:r>
    </w:p>
    <w:p>
      <w:pPr>
        <w:pStyle w:val="5"/>
        <w:keepNext w:val="0"/>
        <w:keepLines w:val="0"/>
        <w:widowControl/>
        <w:suppressLineNumbers w:val="0"/>
      </w:pPr>
      <w:r>
        <w:drawing>
          <wp:inline distT="0" distB="0" distL="114300" distR="114300">
            <wp:extent cx="5343525" cy="2755265"/>
            <wp:effectExtent l="0" t="0" r="9525" b="698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5"/>
                    <a:stretch>
                      <a:fillRect/>
                    </a:stretch>
                  </pic:blipFill>
                  <pic:spPr>
                    <a:xfrm>
                      <a:off x="0" y="0"/>
                      <a:ext cx="5343525" cy="2755265"/>
                    </a:xfrm>
                    <a:prstGeom prst="rect">
                      <a:avLst/>
                    </a:prstGeom>
                    <a:noFill/>
                    <a:ln w="9525">
                      <a:noFill/>
                    </a:ln>
                  </pic:spPr>
                </pic:pic>
              </a:graphicData>
            </a:graphic>
          </wp:inline>
        </w:drawing>
      </w:r>
    </w:p>
    <w:p>
      <w:pPr>
        <w:pStyle w:val="4"/>
        <w:keepNext w:val="0"/>
        <w:keepLines w:val="0"/>
        <w:widowControl/>
        <w:suppressLineNumbers w:val="0"/>
      </w:pPr>
      <w:r>
        <w:t>（3）地理位置分布</w:t>
      </w:r>
    </w:p>
    <w:p>
      <w:pPr>
        <w:pStyle w:val="5"/>
        <w:keepNext w:val="0"/>
        <w:keepLines w:val="0"/>
        <w:widowControl/>
        <w:suppressLineNumbers w:val="0"/>
      </w:pPr>
      <w:r>
        <w:t>如图所示，大部分房源都位于朝阳区，与上面各区域租房数量相对应。</w:t>
      </w:r>
      <w:r>
        <w:br w:type="textWrapping"/>
      </w:r>
      <w:r>
        <w:drawing>
          <wp:inline distT="0" distB="0" distL="114300" distR="114300">
            <wp:extent cx="5678805" cy="2930525"/>
            <wp:effectExtent l="0" t="0" r="17145" b="3175"/>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6"/>
                    <a:stretch>
                      <a:fillRect/>
                    </a:stretch>
                  </pic:blipFill>
                  <pic:spPr>
                    <a:xfrm>
                      <a:off x="0" y="0"/>
                      <a:ext cx="5678805" cy="2930525"/>
                    </a:xfrm>
                    <a:prstGeom prst="rect">
                      <a:avLst/>
                    </a:prstGeom>
                    <a:noFill/>
                    <a:ln w="9525">
                      <a:noFill/>
                    </a:ln>
                  </pic:spPr>
                </pic:pic>
              </a:graphicData>
            </a:graphic>
          </wp:inline>
        </w:drawing>
      </w:r>
    </w:p>
    <w:p>
      <w:pPr>
        <w:pStyle w:val="4"/>
        <w:keepNext w:val="0"/>
        <w:keepLines w:val="0"/>
        <w:widowControl/>
        <w:suppressLineNumbers w:val="0"/>
      </w:pPr>
      <w:r>
        <w:t>（4）最短租期分布</w:t>
      </w:r>
    </w:p>
    <w:p>
      <w:pPr>
        <w:pStyle w:val="5"/>
        <w:keepNext w:val="0"/>
        <w:keepLines w:val="0"/>
        <w:widowControl/>
        <w:suppressLineNumbers w:val="0"/>
      </w:pPr>
      <w:r>
        <w:t>如下图所示：绝大部分短租房都支持最短租期为1天。</w:t>
      </w:r>
      <w:r>
        <w:br w:type="textWrapping"/>
      </w:r>
      <w:r>
        <w:drawing>
          <wp:inline distT="0" distB="0" distL="114300" distR="114300">
            <wp:extent cx="5175885" cy="2668905"/>
            <wp:effectExtent l="0" t="0" r="5715" b="17145"/>
            <wp:docPr id="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9"/>
                    <pic:cNvPicPr>
                      <a:picLocks noChangeAspect="1"/>
                    </pic:cNvPicPr>
                  </pic:nvPicPr>
                  <pic:blipFill>
                    <a:blip r:embed="rId7"/>
                    <a:stretch>
                      <a:fillRect/>
                    </a:stretch>
                  </pic:blipFill>
                  <pic:spPr>
                    <a:xfrm>
                      <a:off x="0" y="0"/>
                      <a:ext cx="5175885" cy="2668905"/>
                    </a:xfrm>
                    <a:prstGeom prst="rect">
                      <a:avLst/>
                    </a:prstGeom>
                    <a:noFill/>
                    <a:ln w="9525">
                      <a:noFill/>
                    </a:ln>
                  </pic:spPr>
                </pic:pic>
              </a:graphicData>
            </a:graphic>
          </wp:inline>
        </w:drawing>
      </w:r>
    </w:p>
    <w:p>
      <w:pPr>
        <w:pStyle w:val="4"/>
        <w:keepNext w:val="0"/>
        <w:keepLines w:val="0"/>
        <w:widowControl/>
        <w:suppressLineNumbers w:val="0"/>
      </w:pPr>
      <w:r>
        <w:t>（5）可租时间分布</w:t>
      </w:r>
    </w:p>
    <w:p>
      <w:pPr>
        <w:pStyle w:val="5"/>
        <w:keepNext w:val="0"/>
        <w:keepLines w:val="0"/>
        <w:widowControl/>
        <w:suppressLineNumbers w:val="0"/>
      </w:pPr>
      <w:r>
        <w:br w:type="textWrapping"/>
      </w:r>
      <w:r>
        <w:drawing>
          <wp:inline distT="0" distB="0" distL="114300" distR="114300">
            <wp:extent cx="5335905" cy="2751455"/>
            <wp:effectExtent l="0" t="0" r="17145" b="10795"/>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8"/>
                    <a:stretch>
                      <a:fillRect/>
                    </a:stretch>
                  </pic:blipFill>
                  <pic:spPr>
                    <a:xfrm>
                      <a:off x="0" y="0"/>
                      <a:ext cx="5335905" cy="2751455"/>
                    </a:xfrm>
                    <a:prstGeom prst="rect">
                      <a:avLst/>
                    </a:prstGeom>
                    <a:noFill/>
                    <a:ln w="9525">
                      <a:noFill/>
                    </a:ln>
                  </pic:spPr>
                </pic:pic>
              </a:graphicData>
            </a:graphic>
          </wp:inline>
        </w:drawing>
      </w:r>
    </w:p>
    <w:p>
      <w:pPr>
        <w:pStyle w:val="4"/>
        <w:keepNext w:val="0"/>
        <w:keepLines w:val="0"/>
        <w:widowControl/>
        <w:suppressLineNumbers w:val="0"/>
      </w:pPr>
      <w:r>
        <w:t>（6）房屋类型分布</w:t>
      </w:r>
      <w:r>
        <w:drawing>
          <wp:inline distT="0" distB="0" distL="114300" distR="114300">
            <wp:extent cx="5879465" cy="3032125"/>
            <wp:effectExtent l="0" t="0" r="6985" b="15875"/>
            <wp:docPr id="7"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1"/>
                    <pic:cNvPicPr>
                      <a:picLocks noChangeAspect="1"/>
                    </pic:cNvPicPr>
                  </pic:nvPicPr>
                  <pic:blipFill>
                    <a:blip r:embed="rId9"/>
                    <a:stretch>
                      <a:fillRect/>
                    </a:stretch>
                  </pic:blipFill>
                  <pic:spPr>
                    <a:xfrm>
                      <a:off x="0" y="0"/>
                      <a:ext cx="5879465" cy="3032125"/>
                    </a:xfrm>
                    <a:prstGeom prst="rect">
                      <a:avLst/>
                    </a:prstGeom>
                    <a:noFill/>
                    <a:ln w="9525">
                      <a:noFill/>
                    </a:ln>
                  </pic:spPr>
                </pic:pic>
              </a:graphicData>
            </a:graphic>
          </wp:inline>
        </w:drawing>
      </w:r>
    </w:p>
    <w:p>
      <w:pPr>
        <w:pStyle w:val="4"/>
        <w:keepNext w:val="0"/>
        <w:keepLines w:val="0"/>
        <w:widowControl/>
        <w:suppressLineNumbers w:val="0"/>
      </w:pPr>
      <w:r>
        <w:t>（7）各区域房价分布</w:t>
      </w:r>
    </w:p>
    <w:p>
      <w:pPr>
        <w:pStyle w:val="5"/>
        <w:keepNext w:val="0"/>
        <w:keepLines w:val="0"/>
        <w:widowControl/>
        <w:suppressLineNumbers w:val="0"/>
      </w:pPr>
      <w:r>
        <w:drawing>
          <wp:inline distT="0" distB="0" distL="114300" distR="114300">
            <wp:extent cx="5906135" cy="3045460"/>
            <wp:effectExtent l="0" t="0" r="18415" b="2540"/>
            <wp:docPr id="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descr="IMG_262"/>
                    <pic:cNvPicPr>
                      <a:picLocks noChangeAspect="1"/>
                    </pic:cNvPicPr>
                  </pic:nvPicPr>
                  <pic:blipFill>
                    <a:blip r:embed="rId10"/>
                    <a:stretch>
                      <a:fillRect/>
                    </a:stretch>
                  </pic:blipFill>
                  <pic:spPr>
                    <a:xfrm>
                      <a:off x="0" y="0"/>
                      <a:ext cx="5906135" cy="3045460"/>
                    </a:xfrm>
                    <a:prstGeom prst="rect">
                      <a:avLst/>
                    </a:prstGeom>
                    <a:noFill/>
                    <a:ln w="9525">
                      <a:noFill/>
                    </a:ln>
                  </pic:spPr>
                </pic:pic>
              </a:graphicData>
            </a:graphic>
          </wp:inline>
        </w:drawing>
      </w:r>
    </w:p>
    <w:p/>
    <w:sectPr>
      <w:pgSz w:w="11906" w:h="16838"/>
      <w:pgMar w:top="1440" w:right="1800" w:bottom="1440" w:left="1800" w:header="851" w:footer="992" w:gutter="0"/>
      <w:pgBorders w:offsetFrom="page">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UwMDM4MDQ4OWE1ZmMyN2Y3OTAxODJiNjViNGZkODQifQ=="/>
  </w:docVars>
  <w:rsids>
    <w:rsidRoot w:val="2F662686"/>
    <w:rsid w:val="2F662686"/>
    <w:rsid w:val="774B5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658</Words>
  <Characters>955</Characters>
  <Lines>0</Lines>
  <Paragraphs>0</Paragraphs>
  <TotalTime>0</TotalTime>
  <ScaleCrop>false</ScaleCrop>
  <LinksUpToDate>false</LinksUpToDate>
  <CharactersWithSpaces>964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2022-12-09T00:47:00Z</dcterms:created>
  <dc:creator>soft</dc:creator>
  <cp:lastModifiedBy>soft</cp:lastModifiedBy>
  <dcterms:modified xsi:type="dcterms:W3CDTF">2022-12-09T01:07:49Z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F815F72F04C545FD8E4BFE1AFA66F3C8</vt:lpwstr>
  </property>
</Properties>
</file>