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51" w:rsidRDefault="00C70747">
      <w:r>
        <w:t>Sony Nghiem</w:t>
      </w:r>
    </w:p>
    <w:p w:rsidR="00C70747" w:rsidRDefault="00C70747">
      <w:bookmarkStart w:id="0" w:name="_GoBack"/>
      <w:bookmarkEnd w:id="0"/>
      <w:r>
        <w:t>Exercise 2</w:t>
      </w:r>
    </w:p>
    <w:p w:rsidR="00C70747" w:rsidRDefault="00C70747">
      <w:r>
        <w:t>Problem 1</w:t>
      </w:r>
    </w:p>
    <w:p w:rsidR="00C70747" w:rsidRDefault="00C70747" w:rsidP="00C70747">
      <w:r>
        <w:t>Part A: Summary table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083"/>
        <w:gridCol w:w="576"/>
        <w:gridCol w:w="1008"/>
        <w:gridCol w:w="1296"/>
        <w:gridCol w:w="1008"/>
        <w:gridCol w:w="1008"/>
      </w:tblGrid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Std.Dev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0.0640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38.50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0747" w:rsidTr="00BF4BA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70747" w:rsidRDefault="00C70747"/>
    <w:p w:rsidR="00C70747" w:rsidRDefault="00C70747" w:rsidP="00C70747">
      <w:r>
        <w:t>Part B: Figure 1</w:t>
      </w:r>
    </w:p>
    <w:p w:rsidR="00C70747" w:rsidRDefault="00C70747" w:rsidP="00C70747">
      <w:pPr>
        <w:pStyle w:val="ListParagraph"/>
      </w:pPr>
      <w:r>
        <w:rPr>
          <w:noProof/>
        </w:rPr>
        <w:drawing>
          <wp:inline distT="0" distB="0" distL="0" distR="0">
            <wp:extent cx="455295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47" w:rsidRDefault="00C70747" w:rsidP="00C70747">
      <w:pPr>
        <w:pStyle w:val="ListParagraph"/>
      </w:pPr>
    </w:p>
    <w:p w:rsidR="00B16337" w:rsidRDefault="00C70747" w:rsidP="00B16337">
      <w:r>
        <w:t xml:space="preserve">Part C: </w:t>
      </w:r>
      <w:r w:rsidR="00B16337">
        <w:t xml:space="preserve"> </w:t>
      </w:r>
      <w:r w:rsidR="00B16337" w:rsidRPr="00B16337">
        <w:t>The policy effects are not statistically significant</w:t>
      </w:r>
    </w:p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440"/>
      </w:tblGrid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fr_y</w:t>
            </w:r>
            <w:proofErr w:type="spellEnd"/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-0.0016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-0.0030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1.6033***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(0.092)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0.0299***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C70747" w:rsidTr="00BF4BA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0.934</w:t>
            </w:r>
          </w:p>
        </w:tc>
      </w:tr>
    </w:tbl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C70747" w:rsidRDefault="00C70747" w:rsidP="00C70747"/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estimation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152"/>
      </w:tblGrid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fr_y</w:t>
            </w:r>
            <w:proofErr w:type="spellEnd"/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_nl_1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-0.0552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(0.087)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_nl_2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-0.1054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(0.074)</w:t>
            </w:r>
          </w:p>
        </w:tc>
      </w:tr>
      <w:tr w:rsidR="00C7074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B16337" w:rsidRDefault="00B16337" w:rsidP="00C70747"/>
    <w:p w:rsidR="00B16337" w:rsidRDefault="00C70747" w:rsidP="00B16337">
      <w:r>
        <w:t>Part D:</w:t>
      </w:r>
      <w:r w:rsidR="00B16337">
        <w:t xml:space="preserve"> Table VII - </w:t>
      </w:r>
      <w:r w:rsidR="00B16337" w:rsidRPr="00B16337">
        <w:t>The policy effects are significant now.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TableVII</w:t>
      </w:r>
      <w:proofErr w:type="spellEnd"/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584"/>
      </w:tblGrid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fr_y</w:t>
            </w:r>
            <w:proofErr w:type="spellEnd"/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-0.0031***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-0.0005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fr_o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1.2900***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(0.086)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0.0144***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</w:tr>
      <w:tr w:rsidR="00B16337" w:rsidTr="00BF4BA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0.785</w:t>
            </w:r>
          </w:p>
        </w:tc>
      </w:tr>
    </w:tbl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C70747" w:rsidRDefault="00C70747" w:rsidP="00C70747"/>
    <w:p w:rsidR="00B16337" w:rsidRDefault="00B16337" w:rsidP="00C70747">
      <w:r>
        <w:t>Problem 2:</w:t>
      </w:r>
    </w:p>
    <w:p w:rsidR="00B16337" w:rsidRDefault="00B16337" w:rsidP="00B16337">
      <w:r>
        <w:lastRenderedPageBreak/>
        <w:t xml:space="preserve">Part A: </w:t>
      </w:r>
      <w:r>
        <w:t xml:space="preserve">The paper uses panel data to estimate the </w:t>
      </w:r>
      <w:proofErr w:type="spellStart"/>
      <w:r>
        <w:t>causual</w:t>
      </w:r>
      <w:proofErr w:type="spellEnd"/>
      <w:r>
        <w:t xml:space="preserve"> effect of ma</w:t>
      </w:r>
      <w:r>
        <w:t xml:space="preserve">ternal smoking and birth weight </w:t>
      </w:r>
      <w:r>
        <w:t xml:space="preserve">on a birth outcome like </w:t>
      </w:r>
      <w:proofErr w:type="spellStart"/>
      <w:r>
        <w:t>birthweight</w:t>
      </w:r>
      <w:proofErr w:type="spellEnd"/>
      <w:r>
        <w:t>.</w:t>
      </w:r>
    </w:p>
    <w:p w:rsidR="00B16337" w:rsidRDefault="00B16337" w:rsidP="00B16337">
      <w:r>
        <w:t>y = X'*beta + gamma*s + epsilon</w:t>
      </w:r>
      <w:r>
        <w:t xml:space="preserve">, </w:t>
      </w:r>
      <w:r>
        <w:t>where x is a vector of explanatory variables, s is a smoking indicator variable, and epsilon is an error disturbance</w:t>
      </w:r>
      <w:r>
        <w:t>.</w:t>
      </w:r>
    </w:p>
    <w:p w:rsidR="00B16337" w:rsidRDefault="00B16337" w:rsidP="00B16337">
      <w:r>
        <w:t>Part B: Summary table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152"/>
        <w:gridCol w:w="1152"/>
        <w:gridCol w:w="1296"/>
        <w:gridCol w:w="576"/>
        <w:gridCol w:w="1008"/>
      </w:tblGrid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Std.Dev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momid3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70173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40854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141929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1.563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stateres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dmage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28.48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5.447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dmeduc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mplbir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nlbnl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gestat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39.25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dbirwt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539.6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8020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8.894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3.948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hsgrad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somecoll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collgrad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agesq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840.8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312.8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0.0742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adeqcode2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adeqcode3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novisit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0.00745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0.0860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pretri2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pretri3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proxy exists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proxy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p~t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16337" w:rsidRDefault="00B16337" w:rsidP="00B16337"/>
    <w:p w:rsidR="00B16337" w:rsidRDefault="00B16337" w:rsidP="00B16337">
      <w:r>
        <w:t>Part C: Table III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</w:tblGrid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dbirwt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smoke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smoke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-239.2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(-77.61)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126.5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dmage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21.57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0.0314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(12.97)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(31.69)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agesq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-0.271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-0.000502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(-9.54)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(-29.75)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hsgrad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33.23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-0.168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(8.53)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(-73.04)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somecoll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49.79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-0.268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(11.61)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(-106.92)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collgrad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40.46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-0.336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(9.15)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(-131.05)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married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60.91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-0.192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(17.78)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(-95.60)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black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-231.6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-0.124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(-59.17)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(-53.55)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adeqcode2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-96.53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0.0147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(-25.00)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(6.38)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adeqcode3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-160.3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0.0490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(-17.62)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(9.04)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novisit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-12.12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0.0558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(-0.85)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(6.58)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pretri2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101.1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0.0232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(21.76)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(8.38)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pretri3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162.1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0.00985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(14.44)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(1.47)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2971.6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0.0660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(130.77)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(4.88)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rPr>
                <w:i/>
                <w:iCs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</w:tr>
    </w:tbl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337" w:rsidRDefault="00B16337" w:rsidP="00B16337">
      <w:r>
        <w:t>Part D &amp; E: Table IV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</w:tblGrid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(3)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dbirwt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dbirwt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dbirwt</w:t>
            </w:r>
            <w:proofErr w:type="spellEnd"/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smoke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-239.2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-143.6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-227.9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(-77.61)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(-30.10)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(-74.82)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lastRenderedPageBreak/>
              <w:t>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126.5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133.5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129.6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(63.98)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(73.40)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dmage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21.57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19.40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37.08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(12.97)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(22.18)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agesq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-0.271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-0.0232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-0.473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(-9.54)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(-0.45)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(-16.33)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hsgrad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33.23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(8.53)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somecoll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49.79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(11.61)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collgrad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40.46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(9.15)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married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60.91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(17.78)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black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-231.6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(-59.17)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adeqcode2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-96.53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-81.84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-98.31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(-25.00)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(-18.31)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(-26.90)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adeqcode3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-160.3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-139.9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-188.0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(-17.62)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(-13.56)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(-22.06)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novisit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-12.12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-42.71</w:t>
            </w:r>
            <w:r>
              <w:rPr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-51.38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(-0.85)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(-3.80)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pretri2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101.1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66.71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76.57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(21.76)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(12.62)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(17.53)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pretri3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162.1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114.3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144.1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(14.44)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(9.12)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(13.72)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2971.6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2883.8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2773.8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(130.77)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(65.66)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(116.76)</w:t>
            </w:r>
          </w:p>
        </w:tc>
      </w:tr>
      <w:tr w:rsidR="00B16337" w:rsidTr="00BF4BA7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rPr>
                <w:i/>
                <w:iCs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</w:tr>
    </w:tbl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337" w:rsidRDefault="00B16337" w:rsidP="00B16337"/>
    <w:sectPr w:rsidR="00B1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C2013"/>
    <w:multiLevelType w:val="hybridMultilevel"/>
    <w:tmpl w:val="42400F34"/>
    <w:lvl w:ilvl="0" w:tplc="98E4CAB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00"/>
    <w:rsid w:val="00006651"/>
    <w:rsid w:val="00116800"/>
    <w:rsid w:val="003337EE"/>
    <w:rsid w:val="00B16337"/>
    <w:rsid w:val="00C7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A1B75-9D69-4CCB-B6C4-CCA994B2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7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747"/>
    <w:pPr>
      <w:ind w:left="720"/>
      <w:contextualSpacing/>
    </w:pPr>
  </w:style>
  <w:style w:type="paragraph" w:styleId="NoSpacing">
    <w:name w:val="No Spacing"/>
    <w:uiPriority w:val="1"/>
    <w:qFormat/>
    <w:rsid w:val="00B163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CAD44-1BB5-40AD-BEE1-99455636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AYSPS</dc:creator>
  <cp:keywords/>
  <dc:description/>
  <cp:lastModifiedBy>AYSPS</cp:lastModifiedBy>
  <cp:revision>4</cp:revision>
  <dcterms:created xsi:type="dcterms:W3CDTF">2016-10-05T17:26:00Z</dcterms:created>
  <dcterms:modified xsi:type="dcterms:W3CDTF">2016-10-05T17:43:00Z</dcterms:modified>
</cp:coreProperties>
</file>