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CC" w:rsidRPr="007E2ADA" w:rsidRDefault="00074EF4">
      <w:pPr>
        <w:rPr>
          <w:sz w:val="28"/>
        </w:rPr>
      </w:pPr>
      <w:r w:rsidRPr="007E2ADA">
        <w:rPr>
          <w:sz w:val="28"/>
        </w:rPr>
        <w:t>Title: Exercise #4</w:t>
      </w:r>
      <w:r w:rsidR="00344E4E" w:rsidRPr="007E2ADA">
        <w:rPr>
          <w:sz w:val="28"/>
        </w:rPr>
        <w:t xml:space="preserve"> – Problem 2</w:t>
      </w:r>
    </w:p>
    <w:p w:rsidR="00074EF4" w:rsidRPr="007E2ADA" w:rsidRDefault="00074EF4">
      <w:pPr>
        <w:rPr>
          <w:sz w:val="28"/>
        </w:rPr>
      </w:pPr>
      <w:r w:rsidRPr="007E2ADA">
        <w:rPr>
          <w:sz w:val="28"/>
        </w:rPr>
        <w:t>Author: Sony Nghiem</w:t>
      </w:r>
    </w:p>
    <w:p w:rsidR="003F1F80" w:rsidRDefault="003F1F80"/>
    <w:p w:rsidR="00074EF4" w:rsidRPr="003614E5" w:rsidRDefault="00344E4E">
      <w:r w:rsidRPr="003614E5">
        <w:t>A. Replicate the Table I</w:t>
      </w:r>
    </w:p>
    <w:p w:rsidR="00D006D4" w:rsidRDefault="00D006D4" w:rsidP="00B828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006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82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03"/>
        <w:gridCol w:w="1008"/>
        <w:gridCol w:w="1152"/>
        <w:gridCol w:w="864"/>
      </w:tblGrid>
      <w:tr w:rsidR="005F247D" w:rsidRPr="0002296A" w:rsidTr="006D0DC0">
        <w:trPr>
          <w:jc w:val="center"/>
        </w:trPr>
        <w:tc>
          <w:tcPr>
            <w:tcW w:w="180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247D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lastRenderedPageBreak/>
              <w:t>number of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247D" w:rsidRPr="0002296A" w:rsidRDefault="006D0DC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Female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d</w:t>
            </w:r>
            <w:r w:rsidR="005F247D" w:rsidRPr="0002296A">
              <w:rPr>
                <w:rFonts w:ascii="Times New Roman" w:hAnsi="Times New Roman" w:cs="Times New Roman"/>
                <w:szCs w:val="24"/>
              </w:rPr>
              <w:t>octor visit</w:t>
            </w:r>
            <w:r w:rsidRPr="0002296A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in last t</w:t>
            </w:r>
            <w:r w:rsidR="00D006D4" w:rsidRPr="0002296A">
              <w:rPr>
                <w:rFonts w:ascii="Times New Roman" w:hAnsi="Times New Roman" w:cs="Times New Roman"/>
                <w:szCs w:val="24"/>
              </w:rPr>
              <w:t>hree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months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Freq.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Percent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Cum.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3,861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29.51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29.51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1,723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13.17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42.68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1,756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13.42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56.10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1,503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11.49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67.59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886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6.770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74.36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5.070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79.43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551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4.210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83.64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2.430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86.07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264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2.020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88.09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1.330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89.42</w:t>
            </w:r>
          </w:p>
        </w:tc>
      </w:tr>
      <w:tr w:rsidR="005F247D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306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2.340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91.76</w:t>
            </w:r>
          </w:p>
        </w:tc>
      </w:tr>
      <w:tr w:rsidR="005F247D" w:rsidRPr="0002296A" w:rsidTr="006D0DC0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13,083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F247D" w:rsidRPr="0002296A" w:rsidRDefault="005F247D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lastRenderedPageBreak/>
              <w:t xml:space="preserve">number of 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06D4" w:rsidRPr="0002296A" w:rsidRDefault="006D0DC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Male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doctor visits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in last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three months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Freq.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Percent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Cum.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6,274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44.05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44.05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1,969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13.82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57.87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1,656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11.63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69.50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1,208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8.480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77.98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4.900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82.88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506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3.550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86.44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428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89.44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221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1.550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90.99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225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1.580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92.57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0.710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93.28</w:t>
            </w:r>
          </w:p>
        </w:tc>
      </w:tr>
      <w:tr w:rsidR="00D006D4" w:rsidRPr="0002296A" w:rsidTr="006D0DC0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218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1.530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94.81</w:t>
            </w:r>
          </w:p>
        </w:tc>
      </w:tr>
      <w:tr w:rsidR="00D006D4" w:rsidRPr="0002296A" w:rsidTr="006D0DC0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14,243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02296A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06D4" w:rsidRPr="0002296A" w:rsidRDefault="00D006D4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006D4" w:rsidRDefault="00D006D4">
      <w:pPr>
        <w:sectPr w:rsidR="00D006D4" w:rsidSect="00D006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2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03"/>
        <w:gridCol w:w="1008"/>
        <w:gridCol w:w="1152"/>
        <w:gridCol w:w="864"/>
      </w:tblGrid>
      <w:tr w:rsidR="006D0DC0" w:rsidRPr="006D0DC0" w:rsidTr="00CD2337">
        <w:trPr>
          <w:jc w:val="center"/>
        </w:trPr>
        <w:tc>
          <w:tcPr>
            <w:tcW w:w="180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D0DC0" w:rsidRPr="006D0DC0" w:rsidRDefault="00CD2337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lastRenderedPageBreak/>
              <w:t>number of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D0DC0" w:rsidRPr="006D0DC0" w:rsidRDefault="00CD2337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Female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ho</w:t>
            </w:r>
            <w:r w:rsidR="006D0DC0" w:rsidRPr="006D0DC0">
              <w:rPr>
                <w:rFonts w:ascii="Times New Roman" w:eastAsia="Times New Roman" w:hAnsi="Times New Roman" w:cs="Times New Roman"/>
                <w:szCs w:val="24"/>
              </w:rPr>
              <w:t>spital vis</w:t>
            </w:r>
            <w:r w:rsidRPr="0002296A">
              <w:rPr>
                <w:rFonts w:ascii="Times New Roman" w:eastAsia="Times New Roman" w:hAnsi="Times New Roman" w:cs="Times New Roman"/>
                <w:szCs w:val="24"/>
              </w:rPr>
              <w:t>its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in last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calendar y</w:t>
            </w:r>
            <w:r w:rsidR="00CD2337" w:rsidRPr="0002296A">
              <w:rPr>
                <w:rFonts w:ascii="Times New Roman" w:eastAsia="Times New Roman" w:hAnsi="Times New Roman" w:cs="Times New Roman"/>
                <w:szCs w:val="24"/>
              </w:rPr>
              <w:t>ear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Freq.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Percent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Cum.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11,798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90.18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90.18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1,031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7.880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98.06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1.280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99.34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35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0.270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99.61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0.0900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99.70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99.76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99.81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99.83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99.85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99.86</w:t>
            </w:r>
          </w:p>
        </w:tc>
      </w:tr>
      <w:tr w:rsidR="006D0DC0" w:rsidRPr="006D0DC0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0.0200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99.89</w:t>
            </w:r>
          </w:p>
        </w:tc>
      </w:tr>
      <w:tr w:rsidR="006D0DC0" w:rsidRPr="006D0DC0" w:rsidTr="00CD233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Total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13,083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6D0DC0">
              <w:rPr>
                <w:rFonts w:ascii="Times New Roman" w:eastAsia="Times New Roman" w:hAnsi="Times New Roman" w:cs="Times New Roman"/>
                <w:szCs w:val="24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0DC0" w:rsidRPr="006D0DC0" w:rsidRDefault="006D0DC0" w:rsidP="006D0D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6D0DC0" w:rsidRPr="006D0DC0" w:rsidRDefault="006D0DC0" w:rsidP="006D0DC0">
      <w:pPr>
        <w:rPr>
          <w:rFonts w:ascii="Calibri" w:eastAsia="Times New Roman" w:hAnsi="Calibri" w:cs="Times New Roman"/>
        </w:rPr>
      </w:pPr>
    </w:p>
    <w:tbl>
      <w:tblPr>
        <w:tblW w:w="482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03"/>
        <w:gridCol w:w="1008"/>
        <w:gridCol w:w="1152"/>
        <w:gridCol w:w="864"/>
      </w:tblGrid>
      <w:tr w:rsidR="00CD2337" w:rsidRPr="00CD2337" w:rsidTr="00CD2337">
        <w:trPr>
          <w:jc w:val="center"/>
        </w:trPr>
        <w:tc>
          <w:tcPr>
            <w:tcW w:w="180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number of 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Female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h</w:t>
            </w:r>
            <w:r w:rsidRPr="00CD2337">
              <w:rPr>
                <w:rFonts w:ascii="Times New Roman" w:eastAsia="Times New Roman" w:hAnsi="Times New Roman" w:cs="Times New Roman"/>
                <w:szCs w:val="24"/>
              </w:rPr>
              <w:t>ospital vis</w:t>
            </w:r>
            <w:r w:rsidRPr="0002296A">
              <w:rPr>
                <w:rFonts w:ascii="Times New Roman" w:eastAsia="Times New Roman" w:hAnsi="Times New Roman" w:cs="Times New Roman"/>
                <w:szCs w:val="24"/>
              </w:rPr>
              <w:t>its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in last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calendar y</w:t>
            </w:r>
            <w:r w:rsidRPr="0002296A">
              <w:rPr>
                <w:rFonts w:ascii="Times New Roman" w:eastAsia="Times New Roman" w:hAnsi="Times New Roman" w:cs="Times New Roman"/>
                <w:szCs w:val="24"/>
              </w:rPr>
              <w:t>ear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Freq.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Percent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Cum.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13,133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92.21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92.21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880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6.180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98.39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155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1.090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99.47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0.150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99.62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0.0900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99.71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0.0500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99.76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0.0300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99.79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0.0300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99.82</w:t>
            </w:r>
          </w:p>
        </w:tc>
      </w:tr>
      <w:tr w:rsidR="007C27DC" w:rsidRPr="0002296A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7C27DC" w:rsidRPr="0002296A" w:rsidRDefault="007C27DC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C27DC" w:rsidRPr="0002296A" w:rsidRDefault="007C27DC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7C27DC" w:rsidRPr="0002296A" w:rsidRDefault="007C27DC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C27DC" w:rsidRPr="0002296A" w:rsidRDefault="007C27DC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2296A">
              <w:rPr>
                <w:rFonts w:ascii="Times New Roman" w:eastAsia="Times New Roman" w:hAnsi="Times New Roman" w:cs="Times New Roman"/>
                <w:szCs w:val="24"/>
              </w:rPr>
              <w:t>0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0.0100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99.82</w:t>
            </w:r>
          </w:p>
        </w:tc>
      </w:tr>
      <w:tr w:rsidR="00CD2337" w:rsidRPr="00CD2337" w:rsidTr="00CD2337">
        <w:trPr>
          <w:jc w:val="center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0.0600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99.89</w:t>
            </w:r>
          </w:p>
        </w:tc>
      </w:tr>
      <w:tr w:rsidR="00CD2337" w:rsidRPr="00CD2337" w:rsidTr="00CD233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Total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14,243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D2337">
              <w:rPr>
                <w:rFonts w:ascii="Times New Roman" w:eastAsia="Times New Roman" w:hAnsi="Times New Roman" w:cs="Times New Roman"/>
                <w:szCs w:val="24"/>
              </w:rPr>
              <w:t>100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D2337" w:rsidRPr="00CD2337" w:rsidRDefault="00CD2337" w:rsidP="00CD23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CD2337" w:rsidRDefault="00CD2337" w:rsidP="00CD2337">
      <w:pPr>
        <w:rPr>
          <w:rFonts w:ascii="Calibri" w:eastAsia="Times New Roman" w:hAnsi="Calibri" w:cs="Times New Roman"/>
        </w:rPr>
        <w:sectPr w:rsidR="00CD2337" w:rsidSect="00CD233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F1F80" w:rsidRDefault="003F1F80" w:rsidP="003F1F80"/>
    <w:p w:rsidR="003F1F80" w:rsidRDefault="003F1F80" w:rsidP="00B828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  <w:sectPr w:rsidR="003F1F80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5343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0"/>
        <w:gridCol w:w="1008"/>
        <w:gridCol w:w="864"/>
        <w:gridCol w:w="1296"/>
        <w:gridCol w:w="576"/>
        <w:gridCol w:w="609"/>
      </w:tblGrid>
      <w:tr w:rsidR="003F1F80" w:rsidRPr="003F1F80" w:rsidTr="003F1F80">
        <w:trPr>
          <w:jc w:val="center"/>
        </w:trPr>
        <w:tc>
          <w:tcPr>
            <w:tcW w:w="9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lastRenderedPageBreak/>
              <w:t>Variable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Obs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Std.Dev.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Min</w:t>
            </w:r>
          </w:p>
        </w:tc>
        <w:tc>
          <w:tcPr>
            <w:tcW w:w="60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Max</w:t>
            </w:r>
          </w:p>
        </w:tc>
      </w:tr>
      <w:tr w:rsidR="003F1F80" w:rsidRPr="003F1F80" w:rsidTr="003F1F80">
        <w:trPr>
          <w:jc w:val="center"/>
        </w:trPr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docvis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13,083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3.791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6.111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100</w:t>
            </w:r>
          </w:p>
        </w:tc>
      </w:tr>
      <w:tr w:rsidR="003F1F80" w:rsidRPr="003F1F80" w:rsidTr="003F1F80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hospvis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13,083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0.150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0.831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35</w:t>
            </w:r>
          </w:p>
        </w:tc>
      </w:tr>
    </w:tbl>
    <w:p w:rsidR="003F1F80" w:rsidRPr="003F1F80" w:rsidRDefault="003F1F80" w:rsidP="003F1F80">
      <w:pPr>
        <w:rPr>
          <w:sz w:val="20"/>
        </w:rPr>
      </w:pPr>
    </w:p>
    <w:tbl>
      <w:tblPr>
        <w:tblW w:w="554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227"/>
        <w:gridCol w:w="1008"/>
        <w:gridCol w:w="864"/>
        <w:gridCol w:w="1296"/>
        <w:gridCol w:w="576"/>
        <w:gridCol w:w="576"/>
      </w:tblGrid>
      <w:tr w:rsidR="003F1F80" w:rsidRPr="003F1F80" w:rsidTr="003F1F80">
        <w:trPr>
          <w:jc w:val="center"/>
        </w:trPr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lastRenderedPageBreak/>
              <w:t>Variable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Obs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Mean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Std.Dev.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Min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Max</w:t>
            </w:r>
          </w:p>
        </w:tc>
      </w:tr>
      <w:tr w:rsidR="003F1F80" w:rsidRPr="003F1F80" w:rsidTr="003F1F80">
        <w:trPr>
          <w:jc w:val="center"/>
        </w:trPr>
        <w:tc>
          <w:tcPr>
            <w:tcW w:w="12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docvis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14,243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2.626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5.211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121</w:t>
            </w:r>
          </w:p>
        </w:tc>
      </w:tr>
      <w:tr w:rsidR="003F1F80" w:rsidRPr="003F1F80" w:rsidTr="003F1F80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22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hospvis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14,243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0.128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0.930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F1F80" w:rsidRPr="003F1F80" w:rsidRDefault="003F1F80" w:rsidP="00B828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3F1F80">
              <w:rPr>
                <w:rFonts w:ascii="Times New Roman" w:hAnsi="Times New Roman" w:cs="Times New Roman"/>
                <w:szCs w:val="24"/>
              </w:rPr>
              <w:t>51</w:t>
            </w:r>
          </w:p>
        </w:tc>
      </w:tr>
    </w:tbl>
    <w:p w:rsidR="003F1F80" w:rsidRDefault="003F1F80" w:rsidP="003F1F80">
      <w:pPr>
        <w:sectPr w:rsidR="003F1F80" w:rsidSect="003F1F80">
          <w:type w:val="continuous"/>
          <w:pgSz w:w="12240" w:h="15840"/>
          <w:pgMar w:top="1440" w:right="1440" w:bottom="1440" w:left="1440" w:header="720" w:footer="720" w:gutter="0"/>
          <w:cols w:num="2" w:space="1980"/>
          <w:docGrid w:linePitch="360"/>
        </w:sectPr>
      </w:pPr>
    </w:p>
    <w:p w:rsidR="00344E4E" w:rsidRDefault="003614E5">
      <w:r>
        <w:lastRenderedPageBreak/>
        <w:t>B. Obtain the means and standard deviations for the list of variables in Table II</w:t>
      </w:r>
      <w:r w:rsidR="00345629">
        <w:t>. My number match those in table II in the paper.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371"/>
        <w:gridCol w:w="1008"/>
        <w:gridCol w:w="1008"/>
        <w:gridCol w:w="1296"/>
        <w:gridCol w:w="576"/>
        <w:gridCol w:w="864"/>
      </w:tblGrid>
      <w:tr w:rsidR="00720074" w:rsidRPr="00720074" w:rsidTr="00B828C2">
        <w:trPr>
          <w:jc w:val="center"/>
        </w:trPr>
        <w:tc>
          <w:tcPr>
            <w:tcW w:w="137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-&gt;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female</w:t>
            </w:r>
          </w:p>
        </w:tc>
        <w:tc>
          <w:tcPr>
            <w:tcW w:w="100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=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Obs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Mean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Std.Dev.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Max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docvis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2.626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5.211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121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hospvis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0.930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51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42.65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11.27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64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6.924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2.251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0.227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8.134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20.33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100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0.765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0.424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11.73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2.436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18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3591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1736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30000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0.492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0.0857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0.280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0.861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0.0176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0.162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0.369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0.158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0.364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y1994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0.127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0.333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-&gt;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female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=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Variable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Obs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Mean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Std.Dev.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Min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Max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docvis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3.791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6.111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100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hospvis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0.150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0.831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35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44.48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11.32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64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6.634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2.330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0.200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0.400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5.791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17.96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100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0.752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0.432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10.88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2.109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18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3445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1802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30671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0.392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0.488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0.0366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0.188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0.913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0.282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0.0202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0.141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0.134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0.341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y1988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0.372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rPr>
          <w:jc w:val="center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y1991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0.367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  <w:tr w:rsidR="00720074" w:rsidRPr="00720074" w:rsidTr="00B828C2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3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y1994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0.120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0.325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0074" w:rsidRPr="00720074" w:rsidRDefault="00720074" w:rsidP="007200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720074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</w:tr>
    </w:tbl>
    <w:p w:rsidR="00BC39A8" w:rsidRDefault="00BC39A8" w:rsidP="00720074">
      <w:pPr>
        <w:rPr>
          <w:rFonts w:ascii="Calibri" w:eastAsia="Times New Roman" w:hAnsi="Calibri" w:cs="Times New Roman"/>
        </w:rPr>
      </w:pPr>
    </w:p>
    <w:p w:rsidR="00720074" w:rsidRPr="00720074" w:rsidRDefault="005B4D8E" w:rsidP="00720074">
      <w:pPr>
        <w:rPr>
          <w:rFonts w:ascii="Calibri" w:eastAsia="Times New Roman" w:hAnsi="Calibri" w:cs="Times New Roman"/>
        </w:rPr>
      </w:pPr>
      <w:bookmarkStart w:id="0" w:name="_GoBack"/>
      <w:bookmarkEnd w:id="0"/>
      <w:r>
        <w:rPr>
          <w:rFonts w:ascii="Calibri" w:eastAsia="Times New Roman" w:hAnsi="Calibri" w:cs="Times New Roman"/>
        </w:rPr>
        <w:t>C. Table III replication</w:t>
      </w:r>
    </w:p>
    <w:p w:rsidR="004F3423" w:rsidRDefault="0069452F">
      <w:pPr>
        <w:sectPr w:rsidR="004F3423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(Here I showed the summaries for docvis for all factor variables)</w:t>
      </w:r>
      <w:r w:rsidR="00E07474">
        <w:t xml:space="preserve">. </w:t>
      </w:r>
      <w:r w:rsidR="004A4BEB">
        <w:t xml:space="preserve">More </w:t>
      </w:r>
      <w:r w:rsidR="00E07474">
        <w:t xml:space="preserve"> tables</w:t>
      </w:r>
      <w:r w:rsidR="004A4BEB">
        <w:t xml:space="preserve"> for hospvis  is included in the printed log  file.</w:t>
      </w:r>
      <w:r w:rsidR="00E07474">
        <w:t xml:space="preserve">  Many mean values  of docvis and hospvis are inverted between male and female categories.</w:t>
      </w:r>
    </w:p>
    <w:p w:rsidR="0057482B" w:rsidRDefault="005748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5E2FE5E" wp14:editId="204559BB">
            <wp:extent cx="3001992" cy="37012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273" cy="37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D636C" wp14:editId="6892E77C">
            <wp:extent cx="3226136" cy="36144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207" cy="36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2B" w:rsidRDefault="007A5620">
      <w:r>
        <w:rPr>
          <w:noProof/>
        </w:rPr>
        <w:lastRenderedPageBreak/>
        <w:drawing>
          <wp:inline distT="0" distB="0" distL="0" distR="0" wp14:anchorId="17A8281C" wp14:editId="29176901">
            <wp:extent cx="2863970" cy="37718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756" cy="381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23" w:rsidRDefault="0057482B">
      <w:pPr>
        <w:sectPr w:rsidR="004F3423" w:rsidSect="004F34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2F9CFEDB" wp14:editId="70908CA3">
            <wp:extent cx="2978162" cy="36144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992" cy="36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20" w:rsidRDefault="007A5620">
      <w:pPr>
        <w:sectPr w:rsidR="007A5620" w:rsidSect="004F34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A5620" w:rsidRDefault="007A5620"/>
    <w:p w:rsidR="0057482B" w:rsidRDefault="0057482B">
      <w:pPr>
        <w:sectPr w:rsidR="0057482B" w:rsidSect="004F34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482B" w:rsidRDefault="0057482B">
      <w:r>
        <w:rPr>
          <w:noProof/>
        </w:rPr>
        <w:lastRenderedPageBreak/>
        <w:drawing>
          <wp:inline distT="0" distB="0" distL="0" distR="0" wp14:anchorId="7E663839" wp14:editId="1FAED220">
            <wp:extent cx="2881223" cy="3641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80" cy="36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8BDA9" wp14:editId="4C80C107">
            <wp:extent cx="3019245" cy="44960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610" cy="44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4" w:rsidRDefault="00720074"/>
    <w:p w:rsidR="007A5620" w:rsidRDefault="007A5620"/>
    <w:p w:rsidR="0057482B" w:rsidRDefault="0057482B">
      <w:pPr>
        <w:sectPr w:rsidR="0057482B" w:rsidSect="007A56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4A22" w:rsidRDefault="00AF532A">
      <w:r>
        <w:lastRenderedPageBreak/>
        <w:t>(D) Poisson regression without robustness</w:t>
      </w:r>
    </w:p>
    <w:p w:rsidR="00522995" w:rsidRPr="00522995" w:rsidRDefault="00522995" w:rsidP="0052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22995">
        <w:rPr>
          <w:rFonts w:ascii="Times New Roman" w:eastAsia="Times New Roman" w:hAnsi="Times New Roman" w:cs="Times New Roman"/>
          <w:szCs w:val="24"/>
        </w:rPr>
        <w:t>Pooled Poisson regression male - no robust</w:t>
      </w:r>
    </w:p>
    <w:p w:rsidR="00522995" w:rsidRPr="00522995" w:rsidRDefault="00522995" w:rsidP="005229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</w:rPr>
        <w:sectPr w:rsidR="00522995" w:rsidRPr="00522995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872"/>
      </w:tblGrid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docvis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0.0769***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(0.0200)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0.215***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(0.0195)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0.113***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(0.0214)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0.0530***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(0.0194)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-0.00397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(0.0203)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0.247***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(0.0204)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-0.0239***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(0.00439)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c.age#c.age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0.000369***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(4.95e-05)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-0.225***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(0.00216)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0.0690***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(0.0169)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0.00286***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(0.000285)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married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0.0583***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(0.0150)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-0.0235***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(0.00278)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-2.22e-05***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(3.75e-06)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-0.0760***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(0.0132)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-0.211***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(0.0235)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0.0914***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(0.0242)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0.0178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(0.0143)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-0.0554***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(0.0175)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0.100***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(0.0234)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0.0666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(0.0409)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Constant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2.771***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(0.103)</w:t>
            </w:r>
          </w:p>
        </w:tc>
      </w:tr>
      <w:tr w:rsidR="00522995" w:rsidRPr="00522995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522995" w:rsidRPr="00522995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22995" w:rsidRPr="00522995" w:rsidRDefault="00522995" w:rsidP="005229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522995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</w:tr>
    </w:tbl>
    <w:p w:rsidR="00522995" w:rsidRPr="00522995" w:rsidRDefault="00522995" w:rsidP="0052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  <w:sectPr w:rsidR="00522995" w:rsidRPr="00522995" w:rsidSect="005229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22995" w:rsidRPr="00522995" w:rsidRDefault="00522995" w:rsidP="0052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22995">
        <w:rPr>
          <w:rFonts w:ascii="Times New Roman" w:eastAsia="Times New Roman" w:hAnsi="Times New Roman" w:cs="Times New Roman"/>
          <w:szCs w:val="24"/>
        </w:rPr>
        <w:lastRenderedPageBreak/>
        <w:t>Standard errors in parentheses</w:t>
      </w:r>
    </w:p>
    <w:p w:rsidR="00522995" w:rsidRPr="00522995" w:rsidRDefault="00522995" w:rsidP="005229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22995">
        <w:rPr>
          <w:rFonts w:ascii="Times New Roman" w:eastAsia="Times New Roman" w:hAnsi="Times New Roman" w:cs="Times New Roman"/>
          <w:szCs w:val="24"/>
        </w:rPr>
        <w:t>*** p&lt;0.01, ** p&lt;0.05, * p&lt;0.1</w:t>
      </w:r>
    </w:p>
    <w:p w:rsidR="008914C7" w:rsidRDefault="008914C7" w:rsidP="008914C7"/>
    <w:p w:rsidR="00305C69" w:rsidRPr="00305C69" w:rsidRDefault="00305C69" w:rsidP="00305C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05C69">
        <w:rPr>
          <w:rFonts w:ascii="Times New Roman" w:eastAsia="Times New Roman" w:hAnsi="Times New Roman" w:cs="Times New Roman"/>
          <w:sz w:val="20"/>
          <w:szCs w:val="24"/>
        </w:rPr>
        <w:t>Pooled Poisson regression for female- no robust</w:t>
      </w:r>
    </w:p>
    <w:p w:rsidR="00305C69" w:rsidRPr="00305C69" w:rsidRDefault="00305C69" w:rsidP="00305C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  <w:sectPr w:rsidR="00305C69" w:rsidRPr="00305C69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872"/>
      </w:tblGrid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docvis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-0.0362**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(0.0170)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0.0941***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(0.0164)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-0.0843***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(0.0197)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-0.180***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(0.0169)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-0.154***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(0.0172)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0.197***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(0.0171)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-0.0132***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(0.00363)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c.age#c.age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0.000179***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(4.02e-05)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-0.203***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(0.00188)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0.138***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(0.0161)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0.00241***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(0.000255)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0.0272**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(0.0114)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0.0147***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(0.00261)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-2.06e-05***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(3.16e-06)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-0.134***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(0.0118)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-0.218***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(0.0291)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-0.0711*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(0.0372)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-0.0354**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(0.0149)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0.0149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(0.0116)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0.131***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(0.0211)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0.0207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(0.0326)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Constant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2.547***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(0.0893)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305C69" w:rsidRPr="00305C69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305C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eastAsia="Times New Roman" w:hAnsi="Times New Roman" w:cs="Times New Roman"/>
                <w:sz w:val="20"/>
                <w:szCs w:val="24"/>
              </w:rPr>
              <w:t>13,083</w:t>
            </w:r>
          </w:p>
        </w:tc>
      </w:tr>
    </w:tbl>
    <w:p w:rsidR="00305C69" w:rsidRPr="00305C69" w:rsidRDefault="00305C69" w:rsidP="00305C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  <w:sectPr w:rsidR="00305C69" w:rsidRPr="00305C69" w:rsidSect="00305C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05C69" w:rsidRPr="00305C69" w:rsidRDefault="00305C69" w:rsidP="00305C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05C69">
        <w:rPr>
          <w:rFonts w:ascii="Times New Roman" w:eastAsia="Times New Roman" w:hAnsi="Times New Roman" w:cs="Times New Roman"/>
          <w:sz w:val="20"/>
          <w:szCs w:val="24"/>
        </w:rPr>
        <w:lastRenderedPageBreak/>
        <w:t>Standard errors in parentheses</w:t>
      </w:r>
    </w:p>
    <w:p w:rsidR="00305C69" w:rsidRPr="00305C69" w:rsidRDefault="00305C69" w:rsidP="00305C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305C69">
        <w:rPr>
          <w:rFonts w:ascii="Times New Roman" w:eastAsia="Times New Roman" w:hAnsi="Times New Roman" w:cs="Times New Roman"/>
          <w:sz w:val="20"/>
          <w:szCs w:val="24"/>
        </w:rPr>
        <w:t>*** p&lt;0.01, ** p&lt;0.05, * p&lt;0.1</w:t>
      </w:r>
    </w:p>
    <w:p w:rsidR="00522995" w:rsidRDefault="00522995" w:rsidP="008914C7"/>
    <w:p w:rsidR="008914C7" w:rsidRDefault="008914C7" w:rsidP="008914C7">
      <w:r>
        <w:t>(E) Estimate the AME of all the explanatory variables within the regression above.</w:t>
      </w:r>
    </w:p>
    <w:p w:rsidR="007821E8" w:rsidRDefault="007821E8" w:rsidP="008914C7">
      <w:r>
        <w:t>For male:</w:t>
      </w:r>
    </w:p>
    <w:p w:rsidR="008914C7" w:rsidRDefault="008914C7" w:rsidP="00EB25CE">
      <w:pPr>
        <w:pStyle w:val="ListParagraph"/>
        <w:numPr>
          <w:ilvl w:val="0"/>
          <w:numId w:val="2"/>
        </w:numPr>
      </w:pPr>
      <w:r>
        <w:t>For every 1 unit increase in age, the doctor</w:t>
      </w:r>
      <w:r w:rsidR="00305C69">
        <w:t xml:space="preserve"> visits </w:t>
      </w:r>
      <w:r w:rsidR="00434DE1">
        <w:t>de</w:t>
      </w:r>
      <w:r w:rsidR="007821E8">
        <w:t>crease</w:t>
      </w:r>
      <w:r w:rsidR="00434DE1">
        <w:t xml:space="preserve"> by </w:t>
      </w:r>
      <w:r w:rsidR="00305C69">
        <w:t>.0270 on average</w:t>
      </w:r>
      <w:r>
        <w:t>.</w:t>
      </w:r>
    </w:p>
    <w:p w:rsidR="00B8078B" w:rsidRDefault="008914C7" w:rsidP="00B8078B">
      <w:pPr>
        <w:pStyle w:val="ListParagraph"/>
        <w:numPr>
          <w:ilvl w:val="0"/>
          <w:numId w:val="2"/>
        </w:numPr>
      </w:pPr>
      <w:r>
        <w:t xml:space="preserve">For every 1 unit increase in health status, the doctor visits </w:t>
      </w:r>
      <w:r w:rsidR="00434DE1">
        <w:t>de</w:t>
      </w:r>
      <w:r w:rsidR="007821E8">
        <w:t xml:space="preserve">crease </w:t>
      </w:r>
      <w:r w:rsidR="00434DE1">
        <w:t xml:space="preserve">by </w:t>
      </w:r>
      <w:r w:rsidR="00305C69">
        <w:t>.591</w:t>
      </w:r>
      <w:r>
        <w:t xml:space="preserve"> on avera</w:t>
      </w:r>
      <w:r w:rsidR="00305C69">
        <w:t>ge</w:t>
      </w:r>
      <w:r>
        <w:t>.</w:t>
      </w:r>
    </w:p>
    <w:p w:rsidR="00305C69" w:rsidRPr="00305C69" w:rsidRDefault="00305C69" w:rsidP="00305C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Cs w:val="24"/>
        </w:rPr>
      </w:pPr>
      <w:r w:rsidRPr="00305C69">
        <w:rPr>
          <w:rFonts w:ascii="Times New Roman" w:hAnsi="Times New Roman" w:cs="Times New Roman"/>
          <w:szCs w:val="24"/>
        </w:rPr>
        <w:t>Marginal Effects for male</w:t>
      </w:r>
    </w:p>
    <w:p w:rsidR="00305C69" w:rsidRDefault="00305C69" w:rsidP="00D74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05C69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872"/>
      </w:tblGrid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y1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0.190***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(0.0495)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0.572***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(0.0518)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0.285***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(0.0542)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0.130***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(0.0473)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-0.00944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(0.0483)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0.667***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(0.0557)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0.0270***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(0.00171)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-0.591***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(0.00645)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0.181***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(0.0443)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0.00751***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(0.000749)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married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0.153***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(0.0393)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-0.0617***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(0.00732)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-5.83e-05***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(9.84e-06)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-0.200***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(0.0347)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-0.554***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(0.0618)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0.240***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(0.0636)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0.0467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(0.0376)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-0.145***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(0.0459)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0.263***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(0.0616)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0.175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(0.107)</w:t>
            </w:r>
          </w:p>
        </w:tc>
      </w:tr>
      <w:tr w:rsidR="00305C69" w:rsidRPr="00305C69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05C69" w:rsidRPr="00305C69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5C69" w:rsidRPr="00305C69" w:rsidRDefault="00305C69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05C69">
              <w:rPr>
                <w:rFonts w:ascii="Times New Roman" w:hAnsi="Times New Roman" w:cs="Times New Roman"/>
                <w:sz w:val="20"/>
                <w:szCs w:val="24"/>
              </w:rPr>
              <w:t>14,243</w:t>
            </w:r>
          </w:p>
        </w:tc>
      </w:tr>
    </w:tbl>
    <w:p w:rsidR="00305C69" w:rsidRDefault="00305C69" w:rsidP="00305C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305C69" w:rsidSect="00305C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05C69" w:rsidRPr="00305C69" w:rsidRDefault="00305C69" w:rsidP="00305C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Cs w:val="24"/>
        </w:rPr>
      </w:pPr>
      <w:r w:rsidRPr="00305C69">
        <w:rPr>
          <w:rFonts w:ascii="Times New Roman" w:hAnsi="Times New Roman" w:cs="Times New Roman"/>
          <w:szCs w:val="24"/>
        </w:rPr>
        <w:lastRenderedPageBreak/>
        <w:t>Standard errors in parentheses</w:t>
      </w:r>
    </w:p>
    <w:p w:rsidR="00305C69" w:rsidRPr="00305C69" w:rsidRDefault="00305C69" w:rsidP="00305C6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Cs w:val="24"/>
        </w:rPr>
      </w:pPr>
      <w:r w:rsidRPr="00305C69">
        <w:rPr>
          <w:rFonts w:ascii="Times New Roman" w:hAnsi="Times New Roman" w:cs="Times New Roman"/>
          <w:szCs w:val="24"/>
        </w:rPr>
        <w:t>*** p&lt;0.01, ** p&lt;0.05, * p&lt;0.1</w:t>
      </w:r>
    </w:p>
    <w:p w:rsidR="00B8078B" w:rsidRDefault="007821E8" w:rsidP="00B8078B">
      <w:r>
        <w:t>For female:</w:t>
      </w:r>
    </w:p>
    <w:p w:rsidR="007821E8" w:rsidRDefault="007821E8" w:rsidP="007821E8">
      <w:pPr>
        <w:pStyle w:val="ListParagraph"/>
        <w:numPr>
          <w:ilvl w:val="0"/>
          <w:numId w:val="2"/>
        </w:numPr>
      </w:pPr>
      <w:r>
        <w:t xml:space="preserve">For every 1 unit increase in age, the doctor visits </w:t>
      </w:r>
      <w:r>
        <w:t>increase</w:t>
      </w:r>
      <w:r w:rsidR="005418AE">
        <w:t xml:space="preserve"> by </w:t>
      </w:r>
      <w:r>
        <w:t>.0135</w:t>
      </w:r>
      <w:r>
        <w:t xml:space="preserve"> on average.</w:t>
      </w:r>
    </w:p>
    <w:p w:rsidR="007821E8" w:rsidRDefault="007821E8" w:rsidP="007821E8">
      <w:pPr>
        <w:pStyle w:val="ListParagraph"/>
        <w:numPr>
          <w:ilvl w:val="0"/>
          <w:numId w:val="2"/>
        </w:numPr>
      </w:pPr>
      <w:r>
        <w:t>For every 1 unit increase in health status, the doctor visits</w:t>
      </w:r>
      <w:r w:rsidR="005418AE">
        <w:t xml:space="preserve"> decrease by </w:t>
      </w:r>
      <w:r>
        <w:t>-.771</w:t>
      </w:r>
      <w:r>
        <w:t xml:space="preserve"> on average.</w:t>
      </w:r>
    </w:p>
    <w:p w:rsidR="007821E8" w:rsidRPr="007821E8" w:rsidRDefault="007821E8" w:rsidP="00782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821E8">
        <w:rPr>
          <w:rFonts w:ascii="Times New Roman" w:hAnsi="Times New Roman" w:cs="Times New Roman"/>
          <w:sz w:val="20"/>
          <w:szCs w:val="24"/>
        </w:rPr>
        <w:t>Marginal Effects for female</w:t>
      </w:r>
    </w:p>
    <w:p w:rsidR="007821E8" w:rsidRDefault="007821E8" w:rsidP="00D74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7821E8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872"/>
      </w:tblGrid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y1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-0.139**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(0.0650)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0.384***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(0.0671)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-0.315***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(0.0730)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1988.year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-0.643***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(0.0606)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-0.557***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(0.0624)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0.847***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(0.0742)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0.0135***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(0.00206)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-0.771***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(0.00792)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0.523***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(0.0612)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0.00915***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(0.000966)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0.103**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(0.0430)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0.0558***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(0.00990)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-7.82e-05***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(1.20e-05)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-0.507***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(0.0447)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-0.825***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(0.110)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-0.270*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(0.141)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-0.134**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(0.0565)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0.0565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(0.0439)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0.498***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(0.0801)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0.0785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(0.124)</w:t>
            </w:r>
          </w:p>
        </w:tc>
      </w:tr>
      <w:tr w:rsidR="007821E8" w:rsidRPr="007821E8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821E8" w:rsidRPr="007821E8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821E8" w:rsidRPr="007821E8" w:rsidRDefault="007821E8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7821E8">
              <w:rPr>
                <w:rFonts w:ascii="Times New Roman" w:hAnsi="Times New Roman" w:cs="Times New Roman"/>
                <w:sz w:val="20"/>
                <w:szCs w:val="24"/>
              </w:rPr>
              <w:t>13,083</w:t>
            </w:r>
          </w:p>
        </w:tc>
      </w:tr>
    </w:tbl>
    <w:p w:rsidR="007821E8" w:rsidRDefault="007821E8" w:rsidP="00782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  <w:sectPr w:rsidR="007821E8" w:rsidSect="007821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821E8" w:rsidRPr="007821E8" w:rsidRDefault="007821E8" w:rsidP="00782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821E8">
        <w:rPr>
          <w:rFonts w:ascii="Times New Roman" w:hAnsi="Times New Roman" w:cs="Times New Roman"/>
          <w:sz w:val="20"/>
          <w:szCs w:val="24"/>
        </w:rPr>
        <w:lastRenderedPageBreak/>
        <w:t>Standard errors in parentheses</w:t>
      </w:r>
    </w:p>
    <w:p w:rsidR="007821E8" w:rsidRPr="007821E8" w:rsidRDefault="007821E8" w:rsidP="007821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821E8">
        <w:rPr>
          <w:rFonts w:ascii="Times New Roman" w:hAnsi="Times New Roman" w:cs="Times New Roman"/>
          <w:sz w:val="20"/>
          <w:szCs w:val="24"/>
        </w:rPr>
        <w:t>*** p&lt;0.01, ** p&lt;0.05, * p&lt;0.1</w:t>
      </w:r>
    </w:p>
    <w:p w:rsidR="007821E8" w:rsidRPr="007821E8" w:rsidRDefault="007821E8" w:rsidP="00B8078B">
      <w:pPr>
        <w:rPr>
          <w:sz w:val="18"/>
        </w:rPr>
      </w:pPr>
    </w:p>
    <w:p w:rsidR="00EF1AE6" w:rsidRDefault="00B8078B" w:rsidP="00EF1A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t xml:space="preserve"> </w:t>
      </w:r>
      <w:r w:rsidR="00B828C2">
        <w:t>(F) Re-estimate the result</w:t>
      </w:r>
      <w:r w:rsidR="00782E9A">
        <w:t>s</w:t>
      </w:r>
      <w:r w:rsidR="00EF1AE6">
        <w:t xml:space="preserve">: </w:t>
      </w:r>
      <w:r w:rsidR="00EF1AE6" w:rsidRPr="00EF1AE6">
        <w:rPr>
          <w:rFonts w:ascii="Times New Roman" w:hAnsi="Times New Roman" w:cs="Times New Roman"/>
          <w:szCs w:val="24"/>
        </w:rPr>
        <w:t xml:space="preserve">Comparing </w:t>
      </w:r>
      <w:r w:rsidR="00EF1AE6">
        <w:rPr>
          <w:rFonts w:ascii="Times New Roman" w:hAnsi="Times New Roman" w:cs="Times New Roman"/>
          <w:szCs w:val="24"/>
        </w:rPr>
        <w:t>two results, I can see that most t ratios lose significance when I use robust standard errors.</w:t>
      </w:r>
    </w:p>
    <w:p w:rsidR="003179A3" w:rsidRDefault="003179A3" w:rsidP="00B8078B"/>
    <w:p w:rsidR="00434DE1" w:rsidRPr="00434DE1" w:rsidRDefault="00434DE1" w:rsidP="00434D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34DE1">
        <w:rPr>
          <w:rFonts w:ascii="Times New Roman" w:eastAsia="Times New Roman" w:hAnsi="Times New Roman" w:cs="Times New Roman"/>
          <w:sz w:val="20"/>
          <w:szCs w:val="24"/>
        </w:rPr>
        <w:t>Pooled Poisson regression for male - with robust</w:t>
      </w:r>
    </w:p>
    <w:p w:rsidR="00434DE1" w:rsidRDefault="00434DE1" w:rsidP="00434D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  <w:sectPr w:rsidR="00434DE1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728"/>
      </w:tblGrid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docvis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0.0769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(0.0632)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0.215***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(0.0634)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0.113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(0.0717)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0.0530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(0.0604)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-0.00397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(0.0624)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0.247***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(0.0629)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-0.0239*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(0.0137)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c.age#c.age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0.000369**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(0.000155)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-0.225***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(0.00706)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0.0690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(0.0536)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0.00286***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(0.000958)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lastRenderedPageBreak/>
              <w:t>married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0.0583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(0.0518)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-0.0235***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(0.00702)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-2.22e-05**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(1.03e-05)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-0.0760*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(0.0436)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-0.211***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(0.0691)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0.0914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(0.0618)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0.0178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(0.0398)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-0.0554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(0.0578)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0.100*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(0.0598)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0.0666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(0.0971)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Constant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2.771***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(0.278)</w:t>
            </w:r>
          </w:p>
        </w:tc>
      </w:tr>
      <w:tr w:rsidR="00434DE1" w:rsidRPr="00434DE1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34DE1" w:rsidRPr="00434DE1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4DE1" w:rsidRPr="00434DE1" w:rsidRDefault="00434DE1" w:rsidP="00434D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34DE1">
              <w:rPr>
                <w:rFonts w:ascii="Times New Roman" w:eastAsia="Times New Roman" w:hAnsi="Times New Roman" w:cs="Times New Roman"/>
                <w:sz w:val="20"/>
                <w:szCs w:val="24"/>
              </w:rPr>
              <w:t>14,243</w:t>
            </w:r>
          </w:p>
        </w:tc>
      </w:tr>
    </w:tbl>
    <w:p w:rsidR="00434DE1" w:rsidRDefault="00434DE1" w:rsidP="00434D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  <w:sectPr w:rsidR="00434DE1" w:rsidSect="00434D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34DE1" w:rsidRPr="00434DE1" w:rsidRDefault="00434DE1" w:rsidP="00434D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34DE1">
        <w:rPr>
          <w:rFonts w:ascii="Times New Roman" w:eastAsia="Times New Roman" w:hAnsi="Times New Roman" w:cs="Times New Roman"/>
          <w:sz w:val="20"/>
          <w:szCs w:val="24"/>
        </w:rPr>
        <w:lastRenderedPageBreak/>
        <w:t>Robust standard errors in parentheses</w:t>
      </w:r>
    </w:p>
    <w:p w:rsidR="00434DE1" w:rsidRDefault="00434DE1" w:rsidP="00434D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434DE1">
        <w:rPr>
          <w:rFonts w:ascii="Times New Roman" w:eastAsia="Times New Roman" w:hAnsi="Times New Roman" w:cs="Times New Roman"/>
          <w:sz w:val="20"/>
          <w:szCs w:val="24"/>
        </w:rPr>
        <w:t>*** p&lt;0.01, ** p&lt;0.05, * p&lt;0.1</w:t>
      </w:r>
    </w:p>
    <w:p w:rsidR="00151FAC" w:rsidRPr="00434DE1" w:rsidRDefault="00151FAC" w:rsidP="00434D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51FAC" w:rsidRPr="00151FAC" w:rsidRDefault="00151FAC" w:rsidP="0015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151FAC">
        <w:rPr>
          <w:rFonts w:ascii="Times New Roman" w:hAnsi="Times New Roman" w:cs="Times New Roman"/>
          <w:sz w:val="20"/>
          <w:szCs w:val="24"/>
        </w:rPr>
        <w:t>Pooled Poisson regression for female- with robust</w:t>
      </w:r>
    </w:p>
    <w:p w:rsidR="00151FAC" w:rsidRDefault="00151FAC" w:rsidP="00D74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151FAC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728"/>
      </w:tblGrid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docvis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0.0769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(0.0632)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0.215***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(0.0634)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0.113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(0.0717)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0.0530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(0.0604)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-0.00397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(0.0624)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0.247***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(0.0629)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-0.0239*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(0.0137)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c.age#c.age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0.000369**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(0.000155)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-0.225***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(0.00706)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0.0690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(0.0536)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0.00286***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(0.000958)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married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0.0583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(0.0518)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-0.0235***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(0.00702)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hhninc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-2.22e-05**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(1.03e-05)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-0.0760*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(0.0436)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-0.211***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(0.0691)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0.0914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(0.0618)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0.0178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(0.0398)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-0.0554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(0.0578)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0.100*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(0.0598)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0.0666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(0.0971)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Constant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2.771***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(0.278)</w:t>
            </w:r>
          </w:p>
        </w:tc>
      </w:tr>
      <w:tr w:rsidR="00151FAC" w:rsidRPr="00151FA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151FAC" w:rsidRPr="00151FAC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51FAC" w:rsidRPr="00151FAC" w:rsidRDefault="00151FA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51FAC">
              <w:rPr>
                <w:rFonts w:ascii="Times New Roman" w:hAnsi="Times New Roman" w:cs="Times New Roman"/>
                <w:sz w:val="20"/>
                <w:szCs w:val="24"/>
              </w:rPr>
              <w:t>14,243</w:t>
            </w:r>
          </w:p>
        </w:tc>
      </w:tr>
    </w:tbl>
    <w:p w:rsidR="00151FAC" w:rsidRDefault="00151FAC" w:rsidP="0015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  <w:sectPr w:rsidR="00151FAC" w:rsidSect="00151F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51FAC" w:rsidRPr="00151FAC" w:rsidRDefault="00151FAC" w:rsidP="00151F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151FAC">
        <w:rPr>
          <w:rFonts w:ascii="Times New Roman" w:hAnsi="Times New Roman" w:cs="Times New Roman"/>
          <w:sz w:val="20"/>
          <w:szCs w:val="24"/>
        </w:rPr>
        <w:lastRenderedPageBreak/>
        <w:t>Robust standard errors in parentheses</w:t>
      </w:r>
    </w:p>
    <w:p w:rsidR="00782E9A" w:rsidRDefault="008E2F88" w:rsidP="008E2F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*** p&lt;0.01, ** p&lt;0.05, * p&lt;0.1</w:t>
      </w:r>
    </w:p>
    <w:p w:rsidR="008E2F88" w:rsidRDefault="008E2F88" w:rsidP="008E2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AE6" w:rsidRDefault="00276ADA" w:rsidP="008E2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(G) Estimate the AMEs using all explanatory variables using the robust standard errors</w:t>
      </w:r>
    </w:p>
    <w:p w:rsidR="00276ADA" w:rsidRPr="00276ADA" w:rsidRDefault="00276ADA" w:rsidP="00276A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276ADA">
        <w:rPr>
          <w:rFonts w:ascii="Times New Roman" w:hAnsi="Times New Roman" w:cs="Times New Roman"/>
          <w:sz w:val="20"/>
          <w:szCs w:val="24"/>
        </w:rPr>
        <w:t>Marginal Effects for male with robust</w:t>
      </w:r>
    </w:p>
    <w:p w:rsidR="00276ADA" w:rsidRPr="00276ADA" w:rsidRDefault="00276ADA" w:rsidP="00D74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276ADA" w:rsidRPr="00276ADA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728"/>
      </w:tblGrid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y1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0.190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(0.155)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0.572***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(0.167)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0.285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(0.181)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0.130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(0.147)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-0.00944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(0.148)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0.667***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(0.167)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0.0270***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(0.00500)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-0.591***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(0.0228)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0.181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(0.141)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0.00751***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(0.00251)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married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0.153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(0.136)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-0.0617***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(0.0186)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-5.83e-05**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(2.72e-05)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-0.200*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(0.114)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-0.554***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(0.181)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0.240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(0.162)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0.0467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(0.104)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-0.145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(0.152)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0.263*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(0.157)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0.175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(0.255)</w:t>
            </w:r>
          </w:p>
        </w:tc>
      </w:tr>
      <w:tr w:rsidR="00276ADA" w:rsidRPr="00276ADA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76ADA" w:rsidRPr="00276ADA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76ADA" w:rsidRPr="00276ADA" w:rsidRDefault="00276ADA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276ADA">
              <w:rPr>
                <w:rFonts w:ascii="Times New Roman" w:hAnsi="Times New Roman" w:cs="Times New Roman"/>
                <w:sz w:val="20"/>
                <w:szCs w:val="24"/>
              </w:rPr>
              <w:t>14,243</w:t>
            </w:r>
          </w:p>
        </w:tc>
      </w:tr>
    </w:tbl>
    <w:p w:rsidR="00276ADA" w:rsidRPr="00276ADA" w:rsidRDefault="00276ADA" w:rsidP="00276A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  <w:sectPr w:rsidR="00276ADA" w:rsidRPr="00276ADA" w:rsidSect="00276A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76ADA" w:rsidRPr="00276ADA" w:rsidRDefault="00276ADA" w:rsidP="00276A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276ADA">
        <w:rPr>
          <w:rFonts w:ascii="Times New Roman" w:hAnsi="Times New Roman" w:cs="Times New Roman"/>
          <w:sz w:val="20"/>
          <w:szCs w:val="24"/>
        </w:rPr>
        <w:lastRenderedPageBreak/>
        <w:t>Standard errors in parentheses</w:t>
      </w:r>
    </w:p>
    <w:p w:rsidR="00276ADA" w:rsidRPr="00276ADA" w:rsidRDefault="00276ADA" w:rsidP="00276A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276ADA">
        <w:rPr>
          <w:rFonts w:ascii="Times New Roman" w:hAnsi="Times New Roman" w:cs="Times New Roman"/>
          <w:sz w:val="20"/>
          <w:szCs w:val="24"/>
        </w:rPr>
        <w:t>*** p&lt;0.01, ** p&lt;0.05, * p&lt;0.1</w:t>
      </w:r>
    </w:p>
    <w:p w:rsid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19EC" w:rsidRP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719EC">
        <w:rPr>
          <w:rFonts w:ascii="Times New Roman" w:hAnsi="Times New Roman" w:cs="Times New Roman"/>
          <w:sz w:val="20"/>
          <w:szCs w:val="24"/>
        </w:rPr>
        <w:lastRenderedPageBreak/>
        <w:t>Marginal Effects for female with robust</w:t>
      </w:r>
    </w:p>
    <w:p w:rsidR="00F719EC" w:rsidRPr="00F719EC" w:rsidRDefault="00F719EC" w:rsidP="00D74B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  <w:sectPr w:rsidR="00F719EC" w:rsidRPr="00F719EC" w:rsidSect="00D00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728"/>
      </w:tblGrid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(1)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y1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1985.year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0.190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(0.155)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1986.year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0.572***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(0.167)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1987.year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0.285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(0.181)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1988.year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0.130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(0.147)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1991.year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-0.00944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(0.148)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1994.year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0.667***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(0.167)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age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0.0270***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(0.00500)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hsat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-0.591***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(0.0228)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handdum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0.181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(0.141)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handper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0.00751***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(0.00251)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married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0.153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(0.136)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educ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-0.0617***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(0.0186)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hhninc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-5.83e-05**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(2.72e-05)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hhkids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-0.200*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(0.114)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self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-0.554***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(0.181)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beamt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0.240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(0.162)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bluec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0.0467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(0.104)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working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-0.145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(0.152)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public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0.263*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(0.157)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addon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0.175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(0.255)</w:t>
            </w:r>
          </w:p>
        </w:tc>
      </w:tr>
      <w:tr w:rsidR="00F719EC" w:rsidRPr="00F719EC" w:rsidTr="00D74B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F719EC" w:rsidRPr="00F719EC" w:rsidTr="00D74B07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Observations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719EC" w:rsidRPr="00F719EC" w:rsidRDefault="00F719EC" w:rsidP="00D74B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19EC">
              <w:rPr>
                <w:rFonts w:ascii="Times New Roman" w:hAnsi="Times New Roman" w:cs="Times New Roman"/>
                <w:sz w:val="20"/>
                <w:szCs w:val="24"/>
              </w:rPr>
              <w:t>14,243</w:t>
            </w:r>
          </w:p>
        </w:tc>
      </w:tr>
    </w:tbl>
    <w:p w:rsidR="00F719EC" w:rsidRP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  <w:sectPr w:rsidR="00F719EC" w:rsidRPr="00F719EC" w:rsidSect="00F719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719EC" w:rsidRP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719EC">
        <w:rPr>
          <w:rFonts w:ascii="Times New Roman" w:hAnsi="Times New Roman" w:cs="Times New Roman"/>
          <w:sz w:val="20"/>
          <w:szCs w:val="24"/>
        </w:rPr>
        <w:lastRenderedPageBreak/>
        <w:t>Standard errors in parentheses</w:t>
      </w:r>
    </w:p>
    <w:p w:rsidR="00F719EC" w:rsidRPr="00F719EC" w:rsidRDefault="00F719EC" w:rsidP="00F719E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F719EC">
        <w:rPr>
          <w:rFonts w:ascii="Times New Roman" w:hAnsi="Times New Roman" w:cs="Times New Roman"/>
          <w:sz w:val="20"/>
          <w:szCs w:val="24"/>
        </w:rPr>
        <w:t>*** p&lt;0.01, ** p&lt;0.05, * p&lt;0.1</w:t>
      </w:r>
    </w:p>
    <w:p w:rsidR="00D40262" w:rsidRDefault="00D40262" w:rsidP="008E2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276ADA" w:rsidRPr="00D40262" w:rsidRDefault="00D40262" w:rsidP="008E2F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(H) The main shortcomings of employing the pooled Poisson regression for Doctor visits are </w:t>
      </w:r>
      <w:r w:rsidR="00AE29D3">
        <w:rPr>
          <w:rFonts w:ascii="Times New Roman" w:hAnsi="Times New Roman" w:cs="Times New Roman"/>
          <w:szCs w:val="24"/>
        </w:rPr>
        <w:t xml:space="preserve">the inflexibility </w:t>
      </w:r>
      <w:r w:rsidR="000D0082">
        <w:rPr>
          <w:rFonts w:ascii="Times New Roman" w:hAnsi="Times New Roman" w:cs="Times New Roman"/>
          <w:szCs w:val="24"/>
        </w:rPr>
        <w:t>of having both mean and variance equal but in reality, both are not the same. Sometimes we encounter variance observed is greater than mean.</w:t>
      </w:r>
    </w:p>
    <w:sectPr w:rsidR="00276ADA" w:rsidRPr="00D40262" w:rsidSect="00D006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27" w:rsidRDefault="006D5C27" w:rsidP="00A30C77">
      <w:pPr>
        <w:spacing w:after="0" w:line="240" w:lineRule="auto"/>
      </w:pPr>
      <w:r>
        <w:separator/>
      </w:r>
    </w:p>
  </w:endnote>
  <w:endnote w:type="continuationSeparator" w:id="0">
    <w:p w:rsidR="006D5C27" w:rsidRDefault="006D5C27" w:rsidP="00A3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27" w:rsidRDefault="006D5C27" w:rsidP="00A30C77">
      <w:pPr>
        <w:spacing w:after="0" w:line="240" w:lineRule="auto"/>
      </w:pPr>
      <w:r>
        <w:separator/>
      </w:r>
    </w:p>
  </w:footnote>
  <w:footnote w:type="continuationSeparator" w:id="0">
    <w:p w:rsidR="006D5C27" w:rsidRDefault="006D5C27" w:rsidP="00A3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12DFB"/>
    <w:multiLevelType w:val="hybridMultilevel"/>
    <w:tmpl w:val="ADF64C92"/>
    <w:lvl w:ilvl="0" w:tplc="7C4839F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20239"/>
    <w:multiLevelType w:val="hybridMultilevel"/>
    <w:tmpl w:val="0998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A5"/>
    <w:rsid w:val="0002296A"/>
    <w:rsid w:val="00046EF1"/>
    <w:rsid w:val="00074EF4"/>
    <w:rsid w:val="000771D9"/>
    <w:rsid w:val="000A1164"/>
    <w:rsid w:val="000B5DB6"/>
    <w:rsid w:val="000D0082"/>
    <w:rsid w:val="000F7759"/>
    <w:rsid w:val="00151FAC"/>
    <w:rsid w:val="00276ADA"/>
    <w:rsid w:val="002915EB"/>
    <w:rsid w:val="002967A5"/>
    <w:rsid w:val="002D447C"/>
    <w:rsid w:val="00305C69"/>
    <w:rsid w:val="003179A3"/>
    <w:rsid w:val="00344E4E"/>
    <w:rsid w:val="00345629"/>
    <w:rsid w:val="003614E5"/>
    <w:rsid w:val="00390678"/>
    <w:rsid w:val="003F1F80"/>
    <w:rsid w:val="00434DE1"/>
    <w:rsid w:val="004A4BEB"/>
    <w:rsid w:val="004F3423"/>
    <w:rsid w:val="00522995"/>
    <w:rsid w:val="005418AE"/>
    <w:rsid w:val="0057482B"/>
    <w:rsid w:val="0057541D"/>
    <w:rsid w:val="005B4D8E"/>
    <w:rsid w:val="005F247D"/>
    <w:rsid w:val="005F63E4"/>
    <w:rsid w:val="0069452F"/>
    <w:rsid w:val="006D0DC0"/>
    <w:rsid w:val="006D5C27"/>
    <w:rsid w:val="00720074"/>
    <w:rsid w:val="00746118"/>
    <w:rsid w:val="007821E8"/>
    <w:rsid w:val="00782E9A"/>
    <w:rsid w:val="007A5620"/>
    <w:rsid w:val="007C27DC"/>
    <w:rsid w:val="007E2ADA"/>
    <w:rsid w:val="008914C7"/>
    <w:rsid w:val="008E2F88"/>
    <w:rsid w:val="009159CC"/>
    <w:rsid w:val="009531C7"/>
    <w:rsid w:val="009545CC"/>
    <w:rsid w:val="009A05FD"/>
    <w:rsid w:val="00A30C77"/>
    <w:rsid w:val="00A94A22"/>
    <w:rsid w:val="00AE29D3"/>
    <w:rsid w:val="00AF532A"/>
    <w:rsid w:val="00B47D37"/>
    <w:rsid w:val="00B8078B"/>
    <w:rsid w:val="00B828C2"/>
    <w:rsid w:val="00BB2954"/>
    <w:rsid w:val="00BC39A8"/>
    <w:rsid w:val="00BC3BD3"/>
    <w:rsid w:val="00C36A8B"/>
    <w:rsid w:val="00C7236F"/>
    <w:rsid w:val="00C90C00"/>
    <w:rsid w:val="00CD2337"/>
    <w:rsid w:val="00D006D4"/>
    <w:rsid w:val="00D303CB"/>
    <w:rsid w:val="00D40262"/>
    <w:rsid w:val="00DE6DE5"/>
    <w:rsid w:val="00E07474"/>
    <w:rsid w:val="00E339A8"/>
    <w:rsid w:val="00EB25CE"/>
    <w:rsid w:val="00EC5BBB"/>
    <w:rsid w:val="00EF1AE6"/>
    <w:rsid w:val="00F6092F"/>
    <w:rsid w:val="00F719EC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1183D-B287-44A3-BF39-303429BA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4E"/>
    <w:pPr>
      <w:ind w:left="720"/>
      <w:contextualSpacing/>
    </w:pPr>
  </w:style>
  <w:style w:type="paragraph" w:styleId="NoSpacing">
    <w:name w:val="No Spacing"/>
    <w:uiPriority w:val="1"/>
    <w:qFormat/>
    <w:rsid w:val="003F1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64C2-3211-4AAF-B93D-314A7749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10279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AYSPS</cp:lastModifiedBy>
  <cp:revision>74</cp:revision>
  <dcterms:created xsi:type="dcterms:W3CDTF">2016-11-02T22:47:00Z</dcterms:created>
  <dcterms:modified xsi:type="dcterms:W3CDTF">2016-11-03T02:10:00Z</dcterms:modified>
</cp:coreProperties>
</file>