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4FE88BE" w:rsidR="001D4FA5" w:rsidRDefault="00EF37E1" w:rsidP="00381987">
      <w:pPr>
        <w:jc w:val="center"/>
      </w:pPr>
      <w:r>
        <w:t>for</w:t>
      </w:r>
      <w:r w:rsidR="00381987">
        <w:t xml:space="preserve"> “</w:t>
      </w:r>
      <w:r w:rsidR="00D070F0" w:rsidRPr="00D070F0">
        <w:t>Sovereign Yields with Credit Risk and U.S.</w:t>
      </w:r>
      <w:r w:rsidR="00D070F0">
        <w:t xml:space="preserve"> </w:t>
      </w:r>
      <w:r w:rsidR="00D070F0" w:rsidRPr="00D070F0">
        <w:t>Monetary</w:t>
      </w:r>
      <w:r w:rsidR="00D070F0">
        <w:t xml:space="preserve"> </w:t>
      </w:r>
      <w:r w:rsidR="00D070F0" w:rsidRPr="00D070F0">
        <w:t>Policy</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7128AE7B" w:rsidR="00BB177F" w:rsidRDefault="00AF132C" w:rsidP="00AF132C">
      <w:pPr>
        <w:jc w:val="right"/>
        <w:rPr>
          <w:rFonts w:ascii="Arial" w:hAnsi="Arial" w:cs="Arial"/>
        </w:rPr>
      </w:pPr>
      <w:r>
        <w:rPr>
          <w:rFonts w:ascii="Arial" w:hAnsi="Arial" w:cs="Arial"/>
        </w:rPr>
        <w:t xml:space="preserve">Last update: </w:t>
      </w:r>
      <w:r w:rsidR="000057F5" w:rsidRPr="00DF1B60">
        <w:rPr>
          <w:rFonts w:ascii="Arial" w:hAnsi="Arial" w:cs="Arial"/>
          <w:highlight w:val="yellow"/>
        </w:rPr>
        <w:t xml:space="preserve">August </w:t>
      </w:r>
      <w:r w:rsidR="000057F5">
        <w:rPr>
          <w:rFonts w:ascii="Arial" w:hAnsi="Arial" w:cs="Arial"/>
          <w:highlight w:val="yellow"/>
        </w:rPr>
        <w:t>12</w:t>
      </w:r>
      <w:r w:rsidR="000057F5" w:rsidRPr="00DF1B60">
        <w:rPr>
          <w:rFonts w:ascii="Arial" w:hAnsi="Arial" w:cs="Arial"/>
          <w:highlight w:val="yellow"/>
        </w:rPr>
        <w:t>, 2021</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666A213F" w14:textId="0A637C7B" w:rsidR="00A811B8" w:rsidRDefault="00A811B8" w:rsidP="006B271A">
      <w:pPr>
        <w:rPr>
          <w:rFonts w:ascii="Arial" w:hAnsi="Arial" w:cs="Arial"/>
        </w:rPr>
      </w:pPr>
      <w:r>
        <w:rPr>
          <w:rFonts w:ascii="Arial" w:hAnsi="Arial" w:cs="Arial"/>
        </w:rPr>
        <w:t>Originally, t</w:t>
      </w:r>
      <w:r w:rsidR="00A011A3">
        <w:rPr>
          <w:rFonts w:ascii="Arial" w:hAnsi="Arial" w:cs="Arial"/>
        </w:rPr>
        <w:t>he data file ‘</w:t>
      </w:r>
      <w:r w:rsidR="00A011A3" w:rsidRPr="00BA29ED">
        <w:rPr>
          <w:rFonts w:ascii="Arial" w:hAnsi="Arial" w:cs="Arial"/>
        </w:rPr>
        <w:t>feds200628.xls</w:t>
      </w:r>
      <w:r w:rsidR="00A011A3">
        <w:rPr>
          <w:rFonts w:ascii="Arial" w:hAnsi="Arial" w:cs="Arial"/>
        </w:rPr>
        <w:t xml:space="preserve">’ </w:t>
      </w:r>
      <w:r w:rsidR="00BA29ED">
        <w:rPr>
          <w:rFonts w:ascii="Arial" w:hAnsi="Arial" w:cs="Arial"/>
        </w:rPr>
        <w:t xml:space="preserve">with daily US yield curve data </w:t>
      </w:r>
      <w:r w:rsidR="00A011A3">
        <w:rPr>
          <w:rFonts w:ascii="Arial" w:hAnsi="Arial" w:cs="Arial"/>
        </w:rPr>
        <w:t>was downloaded from</w:t>
      </w:r>
      <w:r>
        <w:rPr>
          <w:rFonts w:ascii="Arial" w:hAnsi="Arial" w:cs="Arial"/>
        </w:rPr>
        <w:t xml:space="preserve"> </w:t>
      </w:r>
      <w:hyperlink r:id="rId8" w:history="1">
        <w:r w:rsidRPr="00243E79">
          <w:rPr>
            <w:rStyle w:val="Hyperlink"/>
            <w:rFonts w:ascii="Arial" w:hAnsi="Arial" w:cs="Arial"/>
          </w:rPr>
          <w:t>https://www.federalreserve.gov/pubs/feds/2006/200628/200628abs.html</w:t>
        </w:r>
      </w:hyperlink>
      <w:r w:rsidR="00DF1B60">
        <w:rPr>
          <w:rFonts w:ascii="Arial" w:hAnsi="Arial" w:cs="Arial"/>
        </w:rPr>
        <w:t>. But o</w:t>
      </w:r>
      <w:r w:rsidRPr="00A811B8">
        <w:rPr>
          <w:rFonts w:ascii="Arial" w:hAnsi="Arial" w:cs="Arial"/>
        </w:rPr>
        <w:t>n November 5, 2019, the location of th</w:t>
      </w:r>
      <w:r w:rsidR="00DF1B60">
        <w:rPr>
          <w:rFonts w:ascii="Arial" w:hAnsi="Arial" w:cs="Arial"/>
        </w:rPr>
        <w:t>e</w:t>
      </w:r>
      <w:r w:rsidRPr="00A811B8">
        <w:rPr>
          <w:rFonts w:ascii="Arial" w:hAnsi="Arial" w:cs="Arial"/>
        </w:rPr>
        <w:t xml:space="preserve"> data changed. The new file</w:t>
      </w:r>
      <w:r w:rsidR="00A60192">
        <w:rPr>
          <w:rFonts w:ascii="Arial" w:hAnsi="Arial" w:cs="Arial"/>
        </w:rPr>
        <w:t xml:space="preserve"> ‘</w:t>
      </w:r>
      <w:r w:rsidR="00A60192" w:rsidRPr="00A60192">
        <w:rPr>
          <w:rFonts w:ascii="Arial" w:hAnsi="Arial" w:cs="Arial"/>
        </w:rPr>
        <w:t>feds200628.csv</w:t>
      </w:r>
      <w:r w:rsidR="00A60192">
        <w:rPr>
          <w:rFonts w:ascii="Arial" w:hAnsi="Arial" w:cs="Arial"/>
        </w:rPr>
        <w:t>’</w:t>
      </w:r>
      <w:r w:rsidRPr="00A811B8">
        <w:rPr>
          <w:rFonts w:ascii="Arial" w:hAnsi="Arial" w:cs="Arial"/>
        </w:rPr>
        <w:t xml:space="preserve">, updated weekly, can </w:t>
      </w:r>
      <w:r w:rsidR="00DF1B60">
        <w:rPr>
          <w:rFonts w:ascii="Arial" w:hAnsi="Arial" w:cs="Arial"/>
        </w:rPr>
        <w:t xml:space="preserve">now </w:t>
      </w:r>
      <w:r w:rsidRPr="00A811B8">
        <w:rPr>
          <w:rFonts w:ascii="Arial" w:hAnsi="Arial" w:cs="Arial"/>
        </w:rPr>
        <w:t xml:space="preserve">be found at </w:t>
      </w:r>
      <w:hyperlink r:id="rId9" w:history="1">
        <w:r w:rsidR="00DF1B60" w:rsidRPr="00243E79">
          <w:rPr>
            <w:rStyle w:val="Hyperlink"/>
            <w:rFonts w:ascii="Arial" w:hAnsi="Arial" w:cs="Arial"/>
          </w:rPr>
          <w:t>https://www.federalreserve.gov/data/nominal-yield-curve.htm</w:t>
        </w:r>
      </w:hyperlink>
      <w:r w:rsidR="00DF1B60">
        <w:rPr>
          <w:rFonts w:ascii="Arial" w:hAnsi="Arial" w:cs="Arial"/>
        </w:rPr>
        <w:t>.</w:t>
      </w:r>
    </w:p>
    <w:p w14:paraId="24B1F373" w14:textId="77777777" w:rsidR="00A811B8" w:rsidRDefault="00A811B8" w:rsidP="006B271A">
      <w:pPr>
        <w:rPr>
          <w:rFonts w:ascii="Arial" w:hAnsi="Arial" w:cs="Arial"/>
        </w:rPr>
      </w:pPr>
    </w:p>
    <w:p w14:paraId="4CF01C88" w14:textId="1A8B9674" w:rsidR="00FB36FB" w:rsidRDefault="001E6F31" w:rsidP="006B271A">
      <w:pPr>
        <w:rPr>
          <w:rFonts w:ascii="Arial" w:hAnsi="Arial" w:cs="Arial"/>
        </w:rPr>
      </w:pPr>
      <w:r>
        <w:rPr>
          <w:rFonts w:ascii="Arial" w:hAnsi="Arial" w:cs="Arial"/>
        </w:rPr>
        <w:t xml:space="preserve">The first time you open the file an Excel alert message </w:t>
      </w:r>
      <w:r w:rsidR="00A60192">
        <w:rPr>
          <w:rFonts w:ascii="Arial" w:hAnsi="Arial" w:cs="Arial"/>
        </w:rPr>
        <w:t xml:space="preserve">warning of potential loss of information might happen due to being saved as csv.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r w:rsidR="00A60192">
        <w:rPr>
          <w:rFonts w:ascii="Arial" w:hAnsi="Arial" w:cs="Arial"/>
        </w:rPr>
        <w:t xml:space="preserve"> and changed the sheet name to ‘Yields’</w:t>
      </w:r>
      <w:r w:rsidR="006B271A">
        <w:rPr>
          <w:rFonts w:ascii="Arial" w:hAnsi="Arial" w:cs="Arial"/>
        </w:rPr>
        <w:t>.</w:t>
      </w:r>
    </w:p>
    <w:p w14:paraId="1D5F97FE" w14:textId="64D8EEE5" w:rsidR="00A811B8" w:rsidRDefault="00A811B8" w:rsidP="006B271A">
      <w:pPr>
        <w:rPr>
          <w:rFonts w:ascii="Arial" w:hAnsi="Arial" w:cs="Arial"/>
        </w:rPr>
      </w:pPr>
    </w:p>
    <w:p w14:paraId="1EDC1FFA" w14:textId="30F922F3" w:rsidR="00E479ED" w:rsidRDefault="00E479ED" w:rsidP="00E479ED">
      <w:pPr>
        <w:jc w:val="right"/>
        <w:rPr>
          <w:rFonts w:ascii="Arial" w:hAnsi="Arial" w:cs="Arial"/>
        </w:rPr>
      </w:pPr>
      <w:r>
        <w:rPr>
          <w:rFonts w:ascii="Arial" w:hAnsi="Arial" w:cs="Arial"/>
        </w:rPr>
        <w:t xml:space="preserve">Last update: </w:t>
      </w:r>
      <w:r w:rsidR="00DF1B60" w:rsidRPr="00DF1B60">
        <w:rPr>
          <w:rFonts w:ascii="Arial" w:hAnsi="Arial" w:cs="Arial"/>
          <w:highlight w:val="yellow"/>
        </w:rPr>
        <w:t>August 19, 2021</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03FAAF38"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A60192">
              <w:rPr>
                <w:rFonts w:ascii="Arial" w:hAnsi="Arial" w:cs="Arial"/>
              </w:rPr>
              <w:t xml:space="preserve">the Friday </w:t>
            </w:r>
            <w:r w:rsidR="00942E43">
              <w:rPr>
                <w:rFonts w:ascii="Arial" w:hAnsi="Arial" w:cs="Arial"/>
              </w:rPr>
              <w:t xml:space="preserve">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0BBC917B" w:rsidR="00055C9A" w:rsidRDefault="00055C9A" w:rsidP="00881618">
      <w:pPr>
        <w:rPr>
          <w:rFonts w:ascii="Arial" w:hAnsi="Arial" w:cs="Arial"/>
        </w:rPr>
      </w:pPr>
    </w:p>
    <w:p w14:paraId="676AA881" w14:textId="39A880DF" w:rsidR="002F7103" w:rsidRPr="001D4FA5" w:rsidRDefault="002F7103" w:rsidP="002F7103">
      <w:pPr>
        <w:pStyle w:val="ListParagraph"/>
        <w:numPr>
          <w:ilvl w:val="0"/>
          <w:numId w:val="1"/>
        </w:numPr>
        <w:rPr>
          <w:rFonts w:ascii="Arial" w:hAnsi="Arial" w:cs="Arial"/>
          <w:b/>
        </w:rPr>
      </w:pPr>
      <w:r>
        <w:rPr>
          <w:rFonts w:ascii="Arial" w:hAnsi="Arial" w:cs="Arial"/>
          <w:b/>
        </w:rPr>
        <w:t>Metadata for ‘TIPS</w:t>
      </w:r>
      <w:r w:rsidRPr="00D10E7E">
        <w:rPr>
          <w:rFonts w:ascii="Arial" w:hAnsi="Arial" w:cs="Arial"/>
          <w:b/>
        </w:rPr>
        <w:t>_Yield_Curve_Data</w:t>
      </w:r>
      <w:r w:rsidRPr="00BA29ED">
        <w:rPr>
          <w:rFonts w:ascii="Arial" w:hAnsi="Arial" w:cs="Arial"/>
          <w:b/>
        </w:rPr>
        <w:t>.xls</w:t>
      </w:r>
      <w:r>
        <w:rPr>
          <w:rFonts w:ascii="Arial" w:hAnsi="Arial" w:cs="Arial"/>
          <w:b/>
        </w:rPr>
        <w:t>x’</w:t>
      </w:r>
    </w:p>
    <w:p w14:paraId="01CF53A1" w14:textId="77777777" w:rsidR="002F7103" w:rsidRDefault="002F7103" w:rsidP="002F7103">
      <w:pPr>
        <w:rPr>
          <w:rFonts w:ascii="Arial" w:hAnsi="Arial" w:cs="Arial"/>
        </w:rPr>
      </w:pPr>
    </w:p>
    <w:p w14:paraId="09C7F725" w14:textId="77777777" w:rsidR="002F7103" w:rsidRDefault="002F7103" w:rsidP="002F710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7610E00" w14:textId="77777777" w:rsidR="002F7103" w:rsidRDefault="002F7103" w:rsidP="002F7103">
      <w:pPr>
        <w:rPr>
          <w:rFonts w:ascii="Arial" w:hAnsi="Arial" w:cs="Arial"/>
        </w:rPr>
      </w:pPr>
    </w:p>
    <w:p w14:paraId="4162F261" w14:textId="3823FDED" w:rsidR="002F7103" w:rsidRDefault="002F7103" w:rsidP="002F7103">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w:t>
      </w:r>
      <w:r w:rsidRPr="002F7103">
        <w:rPr>
          <w:rFonts w:ascii="Arial" w:hAnsi="Arial" w:cs="Arial"/>
        </w:rPr>
        <w:t>The TIPS Yield Curve and Inflation Compensation</w:t>
      </w:r>
      <w:r>
        <w:rPr>
          <w:rFonts w:ascii="Arial" w:hAnsi="Arial" w:cs="Arial"/>
        </w:rPr>
        <w:t>,</w:t>
      </w:r>
      <w:r w:rsidRPr="007D7A4B">
        <w:rPr>
          <w:rFonts w:ascii="Arial" w:hAnsi="Arial" w:cs="Arial"/>
        </w:rPr>
        <w:t xml:space="preserve">” </w:t>
      </w:r>
      <w:r w:rsidRPr="002F7103">
        <w:rPr>
          <w:rFonts w:ascii="Arial" w:hAnsi="Arial" w:cs="Arial"/>
          <w:i/>
        </w:rPr>
        <w:t>American Economic Journal: Macroeconomics 2(1), January 2010, 70-92.</w:t>
      </w:r>
    </w:p>
    <w:p w14:paraId="0BF93C5F" w14:textId="77777777" w:rsidR="002F7103" w:rsidRPr="00381987" w:rsidRDefault="002F7103" w:rsidP="002F7103">
      <w:pPr>
        <w:rPr>
          <w:rFonts w:ascii="Arial" w:hAnsi="Arial" w:cs="Arial"/>
        </w:rPr>
      </w:pPr>
    </w:p>
    <w:p w14:paraId="738DC6C6" w14:textId="77777777" w:rsidR="002F7103" w:rsidRDefault="002F7103" w:rsidP="002F7103">
      <w:pPr>
        <w:pStyle w:val="ListParagraph"/>
        <w:numPr>
          <w:ilvl w:val="0"/>
          <w:numId w:val="2"/>
        </w:numPr>
        <w:rPr>
          <w:rFonts w:ascii="Arial" w:hAnsi="Arial" w:cs="Arial"/>
        </w:rPr>
      </w:pPr>
      <w:r>
        <w:rPr>
          <w:rFonts w:ascii="Arial" w:hAnsi="Arial" w:cs="Arial"/>
        </w:rPr>
        <w:t>Accessing the data:</w:t>
      </w:r>
    </w:p>
    <w:p w14:paraId="210F97F6" w14:textId="77777777" w:rsidR="002F7103" w:rsidRDefault="002F7103" w:rsidP="002F7103">
      <w:pPr>
        <w:rPr>
          <w:rFonts w:ascii="Arial" w:hAnsi="Arial" w:cs="Arial"/>
        </w:rPr>
      </w:pPr>
    </w:p>
    <w:p w14:paraId="1527CFE1" w14:textId="57EE72BC" w:rsidR="00016F62" w:rsidRDefault="00016F62" w:rsidP="002F7103">
      <w:pPr>
        <w:rPr>
          <w:rFonts w:ascii="Arial" w:hAnsi="Arial" w:cs="Arial"/>
        </w:rPr>
      </w:pPr>
      <w:r>
        <w:rPr>
          <w:rFonts w:ascii="Arial" w:hAnsi="Arial" w:cs="Arial"/>
        </w:rPr>
        <w:lastRenderedPageBreak/>
        <w:t>Originally, the data file ‘</w:t>
      </w:r>
      <w:r w:rsidRPr="00C7501E">
        <w:rPr>
          <w:rFonts w:ascii="Arial" w:hAnsi="Arial" w:cs="Arial"/>
        </w:rPr>
        <w:t>feds200805</w:t>
      </w:r>
      <w:r w:rsidRPr="00BA29ED">
        <w:rPr>
          <w:rFonts w:ascii="Arial" w:hAnsi="Arial" w:cs="Arial"/>
        </w:rPr>
        <w:t>.</w:t>
      </w:r>
      <w:r>
        <w:rPr>
          <w:rFonts w:ascii="Arial" w:hAnsi="Arial" w:cs="Arial"/>
        </w:rPr>
        <w:t>csv’ with daily US TIPS yield curve data was downloaded from</w:t>
      </w:r>
      <w:r>
        <w:rPr>
          <w:rFonts w:ascii="Arial" w:hAnsi="Arial" w:cs="Arial"/>
        </w:rPr>
        <w:t xml:space="preserve"> </w:t>
      </w:r>
      <w:hyperlink r:id="rId10" w:history="1">
        <w:r w:rsidRPr="00FC5C4A">
          <w:rPr>
            <w:rStyle w:val="Hyperlink"/>
            <w:rFonts w:ascii="Arial" w:hAnsi="Arial" w:cs="Arial"/>
          </w:rPr>
          <w:t>https://www.federalreserve.gov/pubs/feds/2008/200805/200805abs.html</w:t>
        </w:r>
      </w:hyperlink>
      <w:r>
        <w:rPr>
          <w:rFonts w:ascii="Arial" w:hAnsi="Arial" w:cs="Arial"/>
        </w:rPr>
        <w:t>. But o</w:t>
      </w:r>
      <w:r w:rsidRPr="00A811B8">
        <w:rPr>
          <w:rFonts w:ascii="Arial" w:hAnsi="Arial" w:cs="Arial"/>
        </w:rPr>
        <w:t>n November 5, 2019, the location of th</w:t>
      </w:r>
      <w:r>
        <w:rPr>
          <w:rFonts w:ascii="Arial" w:hAnsi="Arial" w:cs="Arial"/>
        </w:rPr>
        <w:t>e</w:t>
      </w:r>
      <w:r w:rsidRPr="00A811B8">
        <w:rPr>
          <w:rFonts w:ascii="Arial" w:hAnsi="Arial" w:cs="Arial"/>
        </w:rPr>
        <w:t xml:space="preserve"> data changed. The new file</w:t>
      </w:r>
      <w:r>
        <w:rPr>
          <w:rFonts w:ascii="Arial" w:hAnsi="Arial" w:cs="Arial"/>
        </w:rPr>
        <w:t xml:space="preserve"> ‘</w:t>
      </w:r>
      <w:r w:rsidR="00D12A70" w:rsidRPr="00D12A70">
        <w:rPr>
          <w:rFonts w:ascii="Arial" w:hAnsi="Arial" w:cs="Arial"/>
        </w:rPr>
        <w:t>feds200805</w:t>
      </w:r>
      <w:r w:rsidRPr="00A60192">
        <w:rPr>
          <w:rFonts w:ascii="Arial" w:hAnsi="Arial" w:cs="Arial"/>
        </w:rPr>
        <w:t>.csv</w:t>
      </w:r>
      <w:r>
        <w:rPr>
          <w:rFonts w:ascii="Arial" w:hAnsi="Arial" w:cs="Arial"/>
        </w:rPr>
        <w:t>’</w:t>
      </w:r>
      <w:r w:rsidRPr="00A811B8">
        <w:rPr>
          <w:rFonts w:ascii="Arial" w:hAnsi="Arial" w:cs="Arial"/>
        </w:rPr>
        <w:t xml:space="preserve">, updated weekly, can </w:t>
      </w:r>
      <w:r>
        <w:rPr>
          <w:rFonts w:ascii="Arial" w:hAnsi="Arial" w:cs="Arial"/>
        </w:rPr>
        <w:t xml:space="preserve">now </w:t>
      </w:r>
      <w:r w:rsidRPr="00A811B8">
        <w:rPr>
          <w:rFonts w:ascii="Arial" w:hAnsi="Arial" w:cs="Arial"/>
        </w:rPr>
        <w:t>be found at</w:t>
      </w:r>
      <w:r w:rsidRPr="00016F62">
        <w:t xml:space="preserve"> </w:t>
      </w:r>
      <w:hyperlink r:id="rId11" w:history="1">
        <w:r w:rsidRPr="00FC5C4A">
          <w:rPr>
            <w:rStyle w:val="Hyperlink"/>
            <w:rFonts w:ascii="Arial" w:hAnsi="Arial" w:cs="Arial"/>
          </w:rPr>
          <w:t>https://www.federalreserve.gov/data/tips-yield-curve-and-inflation-compensation.htm</w:t>
        </w:r>
      </w:hyperlink>
      <w:r>
        <w:rPr>
          <w:rFonts w:ascii="Arial" w:hAnsi="Arial" w:cs="Arial"/>
        </w:rPr>
        <w:t>.</w:t>
      </w:r>
    </w:p>
    <w:p w14:paraId="7AA98275" w14:textId="77777777" w:rsidR="00016F62" w:rsidRDefault="00016F62" w:rsidP="002F7103">
      <w:pPr>
        <w:rPr>
          <w:rFonts w:ascii="Arial" w:hAnsi="Arial" w:cs="Arial"/>
        </w:rPr>
      </w:pPr>
    </w:p>
    <w:p w14:paraId="4AD38C51" w14:textId="2F1A2A4B" w:rsidR="002F7103" w:rsidRDefault="002F7103" w:rsidP="002F7103">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w:t>
      </w:r>
      <w:r w:rsidR="0022201F" w:rsidRPr="0022201F">
        <w:rPr>
          <w:rFonts w:ascii="Arial" w:hAnsi="Arial" w:cs="Arial"/>
        </w:rPr>
        <w:t>TIPS_Yield_Curve_Data</w:t>
      </w:r>
      <w:r>
        <w:rPr>
          <w:rFonts w:ascii="Arial" w:hAnsi="Arial" w:cs="Arial"/>
        </w:rPr>
        <w:t>.xlsx’.</w:t>
      </w:r>
    </w:p>
    <w:p w14:paraId="30BACCFA" w14:textId="763E5FD0" w:rsidR="002F7103" w:rsidRDefault="002F7103" w:rsidP="002F7103">
      <w:pPr>
        <w:jc w:val="right"/>
        <w:rPr>
          <w:rFonts w:ascii="Arial" w:hAnsi="Arial" w:cs="Arial"/>
        </w:rPr>
      </w:pPr>
      <w:r>
        <w:rPr>
          <w:rFonts w:ascii="Arial" w:hAnsi="Arial" w:cs="Arial"/>
        </w:rPr>
        <w:t xml:space="preserve">Last update: </w:t>
      </w:r>
      <w:r w:rsidR="00163E3E">
        <w:rPr>
          <w:rFonts w:ascii="Arial" w:hAnsi="Arial" w:cs="Arial"/>
          <w:highlight w:val="yellow"/>
        </w:rPr>
        <w:t xml:space="preserve">September </w:t>
      </w:r>
      <w:r w:rsidR="00680251">
        <w:rPr>
          <w:rFonts w:ascii="Arial" w:hAnsi="Arial" w:cs="Arial"/>
          <w:highlight w:val="yellow"/>
        </w:rPr>
        <w:t>30</w:t>
      </w:r>
      <w:r w:rsidR="00163E3E">
        <w:rPr>
          <w:rFonts w:ascii="Arial" w:hAnsi="Arial" w:cs="Arial"/>
          <w:highlight w:val="yellow"/>
        </w:rPr>
        <w:t>, 202</w:t>
      </w:r>
      <w:r w:rsidR="00680251">
        <w:rPr>
          <w:rFonts w:ascii="Arial" w:hAnsi="Arial" w:cs="Arial"/>
          <w:highlight w:val="yellow"/>
        </w:rPr>
        <w:t>1</w:t>
      </w:r>
    </w:p>
    <w:p w14:paraId="09566C97" w14:textId="77777777" w:rsidR="002F7103" w:rsidRPr="007D7A4B" w:rsidRDefault="002F7103" w:rsidP="002F7103">
      <w:pPr>
        <w:rPr>
          <w:rFonts w:ascii="Arial" w:hAnsi="Arial" w:cs="Arial"/>
        </w:rPr>
      </w:pPr>
    </w:p>
    <w:p w14:paraId="53908132" w14:textId="77777777" w:rsidR="002F7103" w:rsidRPr="00474616" w:rsidRDefault="002F7103" w:rsidP="002F7103">
      <w:pPr>
        <w:pStyle w:val="ListParagraph"/>
        <w:numPr>
          <w:ilvl w:val="0"/>
          <w:numId w:val="2"/>
        </w:numPr>
        <w:rPr>
          <w:rFonts w:ascii="Arial" w:hAnsi="Arial" w:cs="Arial"/>
        </w:rPr>
      </w:pPr>
      <w:r>
        <w:rPr>
          <w:rFonts w:ascii="Arial" w:hAnsi="Arial" w:cs="Arial"/>
        </w:rPr>
        <w:t>Additional information:</w:t>
      </w:r>
    </w:p>
    <w:p w14:paraId="69B938AC" w14:textId="77777777" w:rsidR="002F7103" w:rsidRDefault="002F7103" w:rsidP="002F7103">
      <w:pPr>
        <w:rPr>
          <w:rFonts w:ascii="Arial" w:hAnsi="Arial" w:cs="Arial"/>
        </w:rPr>
      </w:pPr>
    </w:p>
    <w:tbl>
      <w:tblPr>
        <w:tblStyle w:val="TableGrid"/>
        <w:tblW w:w="0" w:type="auto"/>
        <w:tblLook w:val="04A0" w:firstRow="1" w:lastRow="0" w:firstColumn="1" w:lastColumn="0" w:noHBand="0" w:noVBand="1"/>
      </w:tblPr>
      <w:tblGrid>
        <w:gridCol w:w="1615"/>
        <w:gridCol w:w="7735"/>
      </w:tblGrid>
      <w:tr w:rsidR="002F7103" w14:paraId="75A2668E" w14:textId="77777777" w:rsidTr="00B71E65">
        <w:tc>
          <w:tcPr>
            <w:tcW w:w="1615" w:type="dxa"/>
          </w:tcPr>
          <w:p w14:paraId="01C012B4" w14:textId="77777777" w:rsidR="002F7103" w:rsidRDefault="002F7103" w:rsidP="00B71E65">
            <w:pPr>
              <w:rPr>
                <w:rFonts w:ascii="Arial" w:hAnsi="Arial" w:cs="Arial"/>
              </w:rPr>
            </w:pPr>
            <w:r>
              <w:rPr>
                <w:rFonts w:ascii="Arial" w:hAnsi="Arial" w:cs="Arial"/>
              </w:rPr>
              <w:t xml:space="preserve">Series: </w:t>
            </w:r>
          </w:p>
        </w:tc>
        <w:tc>
          <w:tcPr>
            <w:tcW w:w="7735" w:type="dxa"/>
          </w:tcPr>
          <w:p w14:paraId="409A2C4D" w14:textId="73B4A72D" w:rsidR="002F7103" w:rsidRDefault="0058629C" w:rsidP="00B71E65">
            <w:pPr>
              <w:rPr>
                <w:rFonts w:ascii="Arial" w:hAnsi="Arial" w:cs="Arial"/>
              </w:rPr>
            </w:pPr>
            <w:r>
              <w:rPr>
                <w:rFonts w:ascii="Arial" w:hAnsi="Arial" w:cs="Arial"/>
              </w:rPr>
              <w:t>TIPSY02, TIPSY05, TIPSY10</w:t>
            </w:r>
          </w:p>
        </w:tc>
      </w:tr>
      <w:tr w:rsidR="002F7103" w14:paraId="1CEBA94B" w14:textId="77777777" w:rsidTr="00B71E65">
        <w:tc>
          <w:tcPr>
            <w:tcW w:w="1615" w:type="dxa"/>
          </w:tcPr>
          <w:p w14:paraId="72454B98" w14:textId="77777777" w:rsidR="002F7103" w:rsidRDefault="002F7103" w:rsidP="00B71E65">
            <w:pPr>
              <w:rPr>
                <w:rFonts w:ascii="Arial" w:hAnsi="Arial" w:cs="Arial"/>
              </w:rPr>
            </w:pPr>
            <w:r>
              <w:rPr>
                <w:rFonts w:ascii="Arial" w:hAnsi="Arial" w:cs="Arial"/>
              </w:rPr>
              <w:t>Description:</w:t>
            </w:r>
          </w:p>
        </w:tc>
        <w:tc>
          <w:tcPr>
            <w:tcW w:w="7735" w:type="dxa"/>
          </w:tcPr>
          <w:p w14:paraId="677209B7" w14:textId="5008C781" w:rsidR="002F7103" w:rsidRDefault="002F7103" w:rsidP="00B71E65">
            <w:pPr>
              <w:rPr>
                <w:rFonts w:ascii="Arial" w:hAnsi="Arial" w:cs="Arial"/>
              </w:rPr>
            </w:pPr>
            <w:r>
              <w:rPr>
                <w:rFonts w:ascii="Arial" w:hAnsi="Arial" w:cs="Arial"/>
              </w:rPr>
              <w:t xml:space="preserve">Continuously compounded zero-coupon </w:t>
            </w:r>
            <w:r w:rsidR="00375B40">
              <w:rPr>
                <w:rFonts w:ascii="Arial" w:hAnsi="Arial" w:cs="Arial"/>
              </w:rPr>
              <w:t xml:space="preserve">TIPS </w:t>
            </w:r>
            <w:r>
              <w:rPr>
                <w:rFonts w:ascii="Arial" w:hAnsi="Arial" w:cs="Arial"/>
              </w:rPr>
              <w:t>yields and estimated parameters for the Nelson-Siegel-</w:t>
            </w:r>
            <w:proofErr w:type="spellStart"/>
            <w:r>
              <w:rPr>
                <w:rFonts w:ascii="Arial" w:hAnsi="Arial" w:cs="Arial"/>
              </w:rPr>
              <w:t>Svensson</w:t>
            </w:r>
            <w:proofErr w:type="spellEnd"/>
            <w:r>
              <w:rPr>
                <w:rFonts w:ascii="Arial" w:hAnsi="Arial" w:cs="Arial"/>
              </w:rPr>
              <w:t xml:space="preserve"> (NSS) model</w:t>
            </w:r>
          </w:p>
        </w:tc>
      </w:tr>
      <w:tr w:rsidR="002F7103" w14:paraId="4A63A220" w14:textId="77777777" w:rsidTr="00B71E65">
        <w:tc>
          <w:tcPr>
            <w:tcW w:w="1615" w:type="dxa"/>
          </w:tcPr>
          <w:p w14:paraId="6A0C8109" w14:textId="77777777" w:rsidR="002F7103" w:rsidRDefault="002F7103" w:rsidP="00B71E65">
            <w:pPr>
              <w:rPr>
                <w:rFonts w:ascii="Arial" w:hAnsi="Arial" w:cs="Arial"/>
              </w:rPr>
            </w:pPr>
            <w:r>
              <w:rPr>
                <w:rFonts w:ascii="Arial" w:hAnsi="Arial" w:cs="Arial"/>
              </w:rPr>
              <w:t>Units:</w:t>
            </w:r>
          </w:p>
        </w:tc>
        <w:tc>
          <w:tcPr>
            <w:tcW w:w="7735" w:type="dxa"/>
          </w:tcPr>
          <w:p w14:paraId="7CBF1A5F" w14:textId="77777777" w:rsidR="002F7103" w:rsidRDefault="002F7103" w:rsidP="00B71E65">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2F7103" w14:paraId="03A56527" w14:textId="77777777" w:rsidTr="00B71E65">
        <w:tc>
          <w:tcPr>
            <w:tcW w:w="1615" w:type="dxa"/>
          </w:tcPr>
          <w:p w14:paraId="6B4F89F4" w14:textId="77777777" w:rsidR="002F7103" w:rsidRDefault="002F7103" w:rsidP="00B71E65">
            <w:pPr>
              <w:rPr>
                <w:rFonts w:ascii="Arial" w:hAnsi="Arial" w:cs="Arial"/>
              </w:rPr>
            </w:pPr>
            <w:r>
              <w:rPr>
                <w:rFonts w:ascii="Arial" w:hAnsi="Arial" w:cs="Arial"/>
              </w:rPr>
              <w:t>Period:</w:t>
            </w:r>
          </w:p>
        </w:tc>
        <w:tc>
          <w:tcPr>
            <w:tcW w:w="7735" w:type="dxa"/>
          </w:tcPr>
          <w:p w14:paraId="656C37CB" w14:textId="77777777" w:rsidR="002F7103" w:rsidRDefault="002F7103" w:rsidP="00B71E65">
            <w:pPr>
              <w:rPr>
                <w:rFonts w:ascii="Arial" w:hAnsi="Arial" w:cs="Arial"/>
              </w:rPr>
            </w:pPr>
            <w:r>
              <w:rPr>
                <w:rFonts w:ascii="Arial" w:hAnsi="Arial" w:cs="Arial"/>
              </w:rPr>
              <w:t>January 2000 to a few days before the last update.</w:t>
            </w:r>
          </w:p>
        </w:tc>
      </w:tr>
      <w:tr w:rsidR="002F7103" w14:paraId="0FF7918F" w14:textId="77777777" w:rsidTr="00B71E65">
        <w:tc>
          <w:tcPr>
            <w:tcW w:w="1615" w:type="dxa"/>
          </w:tcPr>
          <w:p w14:paraId="7B264D0D" w14:textId="77777777" w:rsidR="002F7103" w:rsidRDefault="002F7103" w:rsidP="00B71E65">
            <w:pPr>
              <w:rPr>
                <w:rFonts w:ascii="Arial" w:hAnsi="Arial" w:cs="Arial"/>
              </w:rPr>
            </w:pPr>
            <w:r>
              <w:rPr>
                <w:rFonts w:ascii="Arial" w:hAnsi="Arial" w:cs="Arial"/>
              </w:rPr>
              <w:t>Frequency:</w:t>
            </w:r>
          </w:p>
        </w:tc>
        <w:tc>
          <w:tcPr>
            <w:tcW w:w="7735" w:type="dxa"/>
          </w:tcPr>
          <w:p w14:paraId="0766DB4B" w14:textId="77777777" w:rsidR="002F7103" w:rsidRDefault="002F7103" w:rsidP="00B71E65">
            <w:pPr>
              <w:rPr>
                <w:rFonts w:ascii="Arial" w:hAnsi="Arial" w:cs="Arial"/>
              </w:rPr>
            </w:pPr>
            <w:r>
              <w:rPr>
                <w:rFonts w:ascii="Arial" w:hAnsi="Arial" w:cs="Arial"/>
              </w:rPr>
              <w:t>Daily.</w:t>
            </w:r>
          </w:p>
        </w:tc>
      </w:tr>
    </w:tbl>
    <w:p w14:paraId="5C25CC9C" w14:textId="31276DF7" w:rsidR="002F7103" w:rsidRDefault="002F7103" w:rsidP="00881618">
      <w:pPr>
        <w:rPr>
          <w:rFonts w:ascii="Arial" w:hAnsi="Arial" w:cs="Arial"/>
        </w:rPr>
      </w:pPr>
    </w:p>
    <w:p w14:paraId="50B268C8" w14:textId="403B1652" w:rsidR="002F7103" w:rsidRDefault="002F7103" w:rsidP="00881618">
      <w:pPr>
        <w:rPr>
          <w:rFonts w:ascii="Arial" w:hAnsi="Arial" w:cs="Arial"/>
        </w:rPr>
      </w:pPr>
    </w:p>
    <w:p w14:paraId="491F432C" w14:textId="00BB7C02" w:rsidR="007C46A8" w:rsidRPr="001D4FA5" w:rsidRDefault="007C46A8" w:rsidP="007C46A8">
      <w:pPr>
        <w:pStyle w:val="ListParagraph"/>
        <w:numPr>
          <w:ilvl w:val="0"/>
          <w:numId w:val="1"/>
        </w:numPr>
        <w:rPr>
          <w:rFonts w:ascii="Arial" w:hAnsi="Arial" w:cs="Arial"/>
          <w:b/>
        </w:rPr>
      </w:pPr>
      <w:r>
        <w:rPr>
          <w:rFonts w:ascii="Arial" w:hAnsi="Arial" w:cs="Arial"/>
          <w:b/>
        </w:rPr>
        <w:t>Metadata for ‘</w:t>
      </w:r>
      <w:r w:rsidRPr="007C46A8">
        <w:rPr>
          <w:rFonts w:ascii="Arial" w:hAnsi="Arial" w:cs="Arial"/>
          <w:b/>
        </w:rPr>
        <w:t>FRB_H15</w:t>
      </w:r>
      <w:r w:rsidRPr="00BA29ED">
        <w:rPr>
          <w:rFonts w:ascii="Arial" w:hAnsi="Arial" w:cs="Arial"/>
          <w:b/>
        </w:rPr>
        <w:t>.xls</w:t>
      </w:r>
      <w:r>
        <w:rPr>
          <w:rFonts w:ascii="Arial" w:hAnsi="Arial" w:cs="Arial"/>
          <w:b/>
        </w:rPr>
        <w:t>’</w:t>
      </w:r>
    </w:p>
    <w:p w14:paraId="4F60D230" w14:textId="77777777" w:rsidR="007C46A8" w:rsidRDefault="007C46A8" w:rsidP="007C46A8">
      <w:pPr>
        <w:rPr>
          <w:rFonts w:ascii="Arial" w:hAnsi="Arial" w:cs="Arial"/>
        </w:rPr>
      </w:pPr>
    </w:p>
    <w:p w14:paraId="59C97FA6" w14:textId="77777777" w:rsidR="007C46A8" w:rsidRDefault="007C46A8" w:rsidP="007C46A8">
      <w:pPr>
        <w:pStyle w:val="ListParagraph"/>
        <w:numPr>
          <w:ilvl w:val="0"/>
          <w:numId w:val="2"/>
        </w:numPr>
        <w:rPr>
          <w:rFonts w:ascii="Arial" w:hAnsi="Arial" w:cs="Arial"/>
        </w:rPr>
      </w:pPr>
      <w:r>
        <w:rPr>
          <w:rFonts w:ascii="Arial" w:hAnsi="Arial" w:cs="Arial"/>
        </w:rPr>
        <w:t>Accessing the data:</w:t>
      </w:r>
    </w:p>
    <w:p w14:paraId="2232E829" w14:textId="77777777" w:rsidR="007C46A8" w:rsidRDefault="007C46A8" w:rsidP="007C46A8">
      <w:pPr>
        <w:rPr>
          <w:rFonts w:ascii="Arial" w:hAnsi="Arial" w:cs="Arial"/>
        </w:rPr>
      </w:pPr>
    </w:p>
    <w:p w14:paraId="1601331B" w14:textId="79AEE070" w:rsidR="007C46A8" w:rsidRPr="00BA29ED" w:rsidRDefault="007C46A8" w:rsidP="007C46A8">
      <w:pPr>
        <w:rPr>
          <w:rFonts w:ascii="Arial" w:hAnsi="Arial" w:cs="Arial"/>
        </w:rPr>
      </w:pPr>
      <w:r>
        <w:rPr>
          <w:rFonts w:ascii="Arial" w:hAnsi="Arial" w:cs="Arial"/>
        </w:rPr>
        <w:t>The data file ‘</w:t>
      </w:r>
      <w:r w:rsidR="003F6B62" w:rsidRPr="003F6B62">
        <w:rPr>
          <w:rFonts w:ascii="Arial" w:hAnsi="Arial" w:cs="Arial"/>
        </w:rPr>
        <w:t>FRB_H15</w:t>
      </w:r>
      <w:r w:rsidRPr="00BA29ED">
        <w:rPr>
          <w:rFonts w:ascii="Arial" w:hAnsi="Arial" w:cs="Arial"/>
        </w:rPr>
        <w:t>.</w:t>
      </w:r>
      <w:r w:rsidR="003F6B62">
        <w:rPr>
          <w:rFonts w:ascii="Arial" w:hAnsi="Arial" w:cs="Arial"/>
        </w:rPr>
        <w:t>xls’</w:t>
      </w:r>
      <w:r>
        <w:rPr>
          <w:rFonts w:ascii="Arial" w:hAnsi="Arial" w:cs="Arial"/>
        </w:rPr>
        <w:t xml:space="preserve"> with daily US </w:t>
      </w:r>
      <w:r w:rsidR="003F6B62">
        <w:rPr>
          <w:rFonts w:ascii="Arial" w:hAnsi="Arial" w:cs="Arial"/>
        </w:rPr>
        <w:t>Treasury constant maturity yields</w:t>
      </w:r>
      <w:r>
        <w:rPr>
          <w:rFonts w:ascii="Arial" w:hAnsi="Arial" w:cs="Arial"/>
        </w:rPr>
        <w:t xml:space="preserve"> data was downloaded fro</w:t>
      </w:r>
      <w:r w:rsidR="000B5DDF">
        <w:rPr>
          <w:rFonts w:ascii="Arial" w:hAnsi="Arial" w:cs="Arial"/>
        </w:rPr>
        <w:t>m release</w:t>
      </w:r>
      <w:r w:rsidR="000B5DDF">
        <w:t xml:space="preserve"> </w:t>
      </w:r>
      <w:r w:rsidR="000B5DDF" w:rsidRPr="000B5DDF">
        <w:rPr>
          <w:rFonts w:ascii="Arial" w:hAnsi="Arial" w:cs="Arial"/>
        </w:rPr>
        <w:t xml:space="preserve">H.15 Selected Interest Rates </w:t>
      </w:r>
      <w:r w:rsidR="000B5DDF">
        <w:rPr>
          <w:rFonts w:ascii="Arial" w:hAnsi="Arial" w:cs="Arial"/>
        </w:rPr>
        <w:t>in website:</w:t>
      </w:r>
    </w:p>
    <w:p w14:paraId="47124DDA" w14:textId="56705135" w:rsidR="007C46A8" w:rsidRDefault="00AF744B" w:rsidP="007C46A8">
      <w:hyperlink r:id="rId12" w:history="1">
        <w:r w:rsidR="000B5DDF" w:rsidRPr="00243E79">
          <w:rPr>
            <w:rStyle w:val="Hyperlink"/>
          </w:rPr>
          <w:t>https://www.federalreserve.gov/datadownload/Choose.aspx?rel=H15</w:t>
        </w:r>
      </w:hyperlink>
    </w:p>
    <w:p w14:paraId="4EA983FA" w14:textId="77777777" w:rsidR="000B5DDF" w:rsidRPr="002F7103" w:rsidRDefault="000B5DDF" w:rsidP="007C46A8">
      <w:pPr>
        <w:rPr>
          <w:rFonts w:ascii="Arial" w:hAnsi="Arial" w:cs="Arial"/>
        </w:rPr>
      </w:pPr>
    </w:p>
    <w:p w14:paraId="0192AEC4" w14:textId="5475E249" w:rsidR="001752C3" w:rsidRDefault="000B5DDF" w:rsidP="007C46A8">
      <w:pPr>
        <w:rPr>
          <w:rFonts w:ascii="Arial" w:hAnsi="Arial" w:cs="Arial"/>
        </w:rPr>
      </w:pPr>
      <w:r>
        <w:rPr>
          <w:rFonts w:ascii="Arial" w:hAnsi="Arial" w:cs="Arial"/>
        </w:rPr>
        <w:t xml:space="preserve">In </w:t>
      </w:r>
      <w:r w:rsidRPr="000B5DDF">
        <w:rPr>
          <w:rFonts w:ascii="Arial" w:hAnsi="Arial" w:cs="Arial"/>
        </w:rPr>
        <w:t>Select a preformatted data package</w:t>
      </w:r>
      <w:r>
        <w:rPr>
          <w:rFonts w:ascii="Arial" w:hAnsi="Arial" w:cs="Arial"/>
        </w:rPr>
        <w:t xml:space="preserve">, choose </w:t>
      </w:r>
      <w:r w:rsidRPr="000B5DDF">
        <w:rPr>
          <w:rFonts w:ascii="Arial" w:hAnsi="Arial" w:cs="Arial"/>
        </w:rPr>
        <w:t xml:space="preserve">Treasury Constant Maturities [csv, All Observations, 901.3 </w:t>
      </w:r>
      <w:proofErr w:type="gramStart"/>
      <w:r w:rsidRPr="000B5DDF">
        <w:rPr>
          <w:rFonts w:ascii="Arial" w:hAnsi="Arial" w:cs="Arial"/>
        </w:rPr>
        <w:t>KB ]</w:t>
      </w:r>
      <w:proofErr w:type="gramEnd"/>
      <w:r>
        <w:rPr>
          <w:rFonts w:ascii="Arial" w:hAnsi="Arial" w:cs="Arial"/>
        </w:rPr>
        <w:t xml:space="preserve">. </w:t>
      </w:r>
      <w:r w:rsidR="00A378D0">
        <w:rPr>
          <w:rFonts w:ascii="Arial" w:hAnsi="Arial" w:cs="Arial"/>
        </w:rPr>
        <w:t>Click in Go to download</w:t>
      </w:r>
      <w:r w:rsidR="009F56AF">
        <w:rPr>
          <w:rFonts w:ascii="Arial" w:hAnsi="Arial" w:cs="Arial"/>
        </w:rPr>
        <w:t>, 11 series will be selected</w:t>
      </w:r>
      <w:r w:rsidR="00A378D0">
        <w:rPr>
          <w:rFonts w:ascii="Arial" w:hAnsi="Arial" w:cs="Arial"/>
        </w:rPr>
        <w:t xml:space="preserve">. </w:t>
      </w:r>
      <w:r w:rsidR="001752C3">
        <w:rPr>
          <w:rFonts w:ascii="Arial" w:hAnsi="Arial" w:cs="Arial"/>
        </w:rPr>
        <w:t>Default format is csv. Click on change format and select Excel. Then click on download file.</w:t>
      </w:r>
    </w:p>
    <w:p w14:paraId="12E3F40E" w14:textId="77777777" w:rsidR="001752C3" w:rsidRDefault="001752C3" w:rsidP="007C46A8">
      <w:pPr>
        <w:rPr>
          <w:rFonts w:ascii="Arial" w:hAnsi="Arial" w:cs="Arial"/>
        </w:rPr>
      </w:pPr>
    </w:p>
    <w:p w14:paraId="24418322" w14:textId="49B8E2D4" w:rsidR="007C46A8" w:rsidRDefault="007C46A8" w:rsidP="007C46A8">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w:t>
      </w:r>
      <w:r w:rsidR="003F6B62" w:rsidRPr="003F6B62">
        <w:rPr>
          <w:rFonts w:ascii="Arial" w:hAnsi="Arial" w:cs="Arial"/>
        </w:rPr>
        <w:t>H15</w:t>
      </w:r>
      <w:r w:rsidRPr="006B271A">
        <w:rPr>
          <w:rFonts w:ascii="Arial" w:hAnsi="Arial" w:cs="Arial"/>
        </w:rPr>
        <w:t>_Data</w:t>
      </w:r>
      <w:r>
        <w:rPr>
          <w:rFonts w:ascii="Arial" w:hAnsi="Arial" w:cs="Arial"/>
        </w:rPr>
        <w:t>.xlsx’.</w:t>
      </w:r>
      <w:r w:rsidR="00F931B2">
        <w:rPr>
          <w:rFonts w:ascii="Arial" w:hAnsi="Arial" w:cs="Arial"/>
        </w:rPr>
        <w:t xml:space="preserve"> Delete first six rows with metadata.</w:t>
      </w:r>
    </w:p>
    <w:p w14:paraId="00506827" w14:textId="436984DB" w:rsidR="007C46A8" w:rsidRDefault="007C46A8" w:rsidP="007C46A8">
      <w:pPr>
        <w:jc w:val="right"/>
        <w:rPr>
          <w:rFonts w:ascii="Arial" w:hAnsi="Arial" w:cs="Arial"/>
        </w:rPr>
      </w:pPr>
      <w:r>
        <w:rPr>
          <w:rFonts w:ascii="Arial" w:hAnsi="Arial" w:cs="Arial"/>
        </w:rPr>
        <w:t xml:space="preserve">Last update: </w:t>
      </w:r>
      <w:r w:rsidR="00BE751D">
        <w:rPr>
          <w:rFonts w:ascii="Arial" w:hAnsi="Arial" w:cs="Arial"/>
          <w:highlight w:val="yellow"/>
        </w:rPr>
        <w:t>August</w:t>
      </w:r>
      <w:r>
        <w:rPr>
          <w:rFonts w:ascii="Arial" w:hAnsi="Arial" w:cs="Arial"/>
          <w:highlight w:val="yellow"/>
        </w:rPr>
        <w:t xml:space="preserve"> 1</w:t>
      </w:r>
      <w:r w:rsidR="00BE751D">
        <w:rPr>
          <w:rFonts w:ascii="Arial" w:hAnsi="Arial" w:cs="Arial"/>
          <w:highlight w:val="yellow"/>
        </w:rPr>
        <w:t>8</w:t>
      </w:r>
      <w:r>
        <w:rPr>
          <w:rFonts w:ascii="Arial" w:hAnsi="Arial" w:cs="Arial"/>
          <w:highlight w:val="yellow"/>
        </w:rPr>
        <w:t>, 202</w:t>
      </w:r>
      <w:r w:rsidR="00BE751D">
        <w:rPr>
          <w:rFonts w:ascii="Arial" w:hAnsi="Arial" w:cs="Arial"/>
          <w:highlight w:val="yellow"/>
        </w:rPr>
        <w:t>1</w:t>
      </w:r>
    </w:p>
    <w:p w14:paraId="27B84782" w14:textId="77777777" w:rsidR="007C46A8" w:rsidRPr="007D7A4B" w:rsidRDefault="007C46A8" w:rsidP="007C46A8">
      <w:pPr>
        <w:rPr>
          <w:rFonts w:ascii="Arial" w:hAnsi="Arial" w:cs="Arial"/>
        </w:rPr>
      </w:pPr>
    </w:p>
    <w:p w14:paraId="639C0790" w14:textId="77777777" w:rsidR="007C46A8" w:rsidRPr="00474616" w:rsidRDefault="007C46A8" w:rsidP="007C46A8">
      <w:pPr>
        <w:pStyle w:val="ListParagraph"/>
        <w:numPr>
          <w:ilvl w:val="0"/>
          <w:numId w:val="2"/>
        </w:numPr>
        <w:rPr>
          <w:rFonts w:ascii="Arial" w:hAnsi="Arial" w:cs="Arial"/>
        </w:rPr>
      </w:pPr>
      <w:r>
        <w:rPr>
          <w:rFonts w:ascii="Arial" w:hAnsi="Arial" w:cs="Arial"/>
        </w:rPr>
        <w:t>Additional information:</w:t>
      </w:r>
    </w:p>
    <w:p w14:paraId="73DB1685" w14:textId="77777777" w:rsidR="007C46A8" w:rsidRDefault="007C46A8" w:rsidP="007C46A8">
      <w:pPr>
        <w:rPr>
          <w:rFonts w:ascii="Arial" w:hAnsi="Arial" w:cs="Arial"/>
        </w:rPr>
      </w:pPr>
    </w:p>
    <w:tbl>
      <w:tblPr>
        <w:tblStyle w:val="TableGrid"/>
        <w:tblW w:w="0" w:type="auto"/>
        <w:tblLook w:val="04A0" w:firstRow="1" w:lastRow="0" w:firstColumn="1" w:lastColumn="0" w:noHBand="0" w:noVBand="1"/>
      </w:tblPr>
      <w:tblGrid>
        <w:gridCol w:w="1615"/>
        <w:gridCol w:w="7735"/>
      </w:tblGrid>
      <w:tr w:rsidR="007C46A8" w14:paraId="68202096" w14:textId="77777777" w:rsidTr="00153E0F">
        <w:tc>
          <w:tcPr>
            <w:tcW w:w="1615" w:type="dxa"/>
          </w:tcPr>
          <w:p w14:paraId="36FBEC25" w14:textId="77777777" w:rsidR="007C46A8" w:rsidRDefault="007C46A8" w:rsidP="00153E0F">
            <w:pPr>
              <w:rPr>
                <w:rFonts w:ascii="Arial" w:hAnsi="Arial" w:cs="Arial"/>
              </w:rPr>
            </w:pPr>
            <w:r>
              <w:rPr>
                <w:rFonts w:ascii="Arial" w:hAnsi="Arial" w:cs="Arial"/>
              </w:rPr>
              <w:t xml:space="preserve">Series: </w:t>
            </w:r>
          </w:p>
        </w:tc>
        <w:tc>
          <w:tcPr>
            <w:tcW w:w="7735" w:type="dxa"/>
          </w:tcPr>
          <w:p w14:paraId="799F1CC8" w14:textId="1BF6A05D" w:rsidR="007C46A8" w:rsidRDefault="009F56AF" w:rsidP="00153E0F">
            <w:pPr>
              <w:rPr>
                <w:rFonts w:ascii="Arial" w:hAnsi="Arial" w:cs="Arial"/>
              </w:rPr>
            </w:pPr>
            <w:r>
              <w:rPr>
                <w:rFonts w:ascii="Arial" w:hAnsi="Arial" w:cs="Arial"/>
              </w:rPr>
              <w:t xml:space="preserve">           </w:t>
            </w:r>
            <w:r w:rsidRPr="009F56AF">
              <w:rPr>
                <w:rFonts w:ascii="Arial" w:hAnsi="Arial" w:cs="Arial"/>
              </w:rPr>
              <w:t>RIFLGFCM01_</w:t>
            </w:r>
            <w:proofErr w:type="gramStart"/>
            <w:r w:rsidRPr="009F56AF">
              <w:rPr>
                <w:rFonts w:ascii="Arial" w:hAnsi="Arial" w:cs="Arial"/>
              </w:rPr>
              <w:t>N.B</w:t>
            </w:r>
            <w:proofErr w:type="gramEnd"/>
            <w:r w:rsidRPr="009F56AF">
              <w:rPr>
                <w:rFonts w:ascii="Arial" w:hAnsi="Arial" w:cs="Arial"/>
              </w:rPr>
              <w:tab/>
              <w:t>RIFLGFCM03_N.B</w:t>
            </w:r>
            <w:r w:rsidRPr="009F56AF">
              <w:rPr>
                <w:rFonts w:ascii="Arial" w:hAnsi="Arial" w:cs="Arial"/>
              </w:rPr>
              <w:tab/>
              <w:t>RIFLGFCM06_N.B</w:t>
            </w:r>
            <w:r w:rsidRPr="009F56AF">
              <w:rPr>
                <w:rFonts w:ascii="Arial" w:hAnsi="Arial" w:cs="Arial"/>
              </w:rPr>
              <w:tab/>
              <w:t>RIFLGFCY01_N.B</w:t>
            </w:r>
            <w:r w:rsidRPr="009F56AF">
              <w:rPr>
                <w:rFonts w:ascii="Arial" w:hAnsi="Arial" w:cs="Arial"/>
              </w:rPr>
              <w:tab/>
              <w:t>RIFLGFCY02_N.B</w:t>
            </w:r>
            <w:r w:rsidRPr="009F56AF">
              <w:rPr>
                <w:rFonts w:ascii="Arial" w:hAnsi="Arial" w:cs="Arial"/>
              </w:rPr>
              <w:tab/>
              <w:t>RIFLGFCY03_N.B</w:t>
            </w:r>
            <w:r w:rsidRPr="009F56AF">
              <w:rPr>
                <w:rFonts w:ascii="Arial" w:hAnsi="Arial" w:cs="Arial"/>
              </w:rPr>
              <w:tab/>
              <w:t>RIFLGFCY05_N.B</w:t>
            </w:r>
            <w:r w:rsidRPr="009F56AF">
              <w:rPr>
                <w:rFonts w:ascii="Arial" w:hAnsi="Arial" w:cs="Arial"/>
              </w:rPr>
              <w:tab/>
              <w:t>RIFLGFCY07_N.B</w:t>
            </w:r>
            <w:r w:rsidRPr="009F56AF">
              <w:rPr>
                <w:rFonts w:ascii="Arial" w:hAnsi="Arial" w:cs="Arial"/>
              </w:rPr>
              <w:tab/>
              <w:t>RIFLGFCY10_N.B</w:t>
            </w:r>
            <w:r w:rsidRPr="009F56AF">
              <w:rPr>
                <w:rFonts w:ascii="Arial" w:hAnsi="Arial" w:cs="Arial"/>
              </w:rPr>
              <w:tab/>
              <w:t>RIFLGFCY20_N.B</w:t>
            </w:r>
            <w:r w:rsidRPr="009F56AF">
              <w:rPr>
                <w:rFonts w:ascii="Arial" w:hAnsi="Arial" w:cs="Arial"/>
              </w:rPr>
              <w:tab/>
              <w:t>RIFLGFCY30_N.B</w:t>
            </w:r>
          </w:p>
        </w:tc>
      </w:tr>
      <w:tr w:rsidR="007C46A8" w14:paraId="4D7CCC1F" w14:textId="77777777" w:rsidTr="00153E0F">
        <w:tc>
          <w:tcPr>
            <w:tcW w:w="1615" w:type="dxa"/>
          </w:tcPr>
          <w:p w14:paraId="338F051E" w14:textId="77777777" w:rsidR="007C46A8" w:rsidRDefault="007C46A8" w:rsidP="00153E0F">
            <w:pPr>
              <w:rPr>
                <w:rFonts w:ascii="Arial" w:hAnsi="Arial" w:cs="Arial"/>
              </w:rPr>
            </w:pPr>
            <w:r>
              <w:rPr>
                <w:rFonts w:ascii="Arial" w:hAnsi="Arial" w:cs="Arial"/>
              </w:rPr>
              <w:lastRenderedPageBreak/>
              <w:t>Description:</w:t>
            </w:r>
          </w:p>
        </w:tc>
        <w:tc>
          <w:tcPr>
            <w:tcW w:w="7735" w:type="dxa"/>
          </w:tcPr>
          <w:p w14:paraId="10C41596" w14:textId="3A4AAFCF" w:rsidR="007C46A8" w:rsidRDefault="009F56AF" w:rsidP="00153E0F">
            <w:pPr>
              <w:rPr>
                <w:rFonts w:ascii="Arial" w:hAnsi="Arial" w:cs="Arial"/>
              </w:rPr>
            </w:pPr>
            <w:r w:rsidRPr="009F56AF">
              <w:rPr>
                <w:rFonts w:ascii="Arial" w:hAnsi="Arial" w:cs="Arial"/>
              </w:rPr>
              <w:t>Market yield on U.S. Treasury securities at</w:t>
            </w:r>
            <w:r>
              <w:rPr>
                <w:rFonts w:ascii="Arial" w:hAnsi="Arial" w:cs="Arial"/>
              </w:rPr>
              <w:t xml:space="preserve"> maturities: 1M, 3M, 6M, 1Y, 2Y, 3Y, 5Y, 7Y, 10Y, 20Y, 30Y</w:t>
            </w:r>
          </w:p>
        </w:tc>
      </w:tr>
      <w:tr w:rsidR="007C46A8" w14:paraId="06F03899" w14:textId="77777777" w:rsidTr="00153E0F">
        <w:tc>
          <w:tcPr>
            <w:tcW w:w="1615" w:type="dxa"/>
          </w:tcPr>
          <w:p w14:paraId="399F1725" w14:textId="77777777" w:rsidR="007C46A8" w:rsidRDefault="007C46A8" w:rsidP="00153E0F">
            <w:pPr>
              <w:rPr>
                <w:rFonts w:ascii="Arial" w:hAnsi="Arial" w:cs="Arial"/>
              </w:rPr>
            </w:pPr>
            <w:r>
              <w:rPr>
                <w:rFonts w:ascii="Arial" w:hAnsi="Arial" w:cs="Arial"/>
              </w:rPr>
              <w:t>Units:</w:t>
            </w:r>
          </w:p>
        </w:tc>
        <w:tc>
          <w:tcPr>
            <w:tcW w:w="7735" w:type="dxa"/>
          </w:tcPr>
          <w:p w14:paraId="2747C228" w14:textId="77777777" w:rsidR="007C46A8" w:rsidRDefault="007C46A8" w:rsidP="00153E0F">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7C46A8" w14:paraId="22FA49B5" w14:textId="77777777" w:rsidTr="00153E0F">
        <w:tc>
          <w:tcPr>
            <w:tcW w:w="1615" w:type="dxa"/>
          </w:tcPr>
          <w:p w14:paraId="48B804AC" w14:textId="77777777" w:rsidR="007C46A8" w:rsidRDefault="007C46A8" w:rsidP="00153E0F">
            <w:pPr>
              <w:rPr>
                <w:rFonts w:ascii="Arial" w:hAnsi="Arial" w:cs="Arial"/>
              </w:rPr>
            </w:pPr>
            <w:r>
              <w:rPr>
                <w:rFonts w:ascii="Arial" w:hAnsi="Arial" w:cs="Arial"/>
              </w:rPr>
              <w:t>Period:</w:t>
            </w:r>
          </w:p>
        </w:tc>
        <w:tc>
          <w:tcPr>
            <w:tcW w:w="7735" w:type="dxa"/>
          </w:tcPr>
          <w:p w14:paraId="56981213" w14:textId="4C145083" w:rsidR="007C46A8" w:rsidRDefault="007C46A8" w:rsidP="00153E0F">
            <w:pPr>
              <w:rPr>
                <w:rFonts w:ascii="Arial" w:hAnsi="Arial" w:cs="Arial"/>
              </w:rPr>
            </w:pPr>
            <w:r>
              <w:rPr>
                <w:rFonts w:ascii="Arial" w:hAnsi="Arial" w:cs="Arial"/>
              </w:rPr>
              <w:t xml:space="preserve">January </w:t>
            </w:r>
            <w:r w:rsidR="009F56AF">
              <w:rPr>
                <w:rFonts w:ascii="Arial" w:hAnsi="Arial" w:cs="Arial"/>
              </w:rPr>
              <w:t>1962</w:t>
            </w:r>
            <w:r>
              <w:rPr>
                <w:rFonts w:ascii="Arial" w:hAnsi="Arial" w:cs="Arial"/>
              </w:rPr>
              <w:t xml:space="preserve"> to </w:t>
            </w:r>
            <w:r w:rsidR="009F56AF">
              <w:rPr>
                <w:rFonts w:ascii="Arial" w:hAnsi="Arial" w:cs="Arial"/>
              </w:rPr>
              <w:t>August 2021</w:t>
            </w:r>
            <w:r>
              <w:rPr>
                <w:rFonts w:ascii="Arial" w:hAnsi="Arial" w:cs="Arial"/>
              </w:rPr>
              <w:t>.</w:t>
            </w:r>
          </w:p>
        </w:tc>
      </w:tr>
      <w:tr w:rsidR="007C46A8" w14:paraId="37B10E8A" w14:textId="77777777" w:rsidTr="00153E0F">
        <w:tc>
          <w:tcPr>
            <w:tcW w:w="1615" w:type="dxa"/>
          </w:tcPr>
          <w:p w14:paraId="76EA6052" w14:textId="77777777" w:rsidR="007C46A8" w:rsidRDefault="007C46A8" w:rsidP="00153E0F">
            <w:pPr>
              <w:rPr>
                <w:rFonts w:ascii="Arial" w:hAnsi="Arial" w:cs="Arial"/>
              </w:rPr>
            </w:pPr>
            <w:r>
              <w:rPr>
                <w:rFonts w:ascii="Arial" w:hAnsi="Arial" w:cs="Arial"/>
              </w:rPr>
              <w:t>Frequency:</w:t>
            </w:r>
          </w:p>
        </w:tc>
        <w:tc>
          <w:tcPr>
            <w:tcW w:w="7735" w:type="dxa"/>
          </w:tcPr>
          <w:p w14:paraId="187E1324" w14:textId="77777777" w:rsidR="007C46A8" w:rsidRDefault="007C46A8" w:rsidP="00153E0F">
            <w:pPr>
              <w:rPr>
                <w:rFonts w:ascii="Arial" w:hAnsi="Arial" w:cs="Arial"/>
              </w:rPr>
            </w:pPr>
            <w:r>
              <w:rPr>
                <w:rFonts w:ascii="Arial" w:hAnsi="Arial" w:cs="Arial"/>
              </w:rPr>
              <w:t>Daily.</w:t>
            </w:r>
          </w:p>
        </w:tc>
      </w:tr>
    </w:tbl>
    <w:p w14:paraId="35D40CB9" w14:textId="22F8F33E" w:rsidR="007C46A8" w:rsidRDefault="007C46A8" w:rsidP="00881618">
      <w:pPr>
        <w:rPr>
          <w:rFonts w:ascii="Arial" w:hAnsi="Arial" w:cs="Arial"/>
        </w:rPr>
      </w:pPr>
    </w:p>
    <w:p w14:paraId="439869CA" w14:textId="77777777" w:rsidR="007C46A8" w:rsidRDefault="007C46A8"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AF744B" w:rsidP="00055C9A">
      <w:pPr>
        <w:rPr>
          <w:rFonts w:ascii="Arial" w:hAnsi="Arial" w:cs="Arial"/>
        </w:rPr>
      </w:pPr>
      <w:hyperlink r:id="rId13" w:history="1">
        <w:r w:rsidR="006E32CC" w:rsidRPr="00631283">
          <w:rPr>
            <w:rStyle w:val="Hyperlink"/>
            <w:rFonts w:ascii="Arial" w:hAnsi="Arial" w:cs="Arial"/>
          </w:rPr>
          <w:t>https://sites.google.com/site/wenxindu/data/govt-cip</w:t>
        </w:r>
      </w:hyperlink>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3A620A7"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w:t>
      </w:r>
      <w:r w:rsidR="00226DFF">
        <w:rPr>
          <w:rFonts w:ascii="Arial" w:hAnsi="Arial" w:cs="Arial"/>
          <w:i/>
        </w:rPr>
        <w:t>csv</w:t>
      </w:r>
      <w:r w:rsidRPr="000576AB">
        <w:rPr>
          <w:rFonts w:ascii="Arial" w:hAnsi="Arial" w:cs="Arial"/>
          <w:i/>
        </w:rPr>
        <w:t>’</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4EA57F73"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w:t>
            </w:r>
            <w:r w:rsidR="009656DB">
              <w:rPr>
                <w:rFonts w:ascii="Arial" w:hAnsi="Arial" w:cs="Arial"/>
              </w:rPr>
              <w:t>March 2021</w:t>
            </w:r>
            <w:r w:rsidR="00045DD9">
              <w:rPr>
                <w:rFonts w:ascii="Arial" w:hAnsi="Arial" w:cs="Arial"/>
              </w:rPr>
              <w:t>.</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2CC54E47" w14:textId="77777777" w:rsidR="000057F5" w:rsidRDefault="000057F5" w:rsidP="000057F5">
      <w:pPr>
        <w:jc w:val="right"/>
        <w:rPr>
          <w:rFonts w:ascii="Arial" w:hAnsi="Arial" w:cs="Arial"/>
        </w:rPr>
      </w:pPr>
    </w:p>
    <w:p w14:paraId="50623E29" w14:textId="07718FAA" w:rsidR="000057F5" w:rsidRPr="004665B1" w:rsidRDefault="000057F5" w:rsidP="000057F5">
      <w:pPr>
        <w:jc w:val="right"/>
        <w:rPr>
          <w:rFonts w:ascii="Arial" w:hAnsi="Arial" w:cs="Arial"/>
        </w:rPr>
      </w:pPr>
      <w:r>
        <w:rPr>
          <w:rFonts w:ascii="Arial" w:hAnsi="Arial" w:cs="Arial"/>
        </w:rPr>
        <w:t xml:space="preserve">Last update: </w:t>
      </w:r>
      <w:r w:rsidR="009656DB">
        <w:rPr>
          <w:rFonts w:ascii="Arial" w:hAnsi="Arial" w:cs="Arial"/>
          <w:highlight w:val="yellow"/>
        </w:rPr>
        <w:t>August</w:t>
      </w:r>
      <w:r w:rsidRPr="00214F74">
        <w:rPr>
          <w:rFonts w:ascii="Arial" w:hAnsi="Arial" w:cs="Arial"/>
          <w:highlight w:val="yellow"/>
        </w:rPr>
        <w:t xml:space="preserve"> 1</w:t>
      </w:r>
      <w:r w:rsidR="009656DB">
        <w:rPr>
          <w:rFonts w:ascii="Arial" w:hAnsi="Arial" w:cs="Arial"/>
          <w:highlight w:val="yellow"/>
        </w:rPr>
        <w:t>9</w:t>
      </w:r>
      <w:r w:rsidRPr="00214F74">
        <w:rPr>
          <w:rFonts w:ascii="Arial" w:hAnsi="Arial" w:cs="Arial"/>
          <w:highlight w:val="yellow"/>
        </w:rPr>
        <w:t>, 20</w:t>
      </w:r>
      <w:r w:rsidR="009656DB">
        <w:rPr>
          <w:rFonts w:ascii="Arial" w:hAnsi="Arial" w:cs="Arial"/>
          <w:highlight w:val="yellow"/>
        </w:rPr>
        <w:t>21</w:t>
      </w:r>
    </w:p>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4"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5"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lastRenderedPageBreak/>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6"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47B1A3E3"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r w:rsidR="007C46A8">
        <w:rPr>
          <w:rFonts w:ascii="Arial" w:hAnsi="Arial" w:cs="Arial"/>
          <w:b/>
        </w:rPr>
        <w:t>’</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7"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5043C175" w:rsidR="00FE58D4" w:rsidRPr="006D1FAA" w:rsidRDefault="00FE58D4" w:rsidP="00FE58D4">
      <w:pPr>
        <w:pStyle w:val="ListParagraph"/>
        <w:numPr>
          <w:ilvl w:val="0"/>
          <w:numId w:val="1"/>
        </w:numPr>
        <w:rPr>
          <w:rFonts w:ascii="Arial" w:hAnsi="Arial" w:cs="Arial"/>
          <w:b/>
        </w:rPr>
      </w:pPr>
      <w:r w:rsidRPr="006D1FAA">
        <w:rPr>
          <w:rFonts w:ascii="Arial" w:hAnsi="Arial" w:cs="Arial"/>
          <w:b/>
        </w:rPr>
        <w:t>Metadata for ‘</w:t>
      </w:r>
      <w:r w:rsidR="003717F1" w:rsidRPr="006D1FAA">
        <w:rPr>
          <w:rFonts w:ascii="Arial" w:hAnsi="Arial" w:cs="Arial"/>
          <w:b/>
        </w:rPr>
        <w:t>EPU</w:t>
      </w:r>
      <w:r w:rsidRPr="006D1FAA">
        <w:rPr>
          <w:rFonts w:ascii="Arial" w:hAnsi="Arial" w:cs="Arial"/>
          <w:b/>
        </w:rPr>
        <w:t>_Index_</w:t>
      </w:r>
      <w:r w:rsidR="006524A9" w:rsidRPr="006D1FAA">
        <w:rPr>
          <w:rFonts w:ascii="Arial" w:hAnsi="Arial" w:cs="Arial"/>
          <w:b/>
        </w:rPr>
        <w:t>YYY</w:t>
      </w:r>
      <w:r w:rsidRPr="006D1FAA">
        <w:rPr>
          <w:rFonts w:ascii="Arial" w:hAnsi="Arial" w:cs="Arial"/>
          <w:b/>
        </w:rPr>
        <w:t>.xlsx’</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035E3BBA" w14:textId="028D9707" w:rsidR="001540BC"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from</w:t>
      </w:r>
      <w:r w:rsidR="002C6EEE">
        <w:rPr>
          <w:rFonts w:ascii="Arial" w:hAnsi="Arial" w:cs="Arial"/>
        </w:rPr>
        <w:t xml:space="preserve">: </w:t>
      </w:r>
      <w:hyperlink r:id="rId18" w:history="1">
        <w:r w:rsidR="00DE7A24" w:rsidRPr="005E706B">
          <w:rPr>
            <w:rStyle w:val="Hyperlink"/>
            <w:rFonts w:ascii="Arial" w:hAnsi="Arial" w:cs="Arial"/>
          </w:rPr>
          <w:t>http://www.policyuncertainty.com</w:t>
        </w:r>
      </w:hyperlink>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1D4A06C6"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that contain terms from a pool of chosen terms (</w:t>
      </w:r>
      <w:proofErr w:type="gramStart"/>
      <w:r>
        <w:rPr>
          <w:rFonts w:ascii="Arial" w:hAnsi="Arial" w:cs="Arial"/>
        </w:rPr>
        <w:t>e.g.</w:t>
      </w:r>
      <w:proofErr w:type="gramEnd"/>
      <w:r>
        <w:rPr>
          <w:rFonts w:ascii="Arial" w:hAnsi="Arial" w:cs="Arial"/>
        </w:rPr>
        <w:t xml:space="preserve"> economy, uncertainty, central bank). </w:t>
      </w:r>
    </w:p>
    <w:p w14:paraId="3BF2A60F" w14:textId="66D955E7" w:rsidR="003358E7" w:rsidRDefault="003358E7" w:rsidP="00DB7E13">
      <w:pPr>
        <w:rPr>
          <w:rFonts w:ascii="Arial" w:hAnsi="Arial" w:cs="Arial"/>
        </w:rPr>
      </w:pPr>
    </w:p>
    <w:p w14:paraId="3AC1718F" w14:textId="22384719" w:rsidR="003358E7" w:rsidRDefault="003358E7" w:rsidP="00DB7E13">
      <w:pPr>
        <w:rPr>
          <w:rFonts w:ascii="Arial" w:hAnsi="Arial" w:cs="Arial"/>
        </w:rPr>
      </w:pPr>
      <w:r>
        <w:rPr>
          <w:rFonts w:ascii="Arial" w:hAnsi="Arial" w:cs="Arial"/>
        </w:rPr>
        <w:t>AUD (1998:1-2021:8), BRL (1991:1-2021:8), CAD (1985:1-2021-8), COP (2000:1-2020:3), EUR (1987:1-2021:8), GBL (1997:1-2021:5), GBP (1998:1-2021:8)</w:t>
      </w:r>
      <w:r w:rsidR="00565D7B">
        <w:rPr>
          <w:rFonts w:ascii="Arial" w:hAnsi="Arial" w:cs="Arial"/>
        </w:rPr>
        <w:t>, JPY (</w:t>
      </w:r>
      <w:r w:rsidR="00F62E6E">
        <w:rPr>
          <w:rFonts w:ascii="Arial" w:hAnsi="Arial" w:cs="Arial"/>
        </w:rPr>
        <w:t>1987:1-2021:8</w:t>
      </w:r>
      <w:r w:rsidR="00565D7B">
        <w:rPr>
          <w:rFonts w:ascii="Arial" w:hAnsi="Arial" w:cs="Arial"/>
        </w:rPr>
        <w:t>), KRW (</w:t>
      </w:r>
      <w:r w:rsidR="00A7033D">
        <w:rPr>
          <w:rFonts w:ascii="Arial" w:hAnsi="Arial" w:cs="Arial"/>
        </w:rPr>
        <w:t>1990:1-2021:1</w:t>
      </w:r>
      <w:r w:rsidR="00565D7B">
        <w:rPr>
          <w:rFonts w:ascii="Arial" w:hAnsi="Arial" w:cs="Arial"/>
        </w:rPr>
        <w:t>), MXN (</w:t>
      </w:r>
      <w:r w:rsidR="0056667E">
        <w:rPr>
          <w:rFonts w:ascii="Arial" w:hAnsi="Arial" w:cs="Arial"/>
        </w:rPr>
        <w:t>1996:1-2019:9</w:t>
      </w:r>
      <w:r w:rsidR="00565D7B">
        <w:rPr>
          <w:rFonts w:ascii="Arial" w:hAnsi="Arial" w:cs="Arial"/>
        </w:rPr>
        <w:t xml:space="preserve">), </w:t>
      </w:r>
      <w:proofErr w:type="gramStart"/>
      <w:r w:rsidR="00565D7B">
        <w:rPr>
          <w:rFonts w:ascii="Arial" w:hAnsi="Arial" w:cs="Arial"/>
        </w:rPr>
        <w:t>RUB(</w:t>
      </w:r>
      <w:proofErr w:type="gramEnd"/>
      <w:r w:rsidR="00625A2E">
        <w:rPr>
          <w:rFonts w:ascii="Arial" w:hAnsi="Arial" w:cs="Arial"/>
        </w:rPr>
        <w:t>1994:1-2021:8</w:t>
      </w:r>
      <w:r w:rsidR="00565D7B">
        <w:rPr>
          <w:rFonts w:ascii="Arial" w:hAnsi="Arial" w:cs="Arial"/>
        </w:rPr>
        <w:t>), SEK (</w:t>
      </w:r>
      <w:r w:rsidR="0075120B">
        <w:rPr>
          <w:rFonts w:ascii="Arial" w:hAnsi="Arial" w:cs="Arial"/>
        </w:rPr>
        <w:t>1976:1-2021-7</w:t>
      </w:r>
      <w:r w:rsidR="00565D7B">
        <w:rPr>
          <w:rFonts w:ascii="Arial" w:hAnsi="Arial" w:cs="Arial"/>
        </w:rPr>
        <w:t>), USD (</w:t>
      </w:r>
      <w:r w:rsidR="005F062E">
        <w:rPr>
          <w:rFonts w:ascii="Arial" w:hAnsi="Arial" w:cs="Arial"/>
        </w:rPr>
        <w:t>1985:1</w:t>
      </w:r>
      <w:r w:rsidR="00CE7B31">
        <w:rPr>
          <w:rFonts w:ascii="Arial" w:hAnsi="Arial" w:cs="Arial"/>
        </w:rPr>
        <w:t>:!</w:t>
      </w:r>
      <w:r w:rsidR="005F062E">
        <w:rPr>
          <w:rFonts w:ascii="Arial" w:hAnsi="Arial" w:cs="Arial"/>
        </w:rPr>
        <w:t>-2021:9</w:t>
      </w:r>
      <w:r w:rsidR="00CE7B31">
        <w:rPr>
          <w:rFonts w:ascii="Arial" w:hAnsi="Arial" w:cs="Arial"/>
        </w:rPr>
        <w:t>:24, Daily</w:t>
      </w:r>
      <w:r w:rsidR="00565D7B">
        <w:rPr>
          <w:rFonts w:ascii="Arial" w:hAnsi="Arial" w:cs="Arial"/>
        </w:rPr>
        <w:t>).</w:t>
      </w:r>
    </w:p>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lastRenderedPageBreak/>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3C62011B" w:rsidR="00DB7E13" w:rsidRDefault="00DB7E13" w:rsidP="005C52CB">
            <w:pPr>
              <w:rPr>
                <w:rFonts w:ascii="Arial" w:hAnsi="Arial" w:cs="Arial"/>
              </w:rPr>
            </w:pPr>
            <w:r>
              <w:rPr>
                <w:rFonts w:ascii="Arial" w:hAnsi="Arial" w:cs="Arial"/>
              </w:rPr>
              <w:t>Monthly</w:t>
            </w:r>
            <w:r w:rsidR="00CE7B31">
              <w:rPr>
                <w:rFonts w:ascii="Arial" w:hAnsi="Arial" w:cs="Arial"/>
              </w:rPr>
              <w:t xml:space="preserve"> (US daily)</w:t>
            </w:r>
          </w:p>
        </w:tc>
      </w:tr>
    </w:tbl>
    <w:p w14:paraId="51C1D938" w14:textId="2397E8F1" w:rsidR="003E3115" w:rsidRDefault="003E3115" w:rsidP="000A412C">
      <w:pPr>
        <w:rPr>
          <w:rFonts w:ascii="Arial" w:hAnsi="Arial" w:cs="Arial"/>
        </w:rPr>
      </w:pPr>
    </w:p>
    <w:p w14:paraId="700FED17" w14:textId="00021753" w:rsidR="002C6EEE" w:rsidRDefault="002C6EEE" w:rsidP="002C6EEE">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15D03863" w14:textId="77777777" w:rsidR="002C6EEE" w:rsidRDefault="002C6EEE"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FC0C661" w:rsidR="0061291C" w:rsidRDefault="0061291C" w:rsidP="005C52CB">
            <w:pPr>
              <w:rPr>
                <w:rFonts w:ascii="Arial" w:hAnsi="Arial" w:cs="Arial"/>
              </w:rPr>
            </w:pPr>
            <w:r>
              <w:rPr>
                <w:rFonts w:ascii="Arial" w:hAnsi="Arial" w:cs="Arial"/>
              </w:rPr>
              <w:t xml:space="preserve">January 2000 to </w:t>
            </w:r>
            <w:r w:rsidR="0056484E">
              <w:rPr>
                <w:rFonts w:ascii="Arial" w:hAnsi="Arial" w:cs="Arial"/>
                <w:highlight w:val="yellow"/>
              </w:rPr>
              <w:t>August</w:t>
            </w:r>
            <w:r w:rsidRPr="00F7492A">
              <w:rPr>
                <w:rFonts w:ascii="Arial" w:hAnsi="Arial" w:cs="Arial"/>
                <w:highlight w:val="yellow"/>
              </w:rPr>
              <w:t xml:space="preserve"> 20</w:t>
            </w:r>
            <w:r w:rsidR="0056484E">
              <w:rPr>
                <w:rFonts w:ascii="Arial" w:hAnsi="Arial" w:cs="Arial"/>
                <w:highlight w:val="yellow"/>
              </w:rPr>
              <w:t>21</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2661BA29" w14:textId="2976F7E1" w:rsidR="00D16EDC" w:rsidRDefault="00D16EDC" w:rsidP="00D16EDC">
      <w:pPr>
        <w:jc w:val="right"/>
        <w:rPr>
          <w:rFonts w:ascii="Arial" w:hAnsi="Arial" w:cs="Arial"/>
        </w:rPr>
      </w:pPr>
      <w:r>
        <w:rPr>
          <w:rFonts w:ascii="Arial" w:hAnsi="Arial" w:cs="Arial"/>
        </w:rPr>
        <w:t xml:space="preserve">Last update: </w:t>
      </w:r>
      <w:r>
        <w:rPr>
          <w:rFonts w:ascii="Arial" w:hAnsi="Arial" w:cs="Arial"/>
          <w:highlight w:val="yellow"/>
        </w:rPr>
        <w:t>August 12</w:t>
      </w:r>
      <w:r w:rsidRPr="001540BC">
        <w:rPr>
          <w:rFonts w:ascii="Arial" w:hAnsi="Arial" w:cs="Arial"/>
          <w:highlight w:val="yellow"/>
        </w:rPr>
        <w:t>, 202</w:t>
      </w:r>
      <w:r>
        <w:rPr>
          <w:rFonts w:ascii="Arial" w:hAnsi="Arial" w:cs="Arial"/>
          <w:highlight w:val="yellow"/>
        </w:rPr>
        <w:t>1</w:t>
      </w:r>
    </w:p>
    <w:p w14:paraId="7DC681B4" w14:textId="436AE295" w:rsidR="00357E74" w:rsidRDefault="00357E74" w:rsidP="00881618">
      <w:pPr>
        <w:rPr>
          <w:rFonts w:ascii="Arial" w:hAnsi="Arial" w:cs="Arial"/>
        </w:rPr>
      </w:pPr>
    </w:p>
    <w:p w14:paraId="688C791D" w14:textId="170766DC"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199C5FA7" w:rsidR="00357E74" w:rsidRDefault="00357E74" w:rsidP="00357E74">
      <w:pPr>
        <w:rPr>
          <w:rFonts w:ascii="Arial" w:hAnsi="Arial" w:cs="Arial"/>
        </w:rPr>
      </w:pPr>
      <w:r>
        <w:rPr>
          <w:rFonts w:ascii="Arial" w:hAnsi="Arial" w:cs="Arial"/>
        </w:rPr>
        <w:t>The data file was downloaded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25AA8426"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D53DE1">
              <w:rPr>
                <w:rFonts w:ascii="Arial" w:hAnsi="Arial" w:cs="Arial"/>
                <w:highlight w:val="yellow"/>
              </w:rPr>
              <w:t>August 2021</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761EC39" w:rsidR="00357E74" w:rsidRDefault="00D53DE1" w:rsidP="00D53DE1">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lastRenderedPageBreak/>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AF744B" w:rsidP="00146552">
      <w:pPr>
        <w:rPr>
          <w:rFonts w:ascii="Arial" w:hAnsi="Arial" w:cs="Arial"/>
        </w:rPr>
      </w:pPr>
      <w:hyperlink r:id="rId20" w:history="1">
        <w:r w:rsidR="00BB71AD" w:rsidRPr="000F3A63">
          <w:rPr>
            <w:rStyle w:val="Hyperlink"/>
            <w:rFonts w:ascii="Arial" w:hAnsi="Arial" w:cs="Arial"/>
          </w:rPr>
          <w:t>https://sites.google.com/site/cjsbaumeister/OECD_plus6_industrial_production.xlsx?attredirects=0&amp;d=1</w:t>
        </w:r>
      </w:hyperlink>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D559B4B"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743F3C" w:rsidRPr="00743F3C">
              <w:rPr>
                <w:rFonts w:ascii="Arial" w:hAnsi="Arial" w:cs="Arial"/>
                <w:highlight w:val="yellow"/>
              </w:rPr>
              <w:t>June</w:t>
            </w:r>
            <w:r w:rsidR="00146552" w:rsidRPr="00743F3C">
              <w:rPr>
                <w:rFonts w:ascii="Arial" w:hAnsi="Arial" w:cs="Arial"/>
                <w:highlight w:val="yellow"/>
              </w:rPr>
              <w:t xml:space="preserve"> 202</w:t>
            </w:r>
            <w:r w:rsidR="00743F3C" w:rsidRPr="00743F3C">
              <w:rPr>
                <w:rFonts w:ascii="Arial" w:hAnsi="Arial" w:cs="Arial"/>
                <w:highlight w:val="yellow"/>
              </w:rPr>
              <w:t>1</w:t>
            </w:r>
            <w:r w:rsidR="00146552">
              <w:rPr>
                <w:rFonts w:ascii="Arial" w:hAnsi="Arial" w:cs="Arial"/>
              </w:rPr>
              <w:t>.</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27CA528D" w14:textId="29092DE8" w:rsidR="003A6819" w:rsidRPr="00BA29ED" w:rsidRDefault="003A6819" w:rsidP="003A6819">
      <w:pPr>
        <w:jc w:val="right"/>
        <w:rPr>
          <w:rFonts w:ascii="Arial" w:hAnsi="Arial" w:cs="Arial"/>
        </w:rPr>
      </w:pPr>
      <w:r>
        <w:rPr>
          <w:rFonts w:ascii="Arial" w:hAnsi="Arial" w:cs="Arial"/>
        </w:rPr>
        <w:t xml:space="preserve">Last update: </w:t>
      </w:r>
      <w:r>
        <w:rPr>
          <w:rFonts w:ascii="Arial" w:hAnsi="Arial" w:cs="Arial"/>
          <w:highlight w:val="yellow"/>
        </w:rPr>
        <w:t>September 24, 2021</w:t>
      </w: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AF744B" w:rsidP="008F0FA6">
      <w:pPr>
        <w:rPr>
          <w:rFonts w:ascii="Arial" w:hAnsi="Arial" w:cs="Arial"/>
        </w:rPr>
      </w:pPr>
      <w:hyperlink r:id="rId21" w:history="1">
        <w:r w:rsidR="008F0FA6" w:rsidRPr="00D260AD">
          <w:rPr>
            <w:rStyle w:val="Hyperlink"/>
            <w:rFonts w:ascii="Arial" w:hAnsi="Arial" w:cs="Arial"/>
          </w:rPr>
          <w:t>http://econweb.ucsd.edu/~jhamilto/shipping_costs.xlsx</w:t>
        </w:r>
      </w:hyperlink>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60284683"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r w:rsidR="00064A30">
              <w:rPr>
                <w:rFonts w:ascii="Arial" w:hAnsi="Arial" w:cs="Arial"/>
              </w:rPr>
              <w:t>*</w:t>
            </w:r>
            <w:r w:rsidR="00E73537">
              <w:rPr>
                <w:rFonts w:ascii="Arial" w:hAnsi="Arial" w:cs="Arial"/>
              </w:rPr>
              <w:t>.</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216DEE6F" w:rsidR="008F0FA6" w:rsidRDefault="008F0FA6" w:rsidP="008A7B89">
      <w:pPr>
        <w:rPr>
          <w:rFonts w:ascii="Arial" w:hAnsi="Arial" w:cs="Arial"/>
        </w:rPr>
      </w:pPr>
    </w:p>
    <w:p w14:paraId="1160E414" w14:textId="3FA9796A" w:rsidR="00064A30" w:rsidRDefault="00064A30" w:rsidP="008A7B89">
      <w:pPr>
        <w:rPr>
          <w:rFonts w:ascii="Arial" w:hAnsi="Arial" w:cs="Arial"/>
        </w:rPr>
      </w:pPr>
      <w:r>
        <w:rPr>
          <w:rFonts w:ascii="Arial" w:hAnsi="Arial" w:cs="Arial"/>
        </w:rPr>
        <w:t>*The dataset has not been updated after this date.</w:t>
      </w:r>
    </w:p>
    <w:p w14:paraId="63A3B2EB" w14:textId="77777777" w:rsidR="00064A30" w:rsidRDefault="00064A30" w:rsidP="008A7B89">
      <w:pPr>
        <w:rPr>
          <w:rFonts w:ascii="Arial" w:hAnsi="Arial" w:cs="Arial"/>
        </w:rPr>
      </w:pPr>
    </w:p>
    <w:p w14:paraId="715693B8" w14:textId="77777777" w:rsidR="00064A30" w:rsidRPr="00BA29ED" w:rsidRDefault="00064A30" w:rsidP="00064A30">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Pr>
          <w:rFonts w:ascii="Arial" w:hAnsi="Arial" w:cs="Arial"/>
          <w:highlight w:val="yellow"/>
        </w:rPr>
        <w:t>3</w:t>
      </w:r>
      <w:r w:rsidRPr="001540BC">
        <w:rPr>
          <w:rFonts w:ascii="Arial" w:hAnsi="Arial" w:cs="Arial"/>
          <w:highlight w:val="yellow"/>
        </w:rPr>
        <w:t>, 2020</w:t>
      </w: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AF744B" w:rsidP="00CA3A96">
      <w:pPr>
        <w:rPr>
          <w:rFonts w:ascii="Arial" w:hAnsi="Arial" w:cs="Arial"/>
        </w:rPr>
      </w:pPr>
      <w:hyperlink r:id="rId22" w:history="1">
        <w:r w:rsidR="00CA3A96" w:rsidRPr="000B17DE">
          <w:rPr>
            <w:rStyle w:val="Hyperlink"/>
            <w:rFonts w:ascii="Arial" w:hAnsi="Arial" w:cs="Arial"/>
          </w:rPr>
          <w:t>https://sites.google.com/site/lkilian2019/research/data-sets</w:t>
        </w:r>
      </w:hyperlink>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52C8F305" w:rsidR="00CA3A96" w:rsidRDefault="0075554D" w:rsidP="004325BC">
            <w:pPr>
              <w:rPr>
                <w:rFonts w:ascii="Arial" w:hAnsi="Arial" w:cs="Arial"/>
              </w:rPr>
            </w:pPr>
            <w:r w:rsidRPr="0075554D">
              <w:rPr>
                <w:rFonts w:ascii="Arial" w:hAnsi="Arial" w:cs="Arial"/>
              </w:rPr>
              <w:t>1968.1-2020.4</w:t>
            </w:r>
            <w:r w:rsidR="000454D1">
              <w:rPr>
                <w:rFonts w:ascii="Arial" w:hAnsi="Arial" w:cs="Arial"/>
              </w:rPr>
              <w:t>*</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9749AAD" w:rsidR="00CA3A96" w:rsidRDefault="00CA3A96" w:rsidP="00CA3A96">
      <w:pPr>
        <w:rPr>
          <w:rFonts w:ascii="Arial" w:hAnsi="Arial" w:cs="Arial"/>
        </w:rPr>
      </w:pPr>
    </w:p>
    <w:p w14:paraId="095ED59D" w14:textId="210C08BB" w:rsidR="000454D1" w:rsidRDefault="000454D1" w:rsidP="00CA3A96">
      <w:pPr>
        <w:rPr>
          <w:rFonts w:ascii="Arial" w:hAnsi="Arial" w:cs="Arial"/>
        </w:rPr>
      </w:pPr>
      <w:r>
        <w:rPr>
          <w:rFonts w:ascii="Arial" w:hAnsi="Arial" w:cs="Arial"/>
        </w:rPr>
        <w:t>*The dataset has not been updated after this date.</w:t>
      </w:r>
    </w:p>
    <w:p w14:paraId="65B7AF32" w14:textId="77777777" w:rsidR="000454D1" w:rsidRDefault="000454D1" w:rsidP="00CA3A96">
      <w:pPr>
        <w:rPr>
          <w:rFonts w:ascii="Arial" w:hAnsi="Arial" w:cs="Arial"/>
        </w:rPr>
      </w:pPr>
    </w:p>
    <w:p w14:paraId="2F9374C3" w14:textId="77777777" w:rsidR="000454D1" w:rsidRPr="00BA29ED" w:rsidRDefault="000454D1" w:rsidP="000454D1">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3410714"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w:t>
      </w:r>
      <w:r w:rsidR="0059711E">
        <w:rPr>
          <w:rFonts w:ascii="Arial" w:hAnsi="Arial" w:cs="Arial"/>
          <w:b/>
        </w:rPr>
        <w:t>*</w:t>
      </w:r>
      <w:r w:rsidRPr="0036262F">
        <w:rPr>
          <w:rFonts w:ascii="Arial" w:hAnsi="Arial" w:cs="Arial"/>
          <w:b/>
        </w:rPr>
        <w:t>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04D5EDEE"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w:t>
      </w:r>
      <w:r w:rsidR="007762DC">
        <w:rPr>
          <w:rFonts w:ascii="Arial" w:hAnsi="Arial" w:cs="Arial"/>
          <w:b/>
          <w:bCs/>
        </w:rPr>
        <w:t>PF</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7D6AE0B5" w:rsidR="007A06F5" w:rsidRDefault="007A06F5" w:rsidP="00A26AFB">
      <w:pPr>
        <w:rPr>
          <w:rFonts w:ascii="Arial" w:hAnsi="Arial" w:cs="Arial"/>
        </w:rPr>
      </w:pPr>
      <w:r w:rsidRPr="007A06F5">
        <w:rPr>
          <w:rFonts w:ascii="Arial" w:hAnsi="Arial" w:cs="Arial"/>
        </w:rPr>
        <w:t>3-Month Treasury Bill Rate (TBILL)</w:t>
      </w:r>
    </w:p>
    <w:p w14:paraId="083B6EBA" w14:textId="2644D1FE" w:rsidR="00E80817" w:rsidRDefault="00AF744B" w:rsidP="00A26AFB">
      <w:pPr>
        <w:rPr>
          <w:rFonts w:ascii="Arial" w:hAnsi="Arial" w:cs="Arial"/>
        </w:rPr>
      </w:pPr>
      <w:hyperlink r:id="rId23" w:history="1">
        <w:r w:rsidR="00E80817" w:rsidRPr="00501E4C">
          <w:rPr>
            <w:rStyle w:val="Hyperlink"/>
            <w:rFonts w:ascii="Arial" w:hAnsi="Arial" w:cs="Arial"/>
          </w:rPr>
          <w:t>https://www.philadelphiafed.org/surveys-and-data/tbill</w:t>
        </w:r>
      </w:hyperlink>
    </w:p>
    <w:p w14:paraId="48B73FF8" w14:textId="77777777" w:rsidR="007A06F5" w:rsidRDefault="007A06F5" w:rsidP="00A26AFB">
      <w:pPr>
        <w:rPr>
          <w:rFonts w:ascii="Arial" w:hAnsi="Arial" w:cs="Arial"/>
        </w:rPr>
      </w:pPr>
    </w:p>
    <w:p w14:paraId="4744FC48" w14:textId="77777777" w:rsidR="00811DD4" w:rsidRDefault="00811DD4" w:rsidP="00811DD4">
      <w:pPr>
        <w:rPr>
          <w:rFonts w:ascii="Arial" w:hAnsi="Arial" w:cs="Arial"/>
        </w:rPr>
      </w:pPr>
      <w:r w:rsidRPr="00A93F4C">
        <w:rPr>
          <w:rFonts w:ascii="Arial" w:hAnsi="Arial" w:cs="Arial"/>
        </w:rPr>
        <w:t>10-Year Bill Return (BILL10)</w:t>
      </w:r>
    </w:p>
    <w:p w14:paraId="5E2B048C" w14:textId="342933EA" w:rsidR="00811DD4" w:rsidRDefault="00AF744B" w:rsidP="00811DD4">
      <w:pPr>
        <w:rPr>
          <w:rFonts w:ascii="Arial" w:hAnsi="Arial" w:cs="Arial"/>
        </w:rPr>
      </w:pPr>
      <w:hyperlink r:id="rId24" w:history="1">
        <w:r w:rsidR="00811DD4" w:rsidRPr="00501E4C">
          <w:rPr>
            <w:rStyle w:val="Hyperlink"/>
            <w:rFonts w:ascii="Arial" w:hAnsi="Arial" w:cs="Arial"/>
          </w:rPr>
          <w:t>https://www.philadelphiafed.org/surveys-and-data/bill10</w:t>
        </w:r>
      </w:hyperlink>
    </w:p>
    <w:p w14:paraId="237E27D4" w14:textId="77777777" w:rsidR="00811DD4" w:rsidRDefault="00811DD4" w:rsidP="00811DD4">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02BEED67" w14:textId="6B5DAC4D" w:rsidR="007A06F5" w:rsidRDefault="00AF744B" w:rsidP="00A26AFB">
      <w:pPr>
        <w:rPr>
          <w:rFonts w:ascii="Arial" w:hAnsi="Arial" w:cs="Arial"/>
        </w:rPr>
      </w:pPr>
      <w:hyperlink r:id="rId25" w:history="1">
        <w:r w:rsidR="004711EF" w:rsidRPr="00501E4C">
          <w:rPr>
            <w:rStyle w:val="Hyperlink"/>
            <w:rFonts w:ascii="Arial" w:hAnsi="Arial" w:cs="Arial"/>
          </w:rPr>
          <w:t>https://www.philadelphiafed.org/surveys-and-data/cpi-spf</w:t>
        </w:r>
      </w:hyperlink>
    </w:p>
    <w:p w14:paraId="048DA665" w14:textId="77777777" w:rsidR="004711EF" w:rsidRDefault="004711EF"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36F37C90" w14:textId="0E29EA79" w:rsidR="007A06F5" w:rsidRDefault="00AF744B" w:rsidP="00A26AFB">
      <w:pPr>
        <w:rPr>
          <w:rFonts w:ascii="Arial" w:hAnsi="Arial" w:cs="Arial"/>
        </w:rPr>
      </w:pPr>
      <w:hyperlink r:id="rId26" w:history="1">
        <w:r w:rsidR="00EC5054" w:rsidRPr="00501E4C">
          <w:rPr>
            <w:rStyle w:val="Hyperlink"/>
            <w:rFonts w:ascii="Arial" w:hAnsi="Arial" w:cs="Arial"/>
          </w:rPr>
          <w:t>https://www.philadelphiafed.org/surveys-and-data/cpi5yr</w:t>
        </w:r>
      </w:hyperlink>
    </w:p>
    <w:p w14:paraId="7DBFDA68" w14:textId="77777777" w:rsidR="00EC5054" w:rsidRDefault="00EC5054"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0F33FD0" w14:textId="284D4D09" w:rsidR="007A06F5" w:rsidRDefault="00AF744B" w:rsidP="00A26AFB">
      <w:pPr>
        <w:rPr>
          <w:rFonts w:ascii="Arial" w:hAnsi="Arial" w:cs="Arial"/>
        </w:rPr>
      </w:pPr>
      <w:hyperlink r:id="rId27" w:history="1">
        <w:r w:rsidR="00EC5054" w:rsidRPr="00501E4C">
          <w:rPr>
            <w:rStyle w:val="Hyperlink"/>
            <w:rFonts w:ascii="Arial" w:hAnsi="Arial" w:cs="Arial"/>
          </w:rPr>
          <w:t>https://www.philadelphiafed.org/surveys-and-data/cpi10</w:t>
        </w:r>
      </w:hyperlink>
    </w:p>
    <w:p w14:paraId="1D04B0E4" w14:textId="77777777" w:rsidR="00EC5054" w:rsidRDefault="00EC505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6D1D6C8C" w14:textId="25A9B66C" w:rsidR="00E80817" w:rsidRDefault="00AF744B" w:rsidP="00A26AFB">
      <w:pPr>
        <w:rPr>
          <w:rFonts w:ascii="Arial" w:hAnsi="Arial" w:cs="Arial"/>
        </w:rPr>
      </w:pPr>
      <w:hyperlink r:id="rId28" w:history="1">
        <w:r w:rsidR="00713EB0" w:rsidRPr="00501E4C">
          <w:rPr>
            <w:rStyle w:val="Hyperlink"/>
            <w:rFonts w:ascii="Arial" w:hAnsi="Arial" w:cs="Arial"/>
          </w:rPr>
          <w:t>https://www.philadelphiafed.org/-/media/frbp/assets/surveys-and-data/survey-of-professional-forecasters/spf-release-dates.txt?la=en&amp;hash=B0031909EE9FFE77B26E57AC5FB39899</w:t>
        </w:r>
      </w:hyperlink>
    </w:p>
    <w:p w14:paraId="628C6A2A" w14:textId="77777777" w:rsidR="00E80817" w:rsidRPr="004665B1" w:rsidRDefault="00E80817"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1CA52B98" w:rsidR="00A26AFB" w:rsidRDefault="00A26AFB" w:rsidP="00BF4E68">
            <w:pPr>
              <w:rPr>
                <w:rFonts w:ascii="Arial" w:hAnsi="Arial" w:cs="Arial"/>
              </w:rPr>
            </w:pPr>
            <w:r>
              <w:rPr>
                <w:rFonts w:ascii="Arial" w:hAnsi="Arial" w:cs="Arial"/>
              </w:rPr>
              <w:t xml:space="preserve">Quarterly averages since 1981. Annual averages since 1992. </w:t>
            </w:r>
            <w:r w:rsidR="00CE4607">
              <w:rPr>
                <w:rFonts w:ascii="Arial" w:hAnsi="Arial" w:cs="Arial"/>
              </w:rPr>
              <w:t xml:space="preserve">Last observation: </w:t>
            </w:r>
            <w:r w:rsidR="00E80817">
              <w:rPr>
                <w:rFonts w:ascii="Arial" w:hAnsi="Arial" w:cs="Arial"/>
                <w:highlight w:val="yellow"/>
              </w:rPr>
              <w:t>August</w:t>
            </w:r>
            <w:r w:rsidR="00CE4607" w:rsidRPr="00CE4607">
              <w:rPr>
                <w:rFonts w:ascii="Arial" w:hAnsi="Arial" w:cs="Arial"/>
                <w:highlight w:val="yellow"/>
              </w:rPr>
              <w:t xml:space="preserve"> 20</w:t>
            </w:r>
            <w:r w:rsidR="00E80817">
              <w:rPr>
                <w:rFonts w:ascii="Arial" w:hAnsi="Arial" w:cs="Arial"/>
                <w:highlight w:val="yellow"/>
              </w:rPr>
              <w:t>21</w:t>
            </w:r>
            <w:r w:rsidR="00CE4607">
              <w:rPr>
                <w:rFonts w:ascii="Arial" w:hAnsi="Arial" w:cs="Arial"/>
              </w:rPr>
              <w:t>.</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3D769D14" w14:textId="00E6FC01" w:rsidR="007B7FFD" w:rsidRDefault="007B7FFD" w:rsidP="007B7FFD">
      <w:pPr>
        <w:jc w:val="right"/>
        <w:rPr>
          <w:rFonts w:ascii="Arial" w:hAnsi="Arial" w:cs="Arial"/>
        </w:rPr>
      </w:pPr>
      <w:r>
        <w:rPr>
          <w:rFonts w:ascii="Arial" w:hAnsi="Arial" w:cs="Arial"/>
        </w:rPr>
        <w:t xml:space="preserve">Last update: </w:t>
      </w:r>
      <w:r w:rsidR="00622E9A">
        <w:rPr>
          <w:rFonts w:ascii="Arial" w:hAnsi="Arial" w:cs="Arial"/>
          <w:highlight w:val="yellow"/>
        </w:rPr>
        <w:t>September 24, 2021</w:t>
      </w:r>
    </w:p>
    <w:p w14:paraId="2B2498D7" w14:textId="7B1E9491" w:rsidR="00A26AFB" w:rsidRDefault="00A26AFB" w:rsidP="00A26AFB">
      <w:pPr>
        <w:rPr>
          <w:rFonts w:ascii="Arial" w:hAnsi="Arial" w:cs="Arial"/>
        </w:rPr>
      </w:pPr>
    </w:p>
    <w:p w14:paraId="5F366F24" w14:textId="77777777" w:rsidR="00C51EF9" w:rsidRDefault="00C51EF9" w:rsidP="00A26AFB">
      <w:pPr>
        <w:rPr>
          <w:rFonts w:ascii="Arial" w:hAnsi="Arial" w:cs="Arial"/>
        </w:rPr>
      </w:pPr>
    </w:p>
    <w:p w14:paraId="654396C7" w14:textId="2E4FBA83" w:rsidR="00FD2ABA" w:rsidRPr="001D4FA5" w:rsidRDefault="00FD2ABA" w:rsidP="00FD2ABA">
      <w:pPr>
        <w:pStyle w:val="ListParagraph"/>
        <w:numPr>
          <w:ilvl w:val="0"/>
          <w:numId w:val="1"/>
        </w:numPr>
        <w:rPr>
          <w:rFonts w:ascii="Arial" w:hAnsi="Arial" w:cs="Arial"/>
          <w:b/>
        </w:rPr>
      </w:pPr>
      <w:r>
        <w:rPr>
          <w:rFonts w:ascii="Arial" w:hAnsi="Arial" w:cs="Arial"/>
          <w:b/>
        </w:rPr>
        <w:t>Metadata for ‘</w:t>
      </w:r>
      <w:r w:rsidR="007D78D5" w:rsidRPr="007D78D5">
        <w:rPr>
          <w:rFonts w:ascii="Arial" w:hAnsi="Arial" w:cs="Arial"/>
          <w:b/>
        </w:rPr>
        <w:t>CRAG-Database-Update-26-06-20</w:t>
      </w:r>
      <w:r>
        <w:rPr>
          <w:rFonts w:ascii="Arial" w:hAnsi="Arial" w:cs="Arial"/>
          <w:b/>
        </w:rPr>
        <w:t>.txt</w:t>
      </w:r>
    </w:p>
    <w:p w14:paraId="6CFC409C" w14:textId="77777777" w:rsidR="00FD2ABA" w:rsidRPr="001D4FA5" w:rsidRDefault="00FD2ABA" w:rsidP="00FD2ABA">
      <w:pPr>
        <w:rPr>
          <w:rFonts w:ascii="Arial" w:hAnsi="Arial" w:cs="Arial"/>
        </w:rPr>
      </w:pPr>
    </w:p>
    <w:p w14:paraId="2447853A" w14:textId="77777777" w:rsidR="00FD2ABA" w:rsidRDefault="00FD2ABA" w:rsidP="00FD2AB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6CED2EA" w14:textId="77777777" w:rsidR="00FD2ABA" w:rsidRDefault="00FD2ABA" w:rsidP="00FD2ABA">
      <w:pPr>
        <w:rPr>
          <w:rFonts w:ascii="Arial" w:hAnsi="Arial" w:cs="Arial"/>
        </w:rPr>
      </w:pPr>
    </w:p>
    <w:p w14:paraId="277E5AD6" w14:textId="2BC0C15B" w:rsidR="00FD2ABA" w:rsidRDefault="00FD2ABA" w:rsidP="00FD2ABA">
      <w:pPr>
        <w:rPr>
          <w:rFonts w:ascii="Arial" w:hAnsi="Arial" w:cs="Arial"/>
        </w:rPr>
      </w:pPr>
      <w:r w:rsidRPr="00FD2ABA">
        <w:rPr>
          <w:rFonts w:ascii="Arial" w:hAnsi="Arial" w:cs="Arial"/>
        </w:rPr>
        <w:t>David Beers, Elliot Jones, John Walsh</w:t>
      </w:r>
      <w:r>
        <w:rPr>
          <w:rFonts w:ascii="Arial" w:hAnsi="Arial" w:cs="Arial"/>
        </w:rPr>
        <w:t xml:space="preserve">. </w:t>
      </w:r>
      <w:r w:rsidRPr="00FD2ABA">
        <w:rPr>
          <w:rFonts w:ascii="Arial" w:hAnsi="Arial" w:cs="Arial"/>
        </w:rPr>
        <w:t>June 2020</w:t>
      </w:r>
      <w:r>
        <w:rPr>
          <w:rFonts w:ascii="Arial" w:hAnsi="Arial" w:cs="Arial"/>
        </w:rPr>
        <w:t xml:space="preserve">. </w:t>
      </w:r>
      <w:proofErr w:type="spellStart"/>
      <w:r w:rsidRPr="00FD2ABA">
        <w:rPr>
          <w:rFonts w:ascii="Arial" w:hAnsi="Arial" w:cs="Arial"/>
        </w:rPr>
        <w:t>BoC</w:t>
      </w:r>
      <w:proofErr w:type="spellEnd"/>
      <w:r w:rsidRPr="00FD2ABA">
        <w:rPr>
          <w:rFonts w:ascii="Arial" w:hAnsi="Arial" w:cs="Arial"/>
        </w:rPr>
        <w:t>-BoE Sovereign Default Database: What’s New in 2020?</w:t>
      </w:r>
      <w:r>
        <w:rPr>
          <w:rFonts w:ascii="Arial" w:hAnsi="Arial" w:cs="Arial"/>
        </w:rPr>
        <w:t xml:space="preserve"> </w:t>
      </w:r>
      <w:r w:rsidRPr="00FD2ABA">
        <w:rPr>
          <w:rFonts w:ascii="Arial" w:hAnsi="Arial" w:cs="Arial"/>
        </w:rPr>
        <w:t>Staff Analytical Note 2020-13</w:t>
      </w:r>
      <w:r>
        <w:rPr>
          <w:rFonts w:ascii="Arial" w:hAnsi="Arial" w:cs="Arial"/>
        </w:rPr>
        <w:t>.</w:t>
      </w:r>
    </w:p>
    <w:p w14:paraId="356F98F0" w14:textId="77777777" w:rsidR="00FD2ABA" w:rsidRPr="00381987" w:rsidRDefault="00FD2ABA" w:rsidP="00FD2ABA">
      <w:pPr>
        <w:rPr>
          <w:rFonts w:ascii="Arial" w:hAnsi="Arial" w:cs="Arial"/>
        </w:rPr>
      </w:pPr>
    </w:p>
    <w:p w14:paraId="154AF6D2" w14:textId="77777777" w:rsidR="00FD2ABA" w:rsidRDefault="00FD2ABA" w:rsidP="00FD2ABA">
      <w:pPr>
        <w:pStyle w:val="ListParagraph"/>
        <w:numPr>
          <w:ilvl w:val="0"/>
          <w:numId w:val="2"/>
        </w:numPr>
        <w:rPr>
          <w:rFonts w:ascii="Arial" w:hAnsi="Arial" w:cs="Arial"/>
        </w:rPr>
      </w:pPr>
      <w:r>
        <w:rPr>
          <w:rFonts w:ascii="Arial" w:hAnsi="Arial" w:cs="Arial"/>
        </w:rPr>
        <w:t>Accessing the data:</w:t>
      </w:r>
    </w:p>
    <w:p w14:paraId="77EBA2A3" w14:textId="77777777" w:rsidR="00FD2ABA" w:rsidRDefault="00FD2ABA" w:rsidP="00FD2ABA">
      <w:pPr>
        <w:rPr>
          <w:rFonts w:ascii="Arial" w:hAnsi="Arial" w:cs="Arial"/>
        </w:rPr>
      </w:pPr>
    </w:p>
    <w:p w14:paraId="25CB4AF1" w14:textId="77777777" w:rsidR="00FD2ABA" w:rsidRDefault="00FD2ABA" w:rsidP="00FD2ABA">
      <w:pPr>
        <w:rPr>
          <w:rFonts w:ascii="Arial" w:hAnsi="Arial" w:cs="Arial"/>
        </w:rPr>
      </w:pPr>
      <w:r>
        <w:rPr>
          <w:rFonts w:ascii="Arial" w:hAnsi="Arial" w:cs="Arial"/>
        </w:rPr>
        <w:t>The data file named was downloaded from:</w:t>
      </w:r>
    </w:p>
    <w:p w14:paraId="0306BF9E" w14:textId="2D7DDFF6" w:rsidR="00FD2ABA" w:rsidRDefault="00AF744B" w:rsidP="00FD2ABA">
      <w:hyperlink r:id="rId29" w:history="1">
        <w:r w:rsidR="00910A19" w:rsidRPr="00415807">
          <w:rPr>
            <w:rStyle w:val="Hyperlink"/>
          </w:rPr>
          <w:t>https://www.bankofcanada.ca/2020/06/staff-analytical-note-2020-13/</w:t>
        </w:r>
      </w:hyperlink>
    </w:p>
    <w:p w14:paraId="34F1CF7D" w14:textId="0BD28556" w:rsidR="00FD2ABA" w:rsidRPr="00BA29ED" w:rsidRDefault="00FD2ABA" w:rsidP="00FD2ABA">
      <w:pPr>
        <w:jc w:val="right"/>
        <w:rPr>
          <w:rFonts w:ascii="Arial" w:hAnsi="Arial" w:cs="Arial"/>
        </w:rPr>
      </w:pPr>
      <w:r>
        <w:rPr>
          <w:rFonts w:ascii="Arial" w:hAnsi="Arial" w:cs="Arial"/>
        </w:rPr>
        <w:t xml:space="preserve">Last update: </w:t>
      </w:r>
      <w:r w:rsidR="00910A19">
        <w:rPr>
          <w:rFonts w:ascii="Arial" w:hAnsi="Arial" w:cs="Arial"/>
          <w:highlight w:val="yellow"/>
        </w:rPr>
        <w:t>October 30, 2020</w:t>
      </w:r>
    </w:p>
    <w:p w14:paraId="3BB1C601" w14:textId="77777777" w:rsidR="00FD2ABA" w:rsidRPr="004665B1" w:rsidRDefault="00FD2ABA" w:rsidP="00FD2ABA">
      <w:pPr>
        <w:rPr>
          <w:rFonts w:ascii="Arial" w:hAnsi="Arial" w:cs="Arial"/>
        </w:rPr>
      </w:pPr>
    </w:p>
    <w:p w14:paraId="2E05EBCE" w14:textId="77777777" w:rsidR="00FD2ABA" w:rsidRPr="00475754" w:rsidRDefault="00FD2ABA" w:rsidP="00FD2ABA">
      <w:pPr>
        <w:pStyle w:val="ListParagraph"/>
        <w:numPr>
          <w:ilvl w:val="0"/>
          <w:numId w:val="2"/>
        </w:numPr>
        <w:rPr>
          <w:rFonts w:ascii="Arial" w:hAnsi="Arial" w:cs="Arial"/>
        </w:rPr>
      </w:pPr>
      <w:r>
        <w:rPr>
          <w:rFonts w:ascii="Arial" w:hAnsi="Arial" w:cs="Arial"/>
        </w:rPr>
        <w:t>Additional information:</w:t>
      </w:r>
    </w:p>
    <w:p w14:paraId="343416B4" w14:textId="77777777" w:rsidR="00FD2ABA" w:rsidRDefault="00FD2ABA" w:rsidP="00FD2ABA">
      <w:pPr>
        <w:rPr>
          <w:rFonts w:ascii="Arial" w:hAnsi="Arial" w:cs="Arial"/>
        </w:rPr>
      </w:pPr>
    </w:p>
    <w:tbl>
      <w:tblPr>
        <w:tblStyle w:val="TableGrid"/>
        <w:tblW w:w="0" w:type="auto"/>
        <w:tblLook w:val="04A0" w:firstRow="1" w:lastRow="0" w:firstColumn="1" w:lastColumn="0" w:noHBand="0" w:noVBand="1"/>
      </w:tblPr>
      <w:tblGrid>
        <w:gridCol w:w="1615"/>
        <w:gridCol w:w="7735"/>
      </w:tblGrid>
      <w:tr w:rsidR="00FD2ABA" w14:paraId="0267C759" w14:textId="77777777" w:rsidTr="00063ADD">
        <w:tc>
          <w:tcPr>
            <w:tcW w:w="1615" w:type="dxa"/>
          </w:tcPr>
          <w:p w14:paraId="4D57BB33" w14:textId="77777777" w:rsidR="00FD2ABA" w:rsidRDefault="00FD2ABA" w:rsidP="00063ADD">
            <w:pPr>
              <w:rPr>
                <w:rFonts w:ascii="Arial" w:hAnsi="Arial" w:cs="Arial"/>
              </w:rPr>
            </w:pPr>
            <w:r>
              <w:rPr>
                <w:rFonts w:ascii="Arial" w:hAnsi="Arial" w:cs="Arial"/>
              </w:rPr>
              <w:t xml:space="preserve">Series: </w:t>
            </w:r>
          </w:p>
        </w:tc>
        <w:tc>
          <w:tcPr>
            <w:tcW w:w="7735" w:type="dxa"/>
          </w:tcPr>
          <w:p w14:paraId="39B57C21" w14:textId="79FFCC6B" w:rsidR="00FD2ABA" w:rsidRDefault="00A91956" w:rsidP="00063ADD">
            <w:pPr>
              <w:rPr>
                <w:rFonts w:ascii="Arial" w:hAnsi="Arial" w:cs="Arial"/>
              </w:rPr>
            </w:pPr>
            <w:r w:rsidRPr="00A91956">
              <w:rPr>
                <w:rFonts w:ascii="Arial" w:hAnsi="Arial" w:cs="Arial"/>
              </w:rPr>
              <w:t>Total Number of Sovereigns</w:t>
            </w:r>
          </w:p>
        </w:tc>
      </w:tr>
      <w:tr w:rsidR="00FD2ABA" w14:paraId="00F93D24" w14:textId="77777777" w:rsidTr="00063ADD">
        <w:tc>
          <w:tcPr>
            <w:tcW w:w="1615" w:type="dxa"/>
          </w:tcPr>
          <w:p w14:paraId="62574E23" w14:textId="77777777" w:rsidR="00FD2ABA" w:rsidRDefault="00FD2ABA" w:rsidP="00063ADD">
            <w:pPr>
              <w:rPr>
                <w:rFonts w:ascii="Arial" w:hAnsi="Arial" w:cs="Arial"/>
              </w:rPr>
            </w:pPr>
            <w:r>
              <w:rPr>
                <w:rFonts w:ascii="Arial" w:hAnsi="Arial" w:cs="Arial"/>
              </w:rPr>
              <w:t>Description:</w:t>
            </w:r>
          </w:p>
        </w:tc>
        <w:tc>
          <w:tcPr>
            <w:tcW w:w="7735" w:type="dxa"/>
          </w:tcPr>
          <w:p w14:paraId="4A5D8662" w14:textId="73A3AC86" w:rsidR="00FD2ABA" w:rsidRDefault="00FD2ABA" w:rsidP="00063ADD">
            <w:pPr>
              <w:rPr>
                <w:rFonts w:ascii="Arial" w:hAnsi="Arial" w:cs="Arial"/>
              </w:rPr>
            </w:pPr>
          </w:p>
        </w:tc>
      </w:tr>
      <w:tr w:rsidR="00FD2ABA" w14:paraId="072673D6" w14:textId="77777777" w:rsidTr="00063ADD">
        <w:tc>
          <w:tcPr>
            <w:tcW w:w="1615" w:type="dxa"/>
          </w:tcPr>
          <w:p w14:paraId="74AB31E4" w14:textId="77777777" w:rsidR="00FD2ABA" w:rsidRDefault="00FD2ABA" w:rsidP="00063ADD">
            <w:pPr>
              <w:rPr>
                <w:rFonts w:ascii="Arial" w:hAnsi="Arial" w:cs="Arial"/>
              </w:rPr>
            </w:pPr>
            <w:r>
              <w:rPr>
                <w:rFonts w:ascii="Arial" w:hAnsi="Arial" w:cs="Arial"/>
              </w:rPr>
              <w:t>Units:</w:t>
            </w:r>
          </w:p>
        </w:tc>
        <w:tc>
          <w:tcPr>
            <w:tcW w:w="7735" w:type="dxa"/>
          </w:tcPr>
          <w:p w14:paraId="66A5F149" w14:textId="691E7D8C" w:rsidR="00FD2ABA" w:rsidRDefault="00FD2ABA" w:rsidP="00063ADD">
            <w:pPr>
              <w:rPr>
                <w:rFonts w:ascii="Arial" w:hAnsi="Arial" w:cs="Arial"/>
              </w:rPr>
            </w:pPr>
          </w:p>
        </w:tc>
      </w:tr>
      <w:tr w:rsidR="00FD2ABA" w14:paraId="2447DD73" w14:textId="77777777" w:rsidTr="00063ADD">
        <w:tc>
          <w:tcPr>
            <w:tcW w:w="1615" w:type="dxa"/>
          </w:tcPr>
          <w:p w14:paraId="693684F3" w14:textId="77777777" w:rsidR="00FD2ABA" w:rsidRDefault="00FD2ABA" w:rsidP="00063ADD">
            <w:pPr>
              <w:rPr>
                <w:rFonts w:ascii="Arial" w:hAnsi="Arial" w:cs="Arial"/>
              </w:rPr>
            </w:pPr>
            <w:r>
              <w:rPr>
                <w:rFonts w:ascii="Arial" w:hAnsi="Arial" w:cs="Arial"/>
              </w:rPr>
              <w:t>Period:</w:t>
            </w:r>
          </w:p>
        </w:tc>
        <w:tc>
          <w:tcPr>
            <w:tcW w:w="7735" w:type="dxa"/>
          </w:tcPr>
          <w:p w14:paraId="6B973E8F" w14:textId="51C36137" w:rsidR="00FD2ABA" w:rsidRDefault="00FD2ABA" w:rsidP="00063ADD">
            <w:pPr>
              <w:rPr>
                <w:rFonts w:ascii="Arial" w:hAnsi="Arial" w:cs="Arial"/>
              </w:rPr>
            </w:pPr>
          </w:p>
        </w:tc>
      </w:tr>
      <w:tr w:rsidR="00FD2ABA" w14:paraId="6B258B12" w14:textId="77777777" w:rsidTr="00063ADD">
        <w:tc>
          <w:tcPr>
            <w:tcW w:w="1615" w:type="dxa"/>
          </w:tcPr>
          <w:p w14:paraId="74075506" w14:textId="77777777" w:rsidR="00FD2ABA" w:rsidRDefault="00FD2ABA" w:rsidP="00063ADD">
            <w:pPr>
              <w:rPr>
                <w:rFonts w:ascii="Arial" w:hAnsi="Arial" w:cs="Arial"/>
              </w:rPr>
            </w:pPr>
            <w:r>
              <w:rPr>
                <w:rFonts w:ascii="Arial" w:hAnsi="Arial" w:cs="Arial"/>
              </w:rPr>
              <w:t>Frequency:</w:t>
            </w:r>
          </w:p>
        </w:tc>
        <w:tc>
          <w:tcPr>
            <w:tcW w:w="7735" w:type="dxa"/>
          </w:tcPr>
          <w:p w14:paraId="5855B59F" w14:textId="4F755066" w:rsidR="00FD2ABA" w:rsidRDefault="00FD2ABA" w:rsidP="00063ADD">
            <w:pPr>
              <w:rPr>
                <w:rFonts w:ascii="Arial" w:hAnsi="Arial" w:cs="Arial"/>
              </w:rPr>
            </w:pPr>
          </w:p>
        </w:tc>
      </w:tr>
    </w:tbl>
    <w:p w14:paraId="1A552A7A" w14:textId="77777777" w:rsidR="00FD2ABA" w:rsidRDefault="00FD2ABA" w:rsidP="00FD2ABA">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AF744B" w:rsidP="00CB702D">
      <w:pPr>
        <w:rPr>
          <w:rFonts w:ascii="Arial" w:hAnsi="Arial" w:cs="Arial"/>
        </w:rPr>
      </w:pPr>
      <w:hyperlink r:id="rId30" w:history="1">
        <w:r w:rsidR="001E0AC0"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AF744B" w:rsidP="00A84376">
      <w:pPr>
        <w:rPr>
          <w:rFonts w:ascii="Arial" w:hAnsi="Arial" w:cs="Arial"/>
        </w:rPr>
      </w:pPr>
      <w:hyperlink r:id="rId31"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AF744B" w:rsidP="00A84376">
      <w:pPr>
        <w:rPr>
          <w:rFonts w:ascii="Arial" w:hAnsi="Arial" w:cs="Arial"/>
        </w:rPr>
      </w:pPr>
      <w:hyperlink r:id="rId32"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AF744B" w:rsidP="00A60050">
      <w:hyperlink r:id="rId33"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AF744B" w:rsidP="00BE294A">
      <w:pPr>
        <w:rPr>
          <w:rFonts w:ascii="Arial" w:hAnsi="Arial" w:cs="Arial"/>
        </w:rPr>
      </w:pPr>
      <w:hyperlink r:id="rId34"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AF744B" w:rsidP="00BE294A">
      <w:pPr>
        <w:rPr>
          <w:rFonts w:ascii="Arial" w:hAnsi="Arial" w:cs="Arial"/>
        </w:rPr>
      </w:pPr>
      <w:hyperlink r:id="rId35"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B644A" w14:textId="77777777" w:rsidR="00AF744B" w:rsidRDefault="00AF744B" w:rsidP="001D4FA5">
      <w:r>
        <w:separator/>
      </w:r>
    </w:p>
  </w:endnote>
  <w:endnote w:type="continuationSeparator" w:id="0">
    <w:p w14:paraId="3A0F2504" w14:textId="77777777" w:rsidR="00AF744B" w:rsidRDefault="00AF744B"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E775" w14:textId="77777777" w:rsidR="00AF744B" w:rsidRDefault="00AF744B" w:rsidP="001D4FA5">
      <w:r>
        <w:separator/>
      </w:r>
    </w:p>
  </w:footnote>
  <w:footnote w:type="continuationSeparator" w:id="0">
    <w:p w14:paraId="1FE2B410" w14:textId="77777777" w:rsidR="00AF744B" w:rsidRDefault="00AF744B"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32ACC17A"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016F62">
            <w:rPr>
              <w:noProof/>
            </w:rPr>
            <w:t>October 2, 2021</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057F5"/>
    <w:rsid w:val="00016F62"/>
    <w:rsid w:val="00024CB7"/>
    <w:rsid w:val="00025D96"/>
    <w:rsid w:val="000268E8"/>
    <w:rsid w:val="000278AB"/>
    <w:rsid w:val="00030BB7"/>
    <w:rsid w:val="00031F0F"/>
    <w:rsid w:val="00044AC2"/>
    <w:rsid w:val="000454D1"/>
    <w:rsid w:val="00045DD9"/>
    <w:rsid w:val="00047705"/>
    <w:rsid w:val="00050E41"/>
    <w:rsid w:val="00055C9A"/>
    <w:rsid w:val="000576AB"/>
    <w:rsid w:val="00064A30"/>
    <w:rsid w:val="00064C6B"/>
    <w:rsid w:val="00066746"/>
    <w:rsid w:val="00066E44"/>
    <w:rsid w:val="00087151"/>
    <w:rsid w:val="00087987"/>
    <w:rsid w:val="000964A5"/>
    <w:rsid w:val="000964FB"/>
    <w:rsid w:val="00097BD0"/>
    <w:rsid w:val="000A412C"/>
    <w:rsid w:val="000A5377"/>
    <w:rsid w:val="000B5DDF"/>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5926"/>
    <w:rsid w:val="00156EE7"/>
    <w:rsid w:val="00163E3E"/>
    <w:rsid w:val="001663DE"/>
    <w:rsid w:val="001737FD"/>
    <w:rsid w:val="001752C3"/>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07BBF"/>
    <w:rsid w:val="00214F74"/>
    <w:rsid w:val="0022201F"/>
    <w:rsid w:val="00223342"/>
    <w:rsid w:val="00226DFF"/>
    <w:rsid w:val="0023309C"/>
    <w:rsid w:val="00235260"/>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C6EEE"/>
    <w:rsid w:val="002E4BB9"/>
    <w:rsid w:val="002E6866"/>
    <w:rsid w:val="002E7849"/>
    <w:rsid w:val="002F5364"/>
    <w:rsid w:val="002F7103"/>
    <w:rsid w:val="0030185C"/>
    <w:rsid w:val="00303779"/>
    <w:rsid w:val="00305834"/>
    <w:rsid w:val="003209BC"/>
    <w:rsid w:val="003313DB"/>
    <w:rsid w:val="0033291D"/>
    <w:rsid w:val="003358E7"/>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5B40"/>
    <w:rsid w:val="00377753"/>
    <w:rsid w:val="00381987"/>
    <w:rsid w:val="00381DA4"/>
    <w:rsid w:val="00382333"/>
    <w:rsid w:val="0038673F"/>
    <w:rsid w:val="00391793"/>
    <w:rsid w:val="00396B2D"/>
    <w:rsid w:val="003A6819"/>
    <w:rsid w:val="003B6930"/>
    <w:rsid w:val="003E3115"/>
    <w:rsid w:val="003E5C69"/>
    <w:rsid w:val="003E7BAF"/>
    <w:rsid w:val="003F5C89"/>
    <w:rsid w:val="003F6B62"/>
    <w:rsid w:val="0040034C"/>
    <w:rsid w:val="004029E4"/>
    <w:rsid w:val="00404761"/>
    <w:rsid w:val="00406CC8"/>
    <w:rsid w:val="00414842"/>
    <w:rsid w:val="004160B3"/>
    <w:rsid w:val="004405C8"/>
    <w:rsid w:val="00442381"/>
    <w:rsid w:val="00444554"/>
    <w:rsid w:val="0046152B"/>
    <w:rsid w:val="004665B1"/>
    <w:rsid w:val="00470B8B"/>
    <w:rsid w:val="004711EF"/>
    <w:rsid w:val="004719E8"/>
    <w:rsid w:val="00471F0B"/>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484E"/>
    <w:rsid w:val="00565D7B"/>
    <w:rsid w:val="00565F17"/>
    <w:rsid w:val="0056667E"/>
    <w:rsid w:val="00573345"/>
    <w:rsid w:val="00576CBC"/>
    <w:rsid w:val="0058029F"/>
    <w:rsid w:val="00580618"/>
    <w:rsid w:val="00586004"/>
    <w:rsid w:val="0058629C"/>
    <w:rsid w:val="0059711E"/>
    <w:rsid w:val="005A02F6"/>
    <w:rsid w:val="005A2EB3"/>
    <w:rsid w:val="005A5896"/>
    <w:rsid w:val="005B3F82"/>
    <w:rsid w:val="005B6CF1"/>
    <w:rsid w:val="005C52CB"/>
    <w:rsid w:val="005D3E82"/>
    <w:rsid w:val="005D4452"/>
    <w:rsid w:val="005E1411"/>
    <w:rsid w:val="005E774B"/>
    <w:rsid w:val="005F062E"/>
    <w:rsid w:val="005F583D"/>
    <w:rsid w:val="005F760F"/>
    <w:rsid w:val="0060130F"/>
    <w:rsid w:val="0060618D"/>
    <w:rsid w:val="0061291C"/>
    <w:rsid w:val="00614764"/>
    <w:rsid w:val="00616A63"/>
    <w:rsid w:val="00617586"/>
    <w:rsid w:val="00622E9A"/>
    <w:rsid w:val="00625A2E"/>
    <w:rsid w:val="006346E2"/>
    <w:rsid w:val="006378CC"/>
    <w:rsid w:val="00645146"/>
    <w:rsid w:val="00650314"/>
    <w:rsid w:val="006524A9"/>
    <w:rsid w:val="00654401"/>
    <w:rsid w:val="00660E58"/>
    <w:rsid w:val="00663490"/>
    <w:rsid w:val="00666F24"/>
    <w:rsid w:val="00667793"/>
    <w:rsid w:val="00673488"/>
    <w:rsid w:val="00677D20"/>
    <w:rsid w:val="00680251"/>
    <w:rsid w:val="006810CA"/>
    <w:rsid w:val="006837E6"/>
    <w:rsid w:val="006A6C62"/>
    <w:rsid w:val="006B271A"/>
    <w:rsid w:val="006B47F8"/>
    <w:rsid w:val="006B4A47"/>
    <w:rsid w:val="006D1FAA"/>
    <w:rsid w:val="006D2ED5"/>
    <w:rsid w:val="006D3D56"/>
    <w:rsid w:val="006D6E1F"/>
    <w:rsid w:val="006E32CC"/>
    <w:rsid w:val="00700335"/>
    <w:rsid w:val="00703156"/>
    <w:rsid w:val="00706A43"/>
    <w:rsid w:val="007077B4"/>
    <w:rsid w:val="00711FA7"/>
    <w:rsid w:val="00713EB0"/>
    <w:rsid w:val="00723FDE"/>
    <w:rsid w:val="00724D01"/>
    <w:rsid w:val="00725FC2"/>
    <w:rsid w:val="007324DF"/>
    <w:rsid w:val="00733391"/>
    <w:rsid w:val="00734206"/>
    <w:rsid w:val="00736CFA"/>
    <w:rsid w:val="00743F3C"/>
    <w:rsid w:val="007444C9"/>
    <w:rsid w:val="00745CD5"/>
    <w:rsid w:val="00750924"/>
    <w:rsid w:val="0075120B"/>
    <w:rsid w:val="00752CD2"/>
    <w:rsid w:val="0075554D"/>
    <w:rsid w:val="007570DA"/>
    <w:rsid w:val="00761995"/>
    <w:rsid w:val="007636CB"/>
    <w:rsid w:val="00765DC7"/>
    <w:rsid w:val="00766C80"/>
    <w:rsid w:val="00767080"/>
    <w:rsid w:val="00773C15"/>
    <w:rsid w:val="007762DC"/>
    <w:rsid w:val="007803B2"/>
    <w:rsid w:val="007938D5"/>
    <w:rsid w:val="00796645"/>
    <w:rsid w:val="007A06F5"/>
    <w:rsid w:val="007B15C4"/>
    <w:rsid w:val="007B3848"/>
    <w:rsid w:val="007B39C7"/>
    <w:rsid w:val="007B7FFD"/>
    <w:rsid w:val="007C14E5"/>
    <w:rsid w:val="007C3CD2"/>
    <w:rsid w:val="007C46A8"/>
    <w:rsid w:val="007C6F62"/>
    <w:rsid w:val="007D17BF"/>
    <w:rsid w:val="007D547E"/>
    <w:rsid w:val="007D78D5"/>
    <w:rsid w:val="007D7A4B"/>
    <w:rsid w:val="007E1EA6"/>
    <w:rsid w:val="007E4389"/>
    <w:rsid w:val="007E7C30"/>
    <w:rsid w:val="0080136F"/>
    <w:rsid w:val="0080365B"/>
    <w:rsid w:val="0081170B"/>
    <w:rsid w:val="00811DD4"/>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0A19"/>
    <w:rsid w:val="0091404A"/>
    <w:rsid w:val="00915B60"/>
    <w:rsid w:val="00916860"/>
    <w:rsid w:val="00922E8E"/>
    <w:rsid w:val="00942E43"/>
    <w:rsid w:val="00950725"/>
    <w:rsid w:val="0095251A"/>
    <w:rsid w:val="009656DB"/>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6AF"/>
    <w:rsid w:val="009F5C7B"/>
    <w:rsid w:val="009F6219"/>
    <w:rsid w:val="009F6795"/>
    <w:rsid w:val="009F6FAD"/>
    <w:rsid w:val="00A011A3"/>
    <w:rsid w:val="00A26AFB"/>
    <w:rsid w:val="00A26F50"/>
    <w:rsid w:val="00A272B3"/>
    <w:rsid w:val="00A378D0"/>
    <w:rsid w:val="00A414F5"/>
    <w:rsid w:val="00A419E3"/>
    <w:rsid w:val="00A4453A"/>
    <w:rsid w:val="00A60050"/>
    <w:rsid w:val="00A60192"/>
    <w:rsid w:val="00A60F2B"/>
    <w:rsid w:val="00A618A0"/>
    <w:rsid w:val="00A7033D"/>
    <w:rsid w:val="00A77895"/>
    <w:rsid w:val="00A811B8"/>
    <w:rsid w:val="00A84376"/>
    <w:rsid w:val="00A91956"/>
    <w:rsid w:val="00A93F4C"/>
    <w:rsid w:val="00A9497A"/>
    <w:rsid w:val="00AA18BC"/>
    <w:rsid w:val="00AC356C"/>
    <w:rsid w:val="00AD1E18"/>
    <w:rsid w:val="00AD3723"/>
    <w:rsid w:val="00AD5FC5"/>
    <w:rsid w:val="00AD6868"/>
    <w:rsid w:val="00AE4BEF"/>
    <w:rsid w:val="00AE6780"/>
    <w:rsid w:val="00AF132C"/>
    <w:rsid w:val="00AF17EA"/>
    <w:rsid w:val="00AF744B"/>
    <w:rsid w:val="00AF7B89"/>
    <w:rsid w:val="00B0251C"/>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1B7C"/>
    <w:rsid w:val="00BB71AD"/>
    <w:rsid w:val="00BB7E6D"/>
    <w:rsid w:val="00BC00A4"/>
    <w:rsid w:val="00BC1239"/>
    <w:rsid w:val="00BC1DB0"/>
    <w:rsid w:val="00BC7863"/>
    <w:rsid w:val="00BD41DD"/>
    <w:rsid w:val="00BE1654"/>
    <w:rsid w:val="00BE17D6"/>
    <w:rsid w:val="00BE294A"/>
    <w:rsid w:val="00BE5301"/>
    <w:rsid w:val="00BE751D"/>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1EF9"/>
    <w:rsid w:val="00C5563D"/>
    <w:rsid w:val="00C74D2F"/>
    <w:rsid w:val="00C7501E"/>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E4607"/>
    <w:rsid w:val="00CE7B31"/>
    <w:rsid w:val="00CF0312"/>
    <w:rsid w:val="00CF6162"/>
    <w:rsid w:val="00CF73D6"/>
    <w:rsid w:val="00D044DA"/>
    <w:rsid w:val="00D070F0"/>
    <w:rsid w:val="00D10987"/>
    <w:rsid w:val="00D10E7E"/>
    <w:rsid w:val="00D12A70"/>
    <w:rsid w:val="00D166AF"/>
    <w:rsid w:val="00D16EDC"/>
    <w:rsid w:val="00D22132"/>
    <w:rsid w:val="00D26304"/>
    <w:rsid w:val="00D348F9"/>
    <w:rsid w:val="00D353DF"/>
    <w:rsid w:val="00D3754C"/>
    <w:rsid w:val="00D41572"/>
    <w:rsid w:val="00D41D6A"/>
    <w:rsid w:val="00D503A4"/>
    <w:rsid w:val="00D53DE1"/>
    <w:rsid w:val="00D5573B"/>
    <w:rsid w:val="00D57A9E"/>
    <w:rsid w:val="00D66C61"/>
    <w:rsid w:val="00D809F7"/>
    <w:rsid w:val="00D859C2"/>
    <w:rsid w:val="00D9215F"/>
    <w:rsid w:val="00DA0F33"/>
    <w:rsid w:val="00DA3AEC"/>
    <w:rsid w:val="00DA5227"/>
    <w:rsid w:val="00DA5CA0"/>
    <w:rsid w:val="00DB0A4E"/>
    <w:rsid w:val="00DB6670"/>
    <w:rsid w:val="00DB7E13"/>
    <w:rsid w:val="00DC2634"/>
    <w:rsid w:val="00DC2952"/>
    <w:rsid w:val="00DC5D12"/>
    <w:rsid w:val="00DE1965"/>
    <w:rsid w:val="00DE4B57"/>
    <w:rsid w:val="00DE6FEB"/>
    <w:rsid w:val="00DE7A24"/>
    <w:rsid w:val="00DF1B60"/>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74F3C"/>
    <w:rsid w:val="00E801B0"/>
    <w:rsid w:val="00E80817"/>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C5054"/>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62E6E"/>
    <w:rsid w:val="00F73EBD"/>
    <w:rsid w:val="00F7492A"/>
    <w:rsid w:val="00F75AA4"/>
    <w:rsid w:val="00F77F57"/>
    <w:rsid w:val="00F858D7"/>
    <w:rsid w:val="00F931B2"/>
    <w:rsid w:val="00FA55BD"/>
    <w:rsid w:val="00FB21F1"/>
    <w:rsid w:val="00FB36FB"/>
    <w:rsid w:val="00FD2ABA"/>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 w:id="211058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wenxindu/data/govt-cip" TargetMode="External"/><Relationship Id="rId18" Type="http://schemas.openxmlformats.org/officeDocument/2006/relationships/hyperlink" Target="http://www.policyuncertainty.com/brazil_monthly.html" TargetMode="External"/><Relationship Id="rId26" Type="http://schemas.openxmlformats.org/officeDocument/2006/relationships/hyperlink" Target="https://www.philadelphiafed.org/surveys-and-data/cpi5yr" TargetMode="External"/><Relationship Id="rId21" Type="http://schemas.openxmlformats.org/officeDocument/2006/relationships/hyperlink" Target="http://econweb.ucsd.edu/~jhamilto/shipping_costs.xlsx" TargetMode="External"/><Relationship Id="rId34" Type="http://schemas.openxmlformats.org/officeDocument/2006/relationships/hyperlink" Target="https://www.philadelphiafed.org/research-and-data/real-time-center/survey-of-professional-forecasters/data-files/cpif5" TargetMode="External"/><Relationship Id="rId7" Type="http://schemas.openxmlformats.org/officeDocument/2006/relationships/endnotes" Target="endnotes.xml"/><Relationship Id="rId12" Type="http://schemas.openxmlformats.org/officeDocument/2006/relationships/hyperlink" Target="https://www.federalreserve.gov/datadownload/Choose.aspx?rel=H15" TargetMode="External"/><Relationship Id="rId17" Type="http://schemas.openxmlformats.org/officeDocument/2006/relationships/hyperlink" Target="https://www.newyorkfed.org/research/data_indicators/term_premia.html" TargetMode="External"/><Relationship Id="rId25" Type="http://schemas.openxmlformats.org/officeDocument/2006/relationships/hyperlink" Target="https://www.philadelphiafed.org/surveys-and-data/cpi-spf" TargetMode="External"/><Relationship Id="rId33" Type="http://schemas.openxmlformats.org/officeDocument/2006/relationships/hyperlink" Target="https://www.philadelphiafed.org/-/media/research-and-data/real-time-center/survey-of-professional-forecasters/spf-release-dates.txt?la=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urrency-iso.org/dam/downloads/lists/list_one.xls" TargetMode="External"/><Relationship Id="rId20" Type="http://schemas.openxmlformats.org/officeDocument/2006/relationships/hyperlink" Target="https://sites.google.com/site/cjsbaumeister/OECD_plus6_industrial_production.xlsx?attredirects=0&amp;d=1" TargetMode="External"/><Relationship Id="rId29" Type="http://schemas.openxmlformats.org/officeDocument/2006/relationships/hyperlink" Target="https://www.bankofcanada.ca/2020/06/staff-analytical-note-20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eralreserve.gov/data/tips-yield-curve-and-inflation-compensation.htm" TargetMode="External"/><Relationship Id="rId24" Type="http://schemas.openxmlformats.org/officeDocument/2006/relationships/hyperlink" Target="https://www.philadelphiafed.org/surveys-and-data/bill10" TargetMode="External"/><Relationship Id="rId32" Type="http://schemas.openxmlformats.org/officeDocument/2006/relationships/hyperlink" Target="https://www.philadelphiafed.org/research-and-data/real-time-center/survey-of-professional-forecasters/data-files/bill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mf.org/external/pubs/ft/weo/2014/01/weodata/co.xlsx" TargetMode="External"/><Relationship Id="rId23" Type="http://schemas.openxmlformats.org/officeDocument/2006/relationships/hyperlink" Target="https://www.philadelphiafed.org/surveys-and-data/tbill" TargetMode="External"/><Relationship Id="rId28" Type="http://schemas.openxmlformats.org/officeDocument/2006/relationships/hyperlink" Target="https://www.philadelphiafed.org/-/media/frbp/assets/surveys-and-data/survey-of-professional-forecasters/spf-release-dates.txt?la=en&amp;hash=B0031909EE9FFE77B26E57AC5FB39899" TargetMode="External"/><Relationship Id="rId36" Type="http://schemas.openxmlformats.org/officeDocument/2006/relationships/header" Target="header1.xml"/><Relationship Id="rId10" Type="http://schemas.openxmlformats.org/officeDocument/2006/relationships/hyperlink" Target="https://www.federalreserve.gov/pubs/feds/2008/200805/200805abs.html" TargetMode="External"/><Relationship Id="rId19" Type="http://schemas.openxmlformats.org/officeDocument/2006/relationships/hyperlink" Target="https://www.bis.org/statistics/cbpol.htm" TargetMode="External"/><Relationship Id="rId31" Type="http://schemas.openxmlformats.org/officeDocument/2006/relationships/hyperlink" Target="https://www.philadelphiafed.org/research-and-data/real-time-center/survey-of-professional-forecasters/data-files/tbill" TargetMode="External"/><Relationship Id="rId4" Type="http://schemas.openxmlformats.org/officeDocument/2006/relationships/settings" Target="settings.xml"/><Relationship Id="rId9" Type="http://schemas.openxmlformats.org/officeDocument/2006/relationships/hyperlink" Target="https://www.federalreserve.gov/data/nominal-yield-curve.htm" TargetMode="External"/><Relationship Id="rId14" Type="http://schemas.openxmlformats.org/officeDocument/2006/relationships/hyperlink" Target="https://sites.google.com/site/wenxindu/research" TargetMode="External"/><Relationship Id="rId22" Type="http://schemas.openxmlformats.org/officeDocument/2006/relationships/hyperlink" Target="https://sites.google.com/site/lkilian2019/research/data-sets" TargetMode="External"/><Relationship Id="rId27" Type="http://schemas.openxmlformats.org/officeDocument/2006/relationships/hyperlink" Target="https://www.philadelphiafed.org/surveys-and-data/cpi10" TargetMode="External"/><Relationship Id="rId30" Type="http://schemas.openxmlformats.org/officeDocument/2006/relationships/hyperlink" Target="https://www.businesscycle.com/ecri-business-cycles/international-business-cycle-dates-chronologies" TargetMode="External"/><Relationship Id="rId35" Type="http://schemas.openxmlformats.org/officeDocument/2006/relationships/hyperlink" Target="https://www.philadelphiafed.org/research-and-data/real-time-center/survey-of-professional-forecasters/data-files/rr1_tbill_cpi" TargetMode="External"/><Relationship Id="rId8" Type="http://schemas.openxmlformats.org/officeDocument/2006/relationships/hyperlink" Target="https://www.federalreserve.gov/pubs/feds/2006/200628/200628ab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18</Pages>
  <Words>4008</Words>
  <Characters>22849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544</cp:revision>
  <dcterms:created xsi:type="dcterms:W3CDTF">2018-01-20T00:33:00Z</dcterms:created>
  <dcterms:modified xsi:type="dcterms:W3CDTF">2021-10-02T21:24:00Z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