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7E2" w:rsidRDefault="004B47E2" w:rsidP="004B47E2">
      <w:r>
        <w:t>Decisions</w:t>
      </w:r>
    </w:p>
    <w:p w:rsidR="004B47E2" w:rsidRDefault="004B47E2" w:rsidP="004B47E2">
      <w:pPr>
        <w:pStyle w:val="ListParagraph"/>
        <w:numPr>
          <w:ilvl w:val="0"/>
          <w:numId w:val="1"/>
        </w:numPr>
      </w:pPr>
      <w:r>
        <w:t>Don’t eliminate principal from mortgage so that only mortga</w:t>
      </w:r>
      <w:r w:rsidR="00AD5592">
        <w:t>ge interest and charges remain (this code exists in the do file but is commented out at the moment)</w:t>
      </w:r>
    </w:p>
    <w:p w:rsidR="004B47E2" w:rsidRDefault="004B47E2" w:rsidP="004B47E2">
      <w:pPr>
        <w:pStyle w:val="ListParagraph"/>
        <w:numPr>
          <w:ilvl w:val="0"/>
          <w:numId w:val="1"/>
        </w:numPr>
      </w:pPr>
      <w:r>
        <w:t>Don’t drop people with missing values for recollected</w:t>
      </w:r>
      <w:r w:rsidR="002D4591">
        <w:t>/expected retirement spending</w:t>
      </w:r>
    </w:p>
    <w:p w:rsidR="00825B07" w:rsidRDefault="00825B07" w:rsidP="004B47E2">
      <w:pPr>
        <w:pStyle w:val="ListParagraph"/>
        <w:numPr>
          <w:ilvl w:val="0"/>
          <w:numId w:val="1"/>
        </w:numPr>
      </w:pPr>
      <w:r>
        <w:t>No longer drop if waves not between 5 and 8</w:t>
      </w:r>
    </w:p>
    <w:p w:rsidR="00311248" w:rsidRDefault="00311248" w:rsidP="004B47E2">
      <w:pPr>
        <w:pStyle w:val="ListParagraph"/>
        <w:numPr>
          <w:ilvl w:val="0"/>
          <w:numId w:val="1"/>
        </w:numPr>
      </w:pPr>
      <w:r>
        <w:t>Keep if age between 50 and 70</w:t>
      </w:r>
    </w:p>
    <w:p w:rsidR="00E059E6" w:rsidRDefault="00E059E6" w:rsidP="004B47E2">
      <w:pPr>
        <w:pStyle w:val="ListParagraph"/>
        <w:numPr>
          <w:ilvl w:val="0"/>
          <w:numId w:val="1"/>
        </w:numPr>
      </w:pPr>
      <w:r>
        <w:t xml:space="preserve">Winsorize by wave (excluding variables with nonmissing values below </w:t>
      </w:r>
      <w:r w:rsidRPr="0005435E">
        <w:rPr>
          <w:u w:val="single"/>
        </w:rPr>
        <w:t>1000</w:t>
      </w:r>
      <w:r>
        <w:t>)</w:t>
      </w:r>
    </w:p>
    <w:p w:rsidR="00AE5C8C" w:rsidRDefault="00AE5C8C" w:rsidP="00AE5C8C">
      <w:pPr>
        <w:pStyle w:val="ListParagraph"/>
        <w:numPr>
          <w:ilvl w:val="0"/>
          <w:numId w:val="1"/>
        </w:numPr>
      </w:pPr>
      <w:r>
        <w:t xml:space="preserve">An individual’s social security income is estimated as a </w:t>
      </w:r>
      <w:r w:rsidRPr="00AE5C8C">
        <w:t>person's highest social security across all waves</w:t>
      </w:r>
      <w:r>
        <w:t xml:space="preserve"> in order to protect from early claiming at a discount and 0 values</w:t>
      </w:r>
    </w:p>
    <w:p w:rsidR="00C76CEA" w:rsidRDefault="00C76CEA" w:rsidP="00C76CEA">
      <w:pPr>
        <w:pStyle w:val="ListParagraph"/>
        <w:numPr>
          <w:ilvl w:val="1"/>
          <w:numId w:val="1"/>
        </w:numPr>
      </w:pPr>
      <w:r>
        <w:t xml:space="preserve">To impute missing values, an individual was assigned into tertiles based on the head's </w:t>
      </w:r>
      <w:r w:rsidR="006E0694">
        <w:t xml:space="preserve">years of </w:t>
      </w:r>
      <w:r>
        <w:t>education (cutoffs at 0-11; 12-15; 16-)</w:t>
      </w:r>
    </w:p>
    <w:p w:rsidR="00EF22AB" w:rsidRDefault="00EF22AB"/>
    <w:p w:rsidR="00AD75FF" w:rsidRDefault="00A45C84">
      <w:r>
        <w:t>(Important n</w:t>
      </w:r>
      <w:r w:rsidR="00EF22AB">
        <w:t xml:space="preserve">otes on </w:t>
      </w:r>
      <w:r w:rsidR="00A64F7D">
        <w:t>next</w:t>
      </w:r>
      <w:r w:rsidR="00EF22AB">
        <w:t xml:space="preserve"> page)</w:t>
      </w:r>
      <w:r w:rsidR="00AD75FF">
        <w:br w:type="page"/>
      </w:r>
    </w:p>
    <w:p w:rsidR="004B47E2" w:rsidRDefault="004B47E2" w:rsidP="004B47E2">
      <w:r>
        <w:lastRenderedPageBreak/>
        <w:t>Notes</w:t>
      </w:r>
    </w:p>
    <w:p w:rsidR="00777F8D" w:rsidRDefault="004B37A0" w:rsidP="004B47E2">
      <w:pPr>
        <w:pStyle w:val="ListParagraph"/>
        <w:numPr>
          <w:ilvl w:val="0"/>
          <w:numId w:val="2"/>
        </w:numPr>
      </w:pPr>
      <w:r>
        <w:t>Relevant documentation are described whenever appropriate in the</w:t>
      </w:r>
      <w:r w:rsidR="00777F8D">
        <w:t xml:space="preserve"> do file as the code goes along</w:t>
      </w:r>
    </w:p>
    <w:p w:rsidR="004B37A0" w:rsidRDefault="00777F8D" w:rsidP="00777F8D">
      <w:pPr>
        <w:pStyle w:val="ListParagraph"/>
        <w:numPr>
          <w:ilvl w:val="1"/>
          <w:numId w:val="2"/>
        </w:numPr>
      </w:pPr>
      <w:r>
        <w:t>T</w:t>
      </w:r>
      <w:r w:rsidR="004B37A0">
        <w:t xml:space="preserve">he first block of comments in “Prepare Data, Mean Comparison” describes how to download the data sets used in any </w:t>
      </w:r>
      <w:r>
        <w:t>subsequent code</w:t>
      </w:r>
    </w:p>
    <w:p w:rsidR="004B47E2" w:rsidRDefault="00C62309" w:rsidP="004B47E2">
      <w:pPr>
        <w:pStyle w:val="ListParagraph"/>
        <w:numPr>
          <w:ilvl w:val="0"/>
          <w:numId w:val="2"/>
        </w:numPr>
      </w:pPr>
      <w:r>
        <w:t>The b</w:t>
      </w:r>
      <w:r w:rsidR="004B47E2">
        <w:t>elow two drops statements makes food means decrease instead of increase</w:t>
      </w:r>
    </w:p>
    <w:p w:rsidR="004B47E2" w:rsidRDefault="004B47E2" w:rsidP="004B47E2">
      <w:pPr>
        <w:pStyle w:val="ListParagraph"/>
        <w:numPr>
          <w:ilvl w:val="1"/>
          <w:numId w:val="2"/>
        </w:numPr>
      </w:pPr>
      <w:r>
        <w:t>drop if recollect == . &amp; retired == 1</w:t>
      </w:r>
    </w:p>
    <w:p w:rsidR="004B47E2" w:rsidRDefault="004B47E2" w:rsidP="004B47E2">
      <w:pPr>
        <w:pStyle w:val="ListParagraph"/>
        <w:numPr>
          <w:ilvl w:val="1"/>
          <w:numId w:val="2"/>
        </w:numPr>
      </w:pPr>
      <w:r>
        <w:t>drop if expected == . &amp; retired == 1</w:t>
      </w:r>
    </w:p>
    <w:p w:rsidR="00761C58" w:rsidRDefault="004B47E2" w:rsidP="00E059E6">
      <w:pPr>
        <w:pStyle w:val="ListParagraph"/>
        <w:numPr>
          <w:ilvl w:val="0"/>
          <w:numId w:val="2"/>
        </w:numPr>
      </w:pPr>
      <w:r>
        <w:t xml:space="preserve">Eliminating principal </w:t>
      </w:r>
      <w:r w:rsidR="00D845AA">
        <w:t xml:space="preserve">from CAMS </w:t>
      </w:r>
      <w:r>
        <w:t xml:space="preserve">by </w:t>
      </w:r>
      <w:r w:rsidR="00C2376A">
        <w:t xml:space="preserve">RAND (and </w:t>
      </w:r>
      <w:r w:rsidR="00C07F84">
        <w:t xml:space="preserve">thus </w:t>
      </w:r>
      <w:r w:rsidR="00C2376A">
        <w:t xml:space="preserve">potentially </w:t>
      </w:r>
      <w:r w:rsidR="003631F2">
        <w:t xml:space="preserve">by </w:t>
      </w:r>
      <w:r>
        <w:t>Hurd and Rohwedder</w:t>
      </w:r>
      <w:r w:rsidR="00C2376A">
        <w:t>)</w:t>
      </w:r>
      <w:r>
        <w:t xml:space="preserve"> is done by age range, and a different ratio </w:t>
      </w:r>
      <w:r w:rsidR="0052382C">
        <w:t xml:space="preserve">(mortgage interest and charges / </w:t>
      </w:r>
      <w:r w:rsidR="00CC539D">
        <w:t>(</w:t>
      </w:r>
      <w:r w:rsidR="0052382C">
        <w:t>mortgage principal paid on owned property +</w:t>
      </w:r>
      <w:r w:rsidR="00CC539D">
        <w:t xml:space="preserve"> mortgage interest and charges))</w:t>
      </w:r>
      <w:r w:rsidR="00E67095">
        <w:t xml:space="preserve"> </w:t>
      </w:r>
      <w:r>
        <w:t xml:space="preserve">is used for 55-64 and &gt;65 which might drive </w:t>
      </w:r>
      <w:r w:rsidR="00E67095">
        <w:t xml:space="preserve">some of </w:t>
      </w:r>
      <w:r>
        <w:t>the fall in spending at retirement for total/nondurables</w:t>
      </w:r>
    </w:p>
    <w:p w:rsidR="00761C58" w:rsidRDefault="008C7FFC" w:rsidP="00E059E6">
      <w:pPr>
        <w:pStyle w:val="ListParagraph"/>
        <w:numPr>
          <w:ilvl w:val="0"/>
          <w:numId w:val="2"/>
        </w:numPr>
      </w:pPr>
      <w:r>
        <w:t xml:space="preserve">The </w:t>
      </w:r>
      <w:r w:rsidR="002644CE">
        <w:t>CAMS spending data</w:t>
      </w:r>
      <w:r>
        <w:t xml:space="preserve"> is w</w:t>
      </w:r>
      <w:r w:rsidR="00E059E6">
        <w:t>insorize</w:t>
      </w:r>
      <w:r>
        <w:t>d</w:t>
      </w:r>
      <w:r w:rsidR="00E059E6">
        <w:t xml:space="preserve"> for each wave (auto price 3 had 6 values in wave 1,</w:t>
      </w:r>
      <w:r w:rsidR="00761C58">
        <w:t xml:space="preserve"> so</w:t>
      </w:r>
      <w:r w:rsidR="00E059E6">
        <w:t xml:space="preserve"> only winsorize if mor</w:t>
      </w:r>
      <w:r w:rsidR="00761C58">
        <w:t>e than 1000 nonmissing values</w:t>
      </w:r>
      <w:r w:rsidR="005140A9">
        <w:t>, which basically excludes durables</w:t>
      </w:r>
      <w:r w:rsidR="00761C58">
        <w:t xml:space="preserve">) </w:t>
      </w:r>
    </w:p>
    <w:p w:rsidR="00761C58" w:rsidRDefault="00965C03" w:rsidP="00E059E6">
      <w:pPr>
        <w:pStyle w:val="ListParagraph"/>
        <w:numPr>
          <w:ilvl w:val="1"/>
          <w:numId w:val="2"/>
        </w:numPr>
      </w:pPr>
      <w:r>
        <w:t xml:space="preserve">Before </w:t>
      </w:r>
      <w:r w:rsidR="00E059E6">
        <w:t>winsor</w:t>
      </w:r>
      <w:r w:rsidR="00DB3948">
        <w:t>izing</w:t>
      </w:r>
      <w:r w:rsidR="00E059E6">
        <w:t xml:space="preserve">, some of the variables have </w:t>
      </w:r>
      <w:r>
        <w:t>large</w:t>
      </w:r>
      <w:r w:rsidR="00E059E6">
        <w:t xml:space="preserve"> maxes like 371,309 for house repair/supplies (despite a mean of 2,530), so </w:t>
      </w:r>
      <w:r>
        <w:t>winsorizing</w:t>
      </w:r>
      <w:r w:rsidR="00E059E6">
        <w:t xml:space="preserve"> by wave </w:t>
      </w:r>
      <w:r>
        <w:t>seems reasonable</w:t>
      </w:r>
      <w:r w:rsidR="00E059E6">
        <w:t xml:space="preserve"> </w:t>
      </w:r>
    </w:p>
    <w:p w:rsidR="00E059E6" w:rsidRDefault="00761C58" w:rsidP="00E059E6">
      <w:pPr>
        <w:pStyle w:val="ListParagraph"/>
        <w:numPr>
          <w:ilvl w:val="1"/>
          <w:numId w:val="2"/>
        </w:numPr>
      </w:pPr>
      <w:r>
        <w:t xml:space="preserve">Below, summary tables show </w:t>
      </w:r>
      <w:r w:rsidR="00E059E6">
        <w:t>Wave 1 before winsorization</w:t>
      </w:r>
      <w:r>
        <w:t xml:space="preserve"> on left and </w:t>
      </w:r>
      <w:r w:rsidR="00E059E6">
        <w:t xml:space="preserve">Wave 1 after winsorization on right. </w:t>
      </w:r>
    </w:p>
    <w:p w:rsidR="00813D18" w:rsidRDefault="00813D18" w:rsidP="00813D18">
      <w:pPr>
        <w:pStyle w:val="ListParagraph"/>
        <w:numPr>
          <w:ilvl w:val="1"/>
          <w:numId w:val="2"/>
        </w:numPr>
      </w:pPr>
      <w:r>
        <w:t>A</w:t>
      </w:r>
      <w:r w:rsidRPr="00813D18">
        <w:t>ssessing the sensitivity of selected key results (or unusual/surprisin</w:t>
      </w:r>
      <w:r>
        <w:t>g results) to the window could be important to follow up on</w:t>
      </w:r>
    </w:p>
    <w:p w:rsidR="00AD75FF" w:rsidRDefault="00AD75FF" w:rsidP="00AD75FF">
      <w:r>
        <w:rPr>
          <w:noProof/>
        </w:rPr>
        <w:drawing>
          <wp:inline distT="0" distB="0" distL="0" distR="0" wp14:anchorId="5E0AACED" wp14:editId="5A98EDB7">
            <wp:extent cx="2902954" cy="3735070"/>
            <wp:effectExtent l="19050" t="19050" r="1206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2386" cy="3747206"/>
                    </a:xfrm>
                    <a:prstGeom prst="rect">
                      <a:avLst/>
                    </a:prstGeom>
                    <a:ln>
                      <a:solidFill>
                        <a:schemeClr val="tx1"/>
                      </a:solidFill>
                    </a:ln>
                  </pic:spPr>
                </pic:pic>
              </a:graphicData>
            </a:graphic>
          </wp:inline>
        </w:drawing>
      </w:r>
      <w:r>
        <w:rPr>
          <w:noProof/>
        </w:rPr>
        <w:drawing>
          <wp:inline distT="0" distB="0" distL="0" distR="0" wp14:anchorId="37E47BB8" wp14:editId="536B0D72">
            <wp:extent cx="2891617" cy="3732530"/>
            <wp:effectExtent l="19050" t="19050" r="23495"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9356" cy="3755427"/>
                    </a:xfrm>
                    <a:prstGeom prst="rect">
                      <a:avLst/>
                    </a:prstGeom>
                    <a:ln>
                      <a:solidFill>
                        <a:schemeClr val="tx1"/>
                      </a:solidFill>
                    </a:ln>
                  </pic:spPr>
                </pic:pic>
              </a:graphicData>
            </a:graphic>
          </wp:inline>
        </w:drawing>
      </w:r>
    </w:p>
    <w:p w:rsidR="00AD75FF" w:rsidRDefault="00AD75FF" w:rsidP="00AD75FF">
      <w:pPr>
        <w:pStyle w:val="ListParagraph"/>
        <w:ind w:left="1440"/>
      </w:pPr>
    </w:p>
    <w:p w:rsidR="00E059E6" w:rsidRDefault="006F63ED" w:rsidP="00E059E6">
      <w:pPr>
        <w:pStyle w:val="ListParagraph"/>
        <w:numPr>
          <w:ilvl w:val="0"/>
          <w:numId w:val="2"/>
        </w:numPr>
      </w:pPr>
      <w:r>
        <w:lastRenderedPageBreak/>
        <w:t xml:space="preserve">Table 2 is made using the texsave package which saves the data set. The table is created by manually placing the collapse values into the desired format, so one should be careful when adding </w:t>
      </w:r>
      <w:r w:rsidR="009679B1">
        <w:t xml:space="preserve">new rows </w:t>
      </w:r>
      <w:r>
        <w:t xml:space="preserve">or removing </w:t>
      </w:r>
      <w:r w:rsidR="009679B1">
        <w:t>old ones</w:t>
      </w:r>
      <w:r>
        <w:t>. Given the current format, the process is automated.</w:t>
      </w:r>
    </w:p>
    <w:p w:rsidR="0005559A" w:rsidRDefault="0005559A" w:rsidP="00E059E6">
      <w:pPr>
        <w:pStyle w:val="ListParagraph"/>
        <w:numPr>
          <w:ilvl w:val="0"/>
          <w:numId w:val="2"/>
        </w:numPr>
      </w:pPr>
      <w:r>
        <w:t>Financial planning horizon is not reported for waves 2, 3, 9, or 10</w:t>
      </w:r>
      <w:bookmarkStart w:id="0" w:name="_GoBack"/>
      <w:bookmarkEnd w:id="0"/>
    </w:p>
    <w:sectPr w:rsidR="00055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E679A"/>
    <w:multiLevelType w:val="hybridMultilevel"/>
    <w:tmpl w:val="992C9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16567"/>
    <w:multiLevelType w:val="hybridMultilevel"/>
    <w:tmpl w:val="A3627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564FE"/>
    <w:multiLevelType w:val="hybridMultilevel"/>
    <w:tmpl w:val="3C0AB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7E2"/>
    <w:rsid w:val="0005435E"/>
    <w:rsid w:val="0005559A"/>
    <w:rsid w:val="002644CE"/>
    <w:rsid w:val="002D4591"/>
    <w:rsid w:val="00311248"/>
    <w:rsid w:val="003631F2"/>
    <w:rsid w:val="004B37A0"/>
    <w:rsid w:val="004B47E2"/>
    <w:rsid w:val="005140A9"/>
    <w:rsid w:val="0052382C"/>
    <w:rsid w:val="006E0694"/>
    <w:rsid w:val="006F63ED"/>
    <w:rsid w:val="00761C58"/>
    <w:rsid w:val="00777F8D"/>
    <w:rsid w:val="00813D18"/>
    <w:rsid w:val="00825B07"/>
    <w:rsid w:val="008C7FFC"/>
    <w:rsid w:val="008D586E"/>
    <w:rsid w:val="00965C03"/>
    <w:rsid w:val="009679B1"/>
    <w:rsid w:val="00A45C84"/>
    <w:rsid w:val="00A64F7D"/>
    <w:rsid w:val="00AD5592"/>
    <w:rsid w:val="00AD75FF"/>
    <w:rsid w:val="00AE5C8C"/>
    <w:rsid w:val="00C07F84"/>
    <w:rsid w:val="00C2376A"/>
    <w:rsid w:val="00C62309"/>
    <w:rsid w:val="00C76CEA"/>
    <w:rsid w:val="00CC539D"/>
    <w:rsid w:val="00D239A9"/>
    <w:rsid w:val="00D845AA"/>
    <w:rsid w:val="00DB3948"/>
    <w:rsid w:val="00E059E6"/>
    <w:rsid w:val="00E67095"/>
    <w:rsid w:val="00EC7C31"/>
    <w:rsid w:val="00EF2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4F48F-97E1-4007-9D28-85F54E43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3</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Luo</dc:creator>
  <cp:keywords/>
  <dc:description/>
  <cp:lastModifiedBy>Lan Luo</cp:lastModifiedBy>
  <cp:revision>37</cp:revision>
  <dcterms:created xsi:type="dcterms:W3CDTF">2018-07-01T17:12:00Z</dcterms:created>
  <dcterms:modified xsi:type="dcterms:W3CDTF">2018-07-16T17:13:00Z</dcterms:modified>
</cp:coreProperties>
</file>