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FFB" w:rsidRPr="00AF1E6C" w:rsidRDefault="00841544" w:rsidP="003D2B61">
      <w:pPr>
        <w:rPr>
          <w:b/>
          <w:bCs/>
          <w:sz w:val="28"/>
          <w:szCs w:val="28"/>
        </w:rPr>
      </w:pPr>
      <w:r w:rsidRPr="00AF1E6C">
        <w:rPr>
          <w:b/>
          <w:bCs/>
          <w:sz w:val="28"/>
          <w:szCs w:val="28"/>
        </w:rPr>
        <w:t>Operationalization of GaR</w:t>
      </w:r>
      <w:r w:rsidR="00265544" w:rsidRPr="00AF1E6C">
        <w:rPr>
          <w:b/>
          <w:bCs/>
          <w:sz w:val="28"/>
          <w:szCs w:val="28"/>
        </w:rPr>
        <w:t xml:space="preserve"> Instruction</w:t>
      </w:r>
    </w:p>
    <w:p w:rsidR="00841544" w:rsidRDefault="00841544" w:rsidP="00841544">
      <w:pPr>
        <w:pStyle w:val="ListParagraph"/>
        <w:numPr>
          <w:ilvl w:val="0"/>
          <w:numId w:val="19"/>
        </w:numPr>
      </w:pPr>
      <w:r>
        <w:t>Input Update</w:t>
      </w:r>
    </w:p>
    <w:p w:rsidR="00841544" w:rsidRDefault="00841544" w:rsidP="00841544">
      <w:pPr>
        <w:pStyle w:val="ListParagraph"/>
        <w:numPr>
          <w:ilvl w:val="0"/>
          <w:numId w:val="20"/>
        </w:numPr>
      </w:pPr>
      <w:r>
        <w:t>The input data will be read form the tab ‘</w:t>
      </w:r>
      <w:proofErr w:type="spellStart"/>
      <w:r>
        <w:t>UseData</w:t>
      </w:r>
      <w:proofErr w:type="spellEnd"/>
      <w:r>
        <w:t>’ and “</w:t>
      </w:r>
      <w:proofErr w:type="spellStart"/>
      <w:r>
        <w:t>NFCI_weekly</w:t>
      </w:r>
      <w:proofErr w:type="spellEnd"/>
      <w:r>
        <w:t>”;</w:t>
      </w:r>
    </w:p>
    <w:p w:rsidR="00841544" w:rsidRDefault="00841544" w:rsidP="00841544">
      <w:pPr>
        <w:pStyle w:val="ListParagraph"/>
        <w:numPr>
          <w:ilvl w:val="0"/>
          <w:numId w:val="20"/>
        </w:numPr>
      </w:pPr>
      <w:r>
        <w:t>Most data are linked in the spreadsheet. The sheets needed to be updated are “</w:t>
      </w:r>
      <w:proofErr w:type="spellStart"/>
      <w:r>
        <w:t>NFCI_weekly</w:t>
      </w:r>
      <w:proofErr w:type="spellEnd"/>
      <w:r>
        <w:t>”, “</w:t>
      </w:r>
      <w:proofErr w:type="spellStart"/>
      <w:r>
        <w:t>gdp_underlying</w:t>
      </w:r>
      <w:proofErr w:type="spellEnd"/>
      <w:r>
        <w:t>”, “</w:t>
      </w:r>
      <w:proofErr w:type="spellStart"/>
      <w:r>
        <w:t>infl_underlying</w:t>
      </w:r>
      <w:proofErr w:type="spellEnd"/>
      <w:r>
        <w:t>” and “BIS_full2020 Feb 12”. Also highlighted by light orange.</w:t>
      </w:r>
    </w:p>
    <w:p w:rsidR="00841544" w:rsidRDefault="00841544" w:rsidP="00841544">
      <w:pPr>
        <w:pStyle w:val="ListParagraph"/>
        <w:numPr>
          <w:ilvl w:val="0"/>
          <w:numId w:val="20"/>
        </w:numPr>
      </w:pPr>
      <w:proofErr w:type="spellStart"/>
      <w:r>
        <w:t>NFCI_weekly</w:t>
      </w:r>
      <w:proofErr w:type="spellEnd"/>
      <w:r>
        <w:t xml:space="preserve"> can be downloaded from Chicago Feb website;</w:t>
      </w:r>
    </w:p>
    <w:p w:rsidR="00841544" w:rsidRDefault="00841544" w:rsidP="00841544">
      <w:pPr>
        <w:pStyle w:val="ListParagraph"/>
        <w:numPr>
          <w:ilvl w:val="0"/>
          <w:numId w:val="0"/>
        </w:numPr>
        <w:ind w:left="1080"/>
      </w:pPr>
      <w:proofErr w:type="spellStart"/>
      <w:r>
        <w:t>gdp_underlying</w:t>
      </w:r>
      <w:proofErr w:type="spellEnd"/>
      <w:r>
        <w:t xml:space="preserve"> is seasonally adjusted quarterly real GDP;</w:t>
      </w:r>
    </w:p>
    <w:p w:rsidR="00841544" w:rsidRDefault="00841544" w:rsidP="00841544">
      <w:pPr>
        <w:pStyle w:val="ListParagraph"/>
        <w:numPr>
          <w:ilvl w:val="0"/>
          <w:numId w:val="0"/>
        </w:numPr>
        <w:ind w:left="1080"/>
      </w:pPr>
      <w:proofErr w:type="spellStart"/>
      <w:r>
        <w:t>infl_underlying</w:t>
      </w:r>
      <w:proofErr w:type="spellEnd"/>
      <w:r>
        <w:t xml:space="preserve"> is calculated by non-seasonally adjusted headline CPI;</w:t>
      </w:r>
    </w:p>
    <w:p w:rsidR="00841544" w:rsidRDefault="00841544" w:rsidP="00841544">
      <w:pPr>
        <w:pStyle w:val="ListParagraph"/>
        <w:numPr>
          <w:ilvl w:val="0"/>
          <w:numId w:val="0"/>
        </w:numPr>
        <w:ind w:left="1080"/>
      </w:pPr>
      <w:r>
        <w:t xml:space="preserve">BIS_full_2020 can be downloaded from BIS website. </w:t>
      </w:r>
    </w:p>
    <w:p w:rsidR="00841544" w:rsidRDefault="00841544" w:rsidP="00841544">
      <w:pPr>
        <w:pStyle w:val="ListParagraph"/>
        <w:numPr>
          <w:ilvl w:val="0"/>
          <w:numId w:val="0"/>
        </w:numPr>
        <w:ind w:left="1080"/>
      </w:pPr>
      <w:bookmarkStart w:id="0" w:name="_GoBack"/>
    </w:p>
    <w:bookmarkEnd w:id="0"/>
    <w:p w:rsidR="00852858" w:rsidRDefault="00841544" w:rsidP="00852858">
      <w:pPr>
        <w:pStyle w:val="ListParagraph"/>
        <w:numPr>
          <w:ilvl w:val="0"/>
          <w:numId w:val="19"/>
        </w:numPr>
      </w:pPr>
      <w:r>
        <w:t>Run the code</w:t>
      </w:r>
    </w:p>
    <w:p w:rsidR="00841544" w:rsidRDefault="00841544" w:rsidP="00852858">
      <w:pPr>
        <w:pStyle w:val="ListParagraph"/>
        <w:numPr>
          <w:ilvl w:val="0"/>
          <w:numId w:val="0"/>
        </w:numPr>
        <w:ind w:left="720"/>
      </w:pPr>
      <w:r>
        <w:t>The code needs to run is “</w:t>
      </w:r>
      <w:proofErr w:type="spellStart"/>
      <w:r>
        <w:t>Main_Script.m</w:t>
      </w:r>
      <w:proofErr w:type="spellEnd"/>
      <w:r>
        <w:t>”. Comments are provided in the script.</w:t>
      </w:r>
    </w:p>
    <w:p w:rsidR="00852858" w:rsidRDefault="00852858" w:rsidP="00852858">
      <w:pPr>
        <w:pStyle w:val="ListParagraph"/>
        <w:numPr>
          <w:ilvl w:val="0"/>
          <w:numId w:val="0"/>
        </w:numPr>
        <w:ind w:left="720"/>
      </w:pPr>
    </w:p>
    <w:p w:rsidR="00841544" w:rsidRDefault="00841544" w:rsidP="00841544">
      <w:pPr>
        <w:pStyle w:val="ListParagraph"/>
        <w:numPr>
          <w:ilvl w:val="0"/>
          <w:numId w:val="19"/>
        </w:numPr>
      </w:pPr>
      <w:r>
        <w:t>Output File</w:t>
      </w:r>
    </w:p>
    <w:p w:rsidR="00AA6189" w:rsidRDefault="00AA6189" w:rsidP="00AA6189">
      <w:pPr>
        <w:pStyle w:val="ListParagraph"/>
        <w:numPr>
          <w:ilvl w:val="0"/>
          <w:numId w:val="23"/>
        </w:numPr>
      </w:pPr>
      <w:r>
        <w:t xml:space="preserve">Output file </w:t>
      </w:r>
      <w:proofErr w:type="gramStart"/>
      <w:r>
        <w:t>is located in</w:t>
      </w:r>
      <w:proofErr w:type="gramEnd"/>
      <w:r>
        <w:t xml:space="preserve"> the folder “Output”.</w:t>
      </w:r>
    </w:p>
    <w:p w:rsidR="00841544" w:rsidRDefault="00265544" w:rsidP="00265544">
      <w:pPr>
        <w:pStyle w:val="ListParagraph"/>
        <w:numPr>
          <w:ilvl w:val="0"/>
          <w:numId w:val="23"/>
        </w:numPr>
      </w:pPr>
      <w:proofErr w:type="spellStart"/>
      <w:r>
        <w:t>GaR_TimesSeries</w:t>
      </w:r>
      <w:proofErr w:type="spellEnd"/>
      <w:r>
        <w:t xml:space="preserve">: this is exported from </w:t>
      </w:r>
      <w:proofErr w:type="spellStart"/>
      <w:r>
        <w:t>matlab</w:t>
      </w:r>
      <w:proofErr w:type="spellEnd"/>
      <w:r>
        <w:t xml:space="preserve"> code directly;</w:t>
      </w:r>
    </w:p>
    <w:p w:rsidR="00265544" w:rsidRDefault="00265544" w:rsidP="00265544">
      <w:pPr>
        <w:pStyle w:val="ListParagraph"/>
        <w:numPr>
          <w:ilvl w:val="0"/>
          <w:numId w:val="23"/>
        </w:numPr>
      </w:pPr>
      <w:r>
        <w:t>Coefficient: this is linked with tab “</w:t>
      </w:r>
      <w:proofErr w:type="spellStart"/>
      <w:r>
        <w:t>Coefficient_underlying</w:t>
      </w:r>
      <w:proofErr w:type="spellEnd"/>
      <w:r>
        <w:t>”. They are the same and just formatted here;</w:t>
      </w:r>
    </w:p>
    <w:p w:rsidR="00265544" w:rsidRDefault="00265544" w:rsidP="00265544">
      <w:pPr>
        <w:pStyle w:val="ListParagraph"/>
        <w:numPr>
          <w:ilvl w:val="0"/>
          <w:numId w:val="23"/>
        </w:numPr>
      </w:pPr>
      <w:proofErr w:type="spellStart"/>
      <w:r>
        <w:t>Coefficient_underlying</w:t>
      </w:r>
      <w:proofErr w:type="spellEnd"/>
      <w:r>
        <w:t xml:space="preserve">: directly exported from code, unformatted. </w:t>
      </w:r>
    </w:p>
    <w:p w:rsidR="00AA6189" w:rsidRPr="00852858" w:rsidRDefault="00AA6189" w:rsidP="00AA6189">
      <w:pPr>
        <w:pStyle w:val="ListParagraph"/>
        <w:numPr>
          <w:ilvl w:val="0"/>
          <w:numId w:val="23"/>
        </w:numPr>
        <w:rPr>
          <w:highlight w:val="yellow"/>
        </w:rPr>
      </w:pPr>
      <w:r w:rsidRPr="00852858">
        <w:rPr>
          <w:highlight w:val="yellow"/>
        </w:rPr>
        <w:t>Suggest copy result.xlsx and clear tabs “</w:t>
      </w:r>
      <w:proofErr w:type="spellStart"/>
      <w:r w:rsidRPr="00852858">
        <w:rPr>
          <w:highlight w:val="yellow"/>
        </w:rPr>
        <w:t>GaR_TimeSeries</w:t>
      </w:r>
      <w:proofErr w:type="spellEnd"/>
      <w:r w:rsidRPr="00852858">
        <w:rPr>
          <w:highlight w:val="yellow"/>
        </w:rPr>
        <w:t>” and “</w:t>
      </w:r>
      <w:proofErr w:type="spellStart"/>
      <w:r w:rsidRPr="00852858">
        <w:rPr>
          <w:highlight w:val="yellow"/>
        </w:rPr>
        <w:t>Coefficient_underlying</w:t>
      </w:r>
      <w:proofErr w:type="spellEnd"/>
      <w:r w:rsidRPr="00852858">
        <w:rPr>
          <w:highlight w:val="yellow"/>
        </w:rPr>
        <w:t>”</w:t>
      </w:r>
      <w:r w:rsidRPr="00852858">
        <w:rPr>
          <w:highlight w:val="yellow"/>
        </w:rPr>
        <w:t xml:space="preserve">, not tab “Coefficient” </w:t>
      </w:r>
      <w:r w:rsidRPr="00852858">
        <w:rPr>
          <w:highlight w:val="yellow"/>
        </w:rPr>
        <w:t>when update.</w:t>
      </w:r>
    </w:p>
    <w:sectPr w:rsidR="00AA6189" w:rsidRPr="00852858" w:rsidSect="00170414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544" w:rsidRDefault="00841544" w:rsidP="000B7010">
      <w:pPr>
        <w:spacing w:line="240" w:lineRule="auto"/>
      </w:pPr>
      <w:r>
        <w:separator/>
      </w:r>
    </w:p>
  </w:endnote>
  <w:endnote w:type="continuationSeparator" w:id="0">
    <w:p w:rsidR="00841544" w:rsidRDefault="00841544" w:rsidP="000B7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E6F" w:rsidRDefault="00834E6F" w:rsidP="00834E6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544" w:rsidRDefault="00841544" w:rsidP="000B7010">
      <w:pPr>
        <w:spacing w:line="240" w:lineRule="auto"/>
      </w:pPr>
      <w:r>
        <w:separator/>
      </w:r>
    </w:p>
  </w:footnote>
  <w:footnote w:type="continuationSeparator" w:id="0">
    <w:p w:rsidR="00841544" w:rsidRDefault="00841544" w:rsidP="000B70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22E" w:rsidRDefault="005F722E" w:rsidP="005F722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22E" w:rsidRDefault="005F722E" w:rsidP="005F722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4A2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6" w15:restartNumberingAfterBreak="0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9C4061"/>
    <w:multiLevelType w:val="multilevel"/>
    <w:tmpl w:val="EAD2248A"/>
    <w:lvl w:ilvl="0">
      <w:start w:val="1"/>
      <w:numFmt w:val="bullet"/>
      <w:pStyle w:val="ListParagraph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648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3A114EC2"/>
    <w:multiLevelType w:val="hybridMultilevel"/>
    <w:tmpl w:val="454E1744"/>
    <w:lvl w:ilvl="0" w:tplc="2DD81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505097"/>
    <w:multiLevelType w:val="hybridMultilevel"/>
    <w:tmpl w:val="0B589E78"/>
    <w:lvl w:ilvl="0" w:tplc="9F8C5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8C42FD"/>
    <w:multiLevelType w:val="multilevel"/>
    <w:tmpl w:val="84788A78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432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"/>
      <w:lvlJc w:val="left"/>
      <w:pPr>
        <w:ind w:left="648" w:hanging="216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2CC6F8A"/>
    <w:multiLevelType w:val="hybridMultilevel"/>
    <w:tmpl w:val="63288824"/>
    <w:lvl w:ilvl="0" w:tplc="A212F5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5D30F4"/>
    <w:multiLevelType w:val="hybridMultilevel"/>
    <w:tmpl w:val="09B0F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A15A1"/>
    <w:multiLevelType w:val="multilevel"/>
    <w:tmpl w:val="68701036"/>
    <w:lvl w:ilvl="0">
      <w:start w:val="1"/>
      <w:numFmt w:val="upperRoman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14" w15:restartNumberingAfterBreak="0">
    <w:nsid w:val="7606249D"/>
    <w:multiLevelType w:val="hybridMultilevel"/>
    <w:tmpl w:val="C3CE4D7A"/>
    <w:lvl w:ilvl="0" w:tplc="720A89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3"/>
  </w:num>
  <w:num w:numId="3">
    <w:abstractNumId w:val="5"/>
  </w:num>
  <w:num w:numId="4">
    <w:abstractNumId w:val="5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4"/>
  </w:num>
  <w:num w:numId="15">
    <w:abstractNumId w:val="6"/>
  </w:num>
  <w:num w:numId="16">
    <w:abstractNumId w:val="7"/>
  </w:num>
  <w:num w:numId="17">
    <w:abstractNumId w:val="7"/>
  </w:num>
  <w:num w:numId="18">
    <w:abstractNumId w:val="10"/>
  </w:num>
  <w:num w:numId="19">
    <w:abstractNumId w:val="12"/>
  </w:num>
  <w:num w:numId="20">
    <w:abstractNumId w:val="14"/>
  </w:num>
  <w:num w:numId="21">
    <w:abstractNumId w:val="1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44"/>
    <w:rsid w:val="00070765"/>
    <w:rsid w:val="000A1AEE"/>
    <w:rsid w:val="000B7010"/>
    <w:rsid w:val="000F5251"/>
    <w:rsid w:val="00170414"/>
    <w:rsid w:val="001D081E"/>
    <w:rsid w:val="00232FB2"/>
    <w:rsid w:val="00265544"/>
    <w:rsid w:val="00325E95"/>
    <w:rsid w:val="003712A7"/>
    <w:rsid w:val="00382DA8"/>
    <w:rsid w:val="00393E59"/>
    <w:rsid w:val="003C5BF0"/>
    <w:rsid w:val="003D2443"/>
    <w:rsid w:val="003D2B61"/>
    <w:rsid w:val="00451C7E"/>
    <w:rsid w:val="004F3DA7"/>
    <w:rsid w:val="005122F5"/>
    <w:rsid w:val="00527B01"/>
    <w:rsid w:val="00531040"/>
    <w:rsid w:val="005B6103"/>
    <w:rsid w:val="005C0460"/>
    <w:rsid w:val="005F722E"/>
    <w:rsid w:val="0060374F"/>
    <w:rsid w:val="0061550F"/>
    <w:rsid w:val="006C41BB"/>
    <w:rsid w:val="006F658C"/>
    <w:rsid w:val="007F425F"/>
    <w:rsid w:val="007F47DE"/>
    <w:rsid w:val="00807E50"/>
    <w:rsid w:val="00834E6F"/>
    <w:rsid w:val="00841544"/>
    <w:rsid w:val="00852858"/>
    <w:rsid w:val="008A3DEB"/>
    <w:rsid w:val="00A70E79"/>
    <w:rsid w:val="00A85FFB"/>
    <w:rsid w:val="00AA6189"/>
    <w:rsid w:val="00AF1E6C"/>
    <w:rsid w:val="00BB45B2"/>
    <w:rsid w:val="00CE4A79"/>
    <w:rsid w:val="00D87E53"/>
    <w:rsid w:val="00E52EEF"/>
    <w:rsid w:val="00E81D0C"/>
    <w:rsid w:val="00E97ECC"/>
    <w:rsid w:val="00F078E4"/>
    <w:rsid w:val="00F5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1C36"/>
  <w15:chartTrackingRefBased/>
  <w15:docId w15:val="{5566EE22-9475-4C9C-A32B-B7FBBDF4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iPriority="8" w:unhideWhenUsed="1"/>
    <w:lsdException w:name="index 2" w:semiHidden="1" w:uiPriority="8" w:unhideWhenUsed="1"/>
    <w:lsdException w:name="index 3" w:semiHidden="1" w:uiPriority="8" w:unhideWhenUsed="1"/>
    <w:lsdException w:name="index 4" w:semiHidden="1" w:uiPriority="8" w:unhideWhenUsed="1"/>
    <w:lsdException w:name="index 5" w:semiHidden="1" w:uiPriority="8" w:unhideWhenUsed="1"/>
    <w:lsdException w:name="index 6" w:semiHidden="1" w:uiPriority="8" w:unhideWhenUsed="1"/>
    <w:lsdException w:name="index 7" w:semiHidden="1" w:uiPriority="8" w:unhideWhenUsed="1"/>
    <w:lsdException w:name="index 8" w:semiHidden="1" w:uiPriority="8" w:unhideWhenUsed="1"/>
    <w:lsdException w:name="index 9" w:semiHidden="1" w:uiPriority="8" w:unhideWhenUsed="1"/>
    <w:lsdException w:name="toc 1" w:semiHidden="1" w:uiPriority="8" w:unhideWhenUsed="1"/>
    <w:lsdException w:name="toc 2" w:semiHidden="1" w:uiPriority="8" w:unhideWhenUsed="1"/>
    <w:lsdException w:name="toc 3" w:semiHidden="1" w:uiPriority="8" w:unhideWhenUsed="1"/>
    <w:lsdException w:name="toc 4" w:semiHidden="1" w:uiPriority="8" w:unhideWhenUsed="1"/>
    <w:lsdException w:name="toc 5" w:semiHidden="1" w:uiPriority="8" w:unhideWhenUsed="1"/>
    <w:lsdException w:name="toc 6" w:semiHidden="1" w:uiPriority="8" w:unhideWhenUsed="1"/>
    <w:lsdException w:name="toc 7" w:semiHidden="1" w:uiPriority="8" w:unhideWhenUsed="1"/>
    <w:lsdException w:name="toc 8" w:semiHidden="1" w:uiPriority="8" w:unhideWhenUsed="1"/>
    <w:lsdException w:name="toc 9" w:semiHidden="1" w:uiPriority="8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iPriority="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8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8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/>
    <w:lsdException w:name="List Bullet 3" w:semiHidden="1" w:uiPriority="8" w:unhideWhenUsed="1"/>
    <w:lsdException w:name="List Bullet 4" w:semiHidden="1" w:uiPriority="8" w:unhideWhenUsed="1"/>
    <w:lsdException w:name="List Bullet 5" w:semiHidden="1" w:uiPriority="8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8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6103"/>
    <w:pPr>
      <w:spacing w:before="160" w:after="0" w:line="300" w:lineRule="auto"/>
    </w:pPr>
    <w:rPr>
      <w:rFonts w:ascii="Arial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85FFB"/>
    <w:pPr>
      <w:snapToGrid w:val="0"/>
      <w:spacing w:before="240" w:line="257" w:lineRule="auto"/>
      <w:outlineLvl w:val="0"/>
    </w:pPr>
    <w:rPr>
      <w:rFonts w:eastAsia="Century Gothic" w:cs="Arial"/>
      <w:color w:val="808080" w:themeColor="background1" w:themeShade="80"/>
      <w:spacing w:val="2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85FFB"/>
    <w:pPr>
      <w:pBdr>
        <w:bottom w:val="single" w:sz="8" w:space="1" w:color="A6A6A6"/>
      </w:pBdr>
      <w:snapToGrid w:val="0"/>
      <w:spacing w:before="480" w:after="120"/>
      <w:outlineLvl w:val="1"/>
    </w:pPr>
    <w:rPr>
      <w:rFonts w:eastAsia="Century Gothic" w:cs="Arial (Body)"/>
      <w:b/>
      <w:caps/>
      <w:color w:val="009CDE"/>
      <w:szCs w:val="20"/>
    </w:rPr>
  </w:style>
  <w:style w:type="paragraph" w:styleId="Heading3">
    <w:name w:val="heading 3"/>
    <w:basedOn w:val="Normal"/>
    <w:next w:val="Normal"/>
    <w:link w:val="Heading3Char"/>
    <w:uiPriority w:val="1"/>
    <w:qFormat/>
    <w:rsid w:val="006C41BB"/>
    <w:pPr>
      <w:snapToGrid w:val="0"/>
      <w:spacing w:before="240"/>
      <w:outlineLvl w:val="2"/>
    </w:pPr>
    <w:rPr>
      <w:rFonts w:eastAsiaTheme="majorEastAsia" w:cstheme="majorBidi"/>
      <w:caps/>
      <w:color w:val="707372"/>
      <w:szCs w:val="20"/>
    </w:rPr>
  </w:style>
  <w:style w:type="paragraph" w:styleId="Heading4">
    <w:name w:val="heading 4"/>
    <w:basedOn w:val="Normal"/>
    <w:next w:val="Normal"/>
    <w:link w:val="Heading4Char"/>
    <w:uiPriority w:val="1"/>
    <w:qFormat/>
    <w:rsid w:val="008A3DEB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13"/>
    <w:unhideWhenUsed/>
    <w:qFormat/>
    <w:rsid w:val="008A3DEB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8"/>
    <w:rsid w:val="008A3DEB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8"/>
    <w:rsid w:val="008A3DEB"/>
    <w:pPr>
      <w:outlineLvl w:val="6"/>
    </w:pPr>
  </w:style>
  <w:style w:type="paragraph" w:styleId="Heading8">
    <w:name w:val="heading 8"/>
    <w:basedOn w:val="Normal"/>
    <w:next w:val="Normal"/>
    <w:link w:val="Heading8Char"/>
    <w:uiPriority w:val="8"/>
    <w:rsid w:val="008A3DEB"/>
    <w:pPr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8"/>
    <w:rsid w:val="008A3DEB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uiPriority w:val="8"/>
    <w:qFormat/>
    <w:rsid w:val="008A3DEB"/>
    <w:pPr>
      <w:jc w:val="center"/>
    </w:pPr>
    <w:rPr>
      <w:b/>
    </w:rPr>
  </w:style>
  <w:style w:type="paragraph" w:styleId="BodyText">
    <w:name w:val="Body Text"/>
    <w:basedOn w:val="Normal"/>
    <w:link w:val="BodyTextChar"/>
    <w:uiPriority w:val="8"/>
    <w:rsid w:val="008A3D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8A3D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8"/>
    <w:rsid w:val="008A3D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8"/>
    <w:rsid w:val="008A3DEB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8"/>
    <w:rsid w:val="008A3DEB"/>
    <w:pPr>
      <w:spacing w:after="20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rsid w:val="008A3DEB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8A3D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5B6103"/>
    <w:rPr>
      <w:rFonts w:ascii="Arial" w:eastAsia="Century Gothic" w:hAnsi="Arial" w:cs="Arial"/>
      <w:color w:val="808080" w:themeColor="background1" w:themeShade="80"/>
      <w:spacing w:val="2"/>
      <w:sz w:val="42"/>
      <w:szCs w:val="42"/>
    </w:rPr>
  </w:style>
  <w:style w:type="character" w:customStyle="1" w:styleId="Heading2Char">
    <w:name w:val="Heading 2 Char"/>
    <w:link w:val="Heading2"/>
    <w:uiPriority w:val="1"/>
    <w:rsid w:val="005B6103"/>
    <w:rPr>
      <w:rFonts w:ascii="Arial" w:eastAsia="Century Gothic" w:hAnsi="Arial" w:cs="Arial (Body)"/>
      <w:b/>
      <w:caps/>
      <w:color w:val="009CDE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B6103"/>
    <w:rPr>
      <w:rFonts w:ascii="Arial" w:eastAsiaTheme="majorEastAsia" w:hAnsi="Arial" w:cstheme="majorBidi"/>
      <w:caps/>
      <w:color w:val="707372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1"/>
    <w:rsid w:val="004F3DA7"/>
    <w:rPr>
      <w:rFonts w:ascii="Arial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13"/>
    <w:rsid w:val="004F3DA7"/>
    <w:rPr>
      <w:rFonts w:ascii="Arial" w:hAnsi="Arial" w:cs="Times New Roman"/>
      <w:bCs/>
      <w:i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8"/>
    <w:rsid w:val="008A3DEB"/>
    <w:rPr>
      <w:rFonts w:ascii="Times New Roman" w:hAnsi="Times New Roman" w:cs="Times New Roman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8"/>
    <w:rsid w:val="008A3DEB"/>
    <w:rPr>
      <w:rFonts w:ascii="Times New Roman" w:hAnsi="Times New Roman" w:cs="Times New Roman"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8"/>
    <w:rsid w:val="008A3DEB"/>
    <w:rPr>
      <w:rFonts w:ascii="Times New Roman" w:hAnsi="Times New Roman" w:cs="Arial"/>
      <w:sz w:val="24"/>
    </w:rPr>
  </w:style>
  <w:style w:type="paragraph" w:customStyle="1" w:styleId="Indent">
    <w:name w:val="Indent"/>
    <w:basedOn w:val="Normal"/>
    <w:uiPriority w:val="8"/>
    <w:qFormat/>
    <w:rsid w:val="008A3DEB"/>
    <w:pPr>
      <w:ind w:left="720" w:hanging="720"/>
    </w:pPr>
  </w:style>
  <w:style w:type="paragraph" w:styleId="Index1">
    <w:name w:val="index 1"/>
    <w:basedOn w:val="Normal"/>
    <w:next w:val="Normal"/>
    <w:uiPriority w:val="8"/>
    <w:rsid w:val="008A3DEB"/>
    <w:pPr>
      <w:ind w:left="240" w:hanging="240"/>
    </w:pPr>
  </w:style>
  <w:style w:type="paragraph" w:styleId="Index2">
    <w:name w:val="index 2"/>
    <w:basedOn w:val="Normal"/>
    <w:next w:val="Normal"/>
    <w:uiPriority w:val="8"/>
    <w:rsid w:val="008A3DEB"/>
    <w:pPr>
      <w:ind w:left="480" w:hanging="240"/>
    </w:pPr>
  </w:style>
  <w:style w:type="paragraph" w:styleId="Index3">
    <w:name w:val="index 3"/>
    <w:basedOn w:val="Normal"/>
    <w:next w:val="Normal"/>
    <w:uiPriority w:val="8"/>
    <w:rsid w:val="008A3DEB"/>
    <w:pPr>
      <w:ind w:left="720" w:hanging="240"/>
    </w:pPr>
  </w:style>
  <w:style w:type="paragraph" w:styleId="Index4">
    <w:name w:val="index 4"/>
    <w:basedOn w:val="Normal"/>
    <w:next w:val="Normal"/>
    <w:uiPriority w:val="8"/>
    <w:rsid w:val="008A3DEB"/>
    <w:pPr>
      <w:ind w:left="960" w:hanging="240"/>
    </w:pPr>
  </w:style>
  <w:style w:type="paragraph" w:styleId="Index5">
    <w:name w:val="index 5"/>
    <w:basedOn w:val="Normal"/>
    <w:next w:val="Normal"/>
    <w:uiPriority w:val="8"/>
    <w:rsid w:val="008A3DEB"/>
    <w:pPr>
      <w:ind w:left="1200" w:hanging="240"/>
    </w:pPr>
  </w:style>
  <w:style w:type="paragraph" w:styleId="Index6">
    <w:name w:val="index 6"/>
    <w:basedOn w:val="Normal"/>
    <w:next w:val="Normal"/>
    <w:uiPriority w:val="8"/>
    <w:rsid w:val="008A3DEB"/>
    <w:pPr>
      <w:ind w:left="1440" w:hanging="240"/>
    </w:pPr>
  </w:style>
  <w:style w:type="paragraph" w:styleId="Index7">
    <w:name w:val="index 7"/>
    <w:basedOn w:val="Normal"/>
    <w:next w:val="Normal"/>
    <w:uiPriority w:val="8"/>
    <w:rsid w:val="008A3DEB"/>
    <w:pPr>
      <w:ind w:left="1680" w:hanging="240"/>
    </w:pPr>
  </w:style>
  <w:style w:type="paragraph" w:styleId="Index8">
    <w:name w:val="index 8"/>
    <w:basedOn w:val="Normal"/>
    <w:next w:val="Normal"/>
    <w:uiPriority w:val="8"/>
    <w:rsid w:val="008A3DEB"/>
    <w:pPr>
      <w:ind w:left="1920" w:hanging="240"/>
    </w:pPr>
  </w:style>
  <w:style w:type="paragraph" w:styleId="Index9">
    <w:name w:val="index 9"/>
    <w:basedOn w:val="Normal"/>
    <w:next w:val="Normal"/>
    <w:uiPriority w:val="8"/>
    <w:rsid w:val="008A3DEB"/>
    <w:pPr>
      <w:ind w:left="2160" w:hanging="240"/>
    </w:pPr>
  </w:style>
  <w:style w:type="paragraph" w:styleId="ListBullet">
    <w:name w:val="List Bullet"/>
    <w:basedOn w:val="Normal"/>
    <w:uiPriority w:val="5"/>
    <w:qFormat/>
    <w:rsid w:val="00807E50"/>
    <w:pPr>
      <w:numPr>
        <w:numId w:val="18"/>
      </w:numPr>
    </w:pPr>
  </w:style>
  <w:style w:type="paragraph" w:styleId="ListBullet2">
    <w:name w:val="List Bullet 2"/>
    <w:basedOn w:val="Normal"/>
    <w:uiPriority w:val="8"/>
    <w:rsid w:val="008A3DEB"/>
    <w:pPr>
      <w:numPr>
        <w:numId w:val="6"/>
      </w:numPr>
    </w:pPr>
  </w:style>
  <w:style w:type="paragraph" w:styleId="ListBullet3">
    <w:name w:val="List Bullet 3"/>
    <w:basedOn w:val="Normal"/>
    <w:uiPriority w:val="8"/>
    <w:rsid w:val="008A3DEB"/>
    <w:pPr>
      <w:numPr>
        <w:numId w:val="8"/>
      </w:numPr>
    </w:pPr>
  </w:style>
  <w:style w:type="paragraph" w:styleId="ListBullet4">
    <w:name w:val="List Bullet 4"/>
    <w:basedOn w:val="Normal"/>
    <w:uiPriority w:val="8"/>
    <w:rsid w:val="008A3DEB"/>
    <w:pPr>
      <w:numPr>
        <w:numId w:val="10"/>
      </w:numPr>
    </w:pPr>
  </w:style>
  <w:style w:type="paragraph" w:styleId="ListBullet5">
    <w:name w:val="List Bullet 5"/>
    <w:basedOn w:val="Normal"/>
    <w:uiPriority w:val="8"/>
    <w:rsid w:val="008A3DEB"/>
    <w:pPr>
      <w:numPr>
        <w:numId w:val="12"/>
      </w:numPr>
    </w:pPr>
  </w:style>
  <w:style w:type="paragraph" w:styleId="ListNumber">
    <w:name w:val="List Number"/>
    <w:basedOn w:val="Normal"/>
    <w:uiPriority w:val="8"/>
    <w:rsid w:val="008A3DEB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"/>
    <w:qFormat/>
    <w:rsid w:val="00807E50"/>
    <w:pPr>
      <w:numPr>
        <w:numId w:val="17"/>
      </w:numPr>
      <w:snapToGrid w:val="0"/>
      <w:contextualSpacing/>
    </w:pPr>
    <w:rPr>
      <w:rFonts w:eastAsia="Century Gothic" w:cs="Arial"/>
      <w:color w:val="000000" w:themeColor="text1"/>
      <w:szCs w:val="22"/>
    </w:rPr>
  </w:style>
  <w:style w:type="paragraph" w:customStyle="1" w:styleId="ParagraphNumbering">
    <w:name w:val="Paragraph Numbering"/>
    <w:basedOn w:val="Normal"/>
    <w:uiPriority w:val="3"/>
    <w:qFormat/>
    <w:rsid w:val="00BB45B2"/>
    <w:pPr>
      <w:numPr>
        <w:numId w:val="15"/>
      </w:numPr>
    </w:pPr>
  </w:style>
  <w:style w:type="paragraph" w:styleId="Title">
    <w:name w:val="Title"/>
    <w:basedOn w:val="Normal"/>
    <w:link w:val="TitleChar"/>
    <w:uiPriority w:val="8"/>
    <w:rsid w:val="008A3DE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8"/>
    <w:rsid w:val="008A3DEB"/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8"/>
    <w:rsid w:val="008A3DEB"/>
  </w:style>
  <w:style w:type="paragraph" w:styleId="TOC2">
    <w:name w:val="toc 2"/>
    <w:basedOn w:val="Normal"/>
    <w:next w:val="Normal"/>
    <w:uiPriority w:val="8"/>
    <w:rsid w:val="008A3DEB"/>
    <w:pPr>
      <w:ind w:left="240"/>
    </w:pPr>
  </w:style>
  <w:style w:type="paragraph" w:styleId="TOC3">
    <w:name w:val="toc 3"/>
    <w:basedOn w:val="Normal"/>
    <w:next w:val="Normal"/>
    <w:uiPriority w:val="8"/>
    <w:rsid w:val="008A3DEB"/>
    <w:pPr>
      <w:ind w:left="480"/>
    </w:pPr>
  </w:style>
  <w:style w:type="paragraph" w:styleId="TOC4">
    <w:name w:val="toc 4"/>
    <w:basedOn w:val="Normal"/>
    <w:next w:val="Normal"/>
    <w:uiPriority w:val="8"/>
    <w:rsid w:val="008A3DEB"/>
    <w:pPr>
      <w:ind w:left="720"/>
    </w:pPr>
  </w:style>
  <w:style w:type="paragraph" w:styleId="TOC5">
    <w:name w:val="toc 5"/>
    <w:basedOn w:val="Normal"/>
    <w:next w:val="Normal"/>
    <w:uiPriority w:val="8"/>
    <w:rsid w:val="008A3DEB"/>
    <w:pPr>
      <w:ind w:left="960"/>
    </w:pPr>
  </w:style>
  <w:style w:type="paragraph" w:styleId="TOC6">
    <w:name w:val="toc 6"/>
    <w:basedOn w:val="Normal"/>
    <w:next w:val="Normal"/>
    <w:uiPriority w:val="8"/>
    <w:rsid w:val="008A3DEB"/>
    <w:pPr>
      <w:ind w:left="1200"/>
    </w:pPr>
  </w:style>
  <w:style w:type="paragraph" w:styleId="TOC7">
    <w:name w:val="toc 7"/>
    <w:basedOn w:val="Normal"/>
    <w:next w:val="Normal"/>
    <w:uiPriority w:val="8"/>
    <w:rsid w:val="008A3DEB"/>
    <w:pPr>
      <w:ind w:left="1440"/>
    </w:pPr>
  </w:style>
  <w:style w:type="paragraph" w:styleId="TOC8">
    <w:name w:val="toc 8"/>
    <w:basedOn w:val="Normal"/>
    <w:next w:val="Normal"/>
    <w:uiPriority w:val="8"/>
    <w:rsid w:val="008A3DEB"/>
    <w:pPr>
      <w:ind w:left="1680"/>
    </w:pPr>
  </w:style>
  <w:style w:type="paragraph" w:styleId="TOC9">
    <w:name w:val="toc 9"/>
    <w:basedOn w:val="Normal"/>
    <w:next w:val="Normal"/>
    <w:uiPriority w:val="8"/>
    <w:rsid w:val="008A3DEB"/>
    <w:pPr>
      <w:ind w:left="1920"/>
    </w:pPr>
  </w:style>
  <w:style w:type="paragraph" w:customStyle="1" w:styleId="UnNumberedHeading1">
    <w:name w:val="UnNumbered Heading 1"/>
    <w:basedOn w:val="Normal"/>
    <w:next w:val="Normal"/>
    <w:uiPriority w:val="8"/>
    <w:rsid w:val="008A3DEB"/>
    <w:pPr>
      <w:jc w:val="center"/>
    </w:pPr>
    <w:rPr>
      <w:b/>
      <w:smallCaps/>
    </w:rPr>
  </w:style>
  <w:style w:type="character" w:styleId="PageNumber">
    <w:name w:val="page number"/>
    <w:basedOn w:val="DefaultParagraphFont"/>
    <w:uiPriority w:val="99"/>
    <w:semiHidden/>
    <w:unhideWhenUsed/>
    <w:rsid w:val="005F722E"/>
  </w:style>
  <w:style w:type="paragraph" w:customStyle="1" w:styleId="Objective">
    <w:name w:val="Objective"/>
    <w:basedOn w:val="Normal"/>
    <w:qFormat/>
    <w:rsid w:val="00A85FFB"/>
    <w:pPr>
      <w:pBdr>
        <w:top w:val="single" w:sz="8" w:space="10" w:color="F2F2F1"/>
        <w:left w:val="single" w:sz="8" w:space="10" w:color="F2F2F1"/>
        <w:bottom w:val="single" w:sz="8" w:space="6" w:color="F2F2F1"/>
        <w:right w:val="single" w:sz="8" w:space="10" w:color="F2F2F1"/>
      </w:pBdr>
      <w:shd w:val="clear" w:color="auto" w:fill="F2F2F1"/>
      <w:snapToGrid w:val="0"/>
      <w:ind w:left="200" w:right="200"/>
    </w:pPr>
    <w:rPr>
      <w:rFonts w:eastAsia="Century Gothic" w:cs="Arial"/>
      <w:color w:val="000000" w:themeColor="text1"/>
      <w:szCs w:val="22"/>
    </w:rPr>
  </w:style>
  <w:style w:type="character" w:customStyle="1" w:styleId="RegularDKB">
    <w:name w:val="Regular DKB"/>
    <w:uiPriority w:val="2"/>
    <w:qFormat/>
    <w:rsid w:val="005B6103"/>
    <w:rPr>
      <w:color w:val="004C97" w:themeColor="text2"/>
    </w:rPr>
  </w:style>
  <w:style w:type="character" w:customStyle="1" w:styleId="StrongDKB">
    <w:name w:val="Strong DKB"/>
    <w:uiPriority w:val="2"/>
    <w:qFormat/>
    <w:rsid w:val="005B6103"/>
    <w:rPr>
      <w:rFonts w:ascii="Arial Black" w:hAnsi="Arial Black"/>
      <w:b w:val="0"/>
      <w:bCs/>
      <w:i w:val="0"/>
      <w:color w:val="004C97" w:themeColor="text2"/>
    </w:rPr>
  </w:style>
  <w:style w:type="character" w:customStyle="1" w:styleId="StrongMDB">
    <w:name w:val="Strong MDB"/>
    <w:uiPriority w:val="2"/>
    <w:qFormat/>
    <w:rsid w:val="005B6103"/>
    <w:rPr>
      <w:b/>
      <w:bCs/>
      <w:color w:val="009CD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Custom Design">
  <a:themeElements>
    <a:clrScheme name="IMF Colors V2">
      <a:dk1>
        <a:srgbClr val="000000"/>
      </a:dk1>
      <a:lt1>
        <a:srgbClr val="FFFFFF"/>
      </a:lt1>
      <a:dk2>
        <a:srgbClr val="004C97"/>
      </a:dk2>
      <a:lt2>
        <a:srgbClr val="CAEDFE"/>
      </a:lt2>
      <a:accent1>
        <a:srgbClr val="009CDE"/>
      </a:accent1>
      <a:accent2>
        <a:srgbClr val="F2A900"/>
      </a:accent2>
      <a:accent3>
        <a:srgbClr val="8031A7"/>
      </a:accent3>
      <a:accent4>
        <a:srgbClr val="DA291C"/>
      </a:accent4>
      <a:accent5>
        <a:srgbClr val="78BE20"/>
      </a:accent5>
      <a:accent6>
        <a:srgbClr val="FF8200"/>
      </a:accent6>
      <a:hlink>
        <a:srgbClr val="009CDE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Fund Blue">
      <a:srgbClr val="004C97"/>
    </a:custClr>
    <a:custClr name="Azure">
      <a:srgbClr val="009CDE"/>
    </a:custClr>
    <a:custClr name="Gold">
      <a:srgbClr val="F2A900"/>
    </a:custClr>
    <a:custClr name="Purple">
      <a:srgbClr val="8031A7"/>
    </a:custClr>
    <a:custClr name="Red">
      <a:srgbClr val="DA291C"/>
    </a:custClr>
    <a:custClr name="Green">
      <a:srgbClr val="78BE20"/>
    </a:custClr>
    <a:custClr name="Orange">
      <a:srgbClr val="FF8200"/>
    </a:custClr>
    <a:custClr name="Dark Teal">
      <a:srgbClr val="00B0B9"/>
    </a:custClr>
    <a:custClr name="Dark Green">
      <a:srgbClr val="658D1B"/>
    </a:custClr>
    <a:custClr name="Dark Orange">
      <a:srgbClr val="E35205"/>
    </a:custClr>
    <a:custClr name="Plum">
      <a:srgbClr val="910048"/>
    </a:custClr>
    <a:custClr name="Slate">
      <a:srgbClr val="5E8AB4"/>
    </a:custClr>
    <a:custClr name="Lapis">
      <a:srgbClr val="407EC9"/>
    </a:custClr>
    <a:custClr name="Dark Gray">
      <a:srgbClr val="707372"/>
    </a:custClr>
    <a:custClr name="Graphite">
      <a:srgbClr val="6E6259"/>
    </a:custClr>
    <a:custClr name="Light Gray">
      <a:srgbClr val="B1B3B3"/>
    </a:custClr>
    <a:custClr name="Aubergine">
      <a:srgbClr val="001E60"/>
    </a:custClr>
  </a:custClrLst>
  <a:extLst>
    <a:ext uri="{05A4C25C-085E-4340-85A3-A5531E510DB2}">
      <thm15:themeFamily xmlns:thm15="http://schemas.microsoft.com/office/thememl/2012/main" name="IMF_PresentationTemplate-General.potx" id="{690FEF46-D631-674C-A5C5-50E70E85612A}" vid="{E36708C0-345E-2E4E-8E24-1157AE545E6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IMF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Eva</dc:creator>
  <cp:keywords/>
  <dc:description/>
  <cp:lastModifiedBy>Yu, Eva</cp:lastModifiedBy>
  <cp:revision>4</cp:revision>
  <dcterms:created xsi:type="dcterms:W3CDTF">2020-03-04T18:37:00Z</dcterms:created>
  <dcterms:modified xsi:type="dcterms:W3CDTF">2020-03-04T18:54:00Z</dcterms:modified>
</cp:coreProperties>
</file>