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9390D" w14:textId="77777777" w:rsidR="00C41754" w:rsidRDefault="00333B77">
      <w:r>
        <w:t>Michael Cai</w:t>
      </w:r>
    </w:p>
    <w:p w14:paraId="449EA0F5" w14:textId="77777777" w:rsidR="00333B77" w:rsidRDefault="00333B77" w:rsidP="00333B77">
      <w:r>
        <w:t xml:space="preserve">ECON-UB 0011 </w:t>
      </w:r>
    </w:p>
    <w:p w14:paraId="1491ACF3" w14:textId="77777777" w:rsidR="00333B77" w:rsidRDefault="00333B77"/>
    <w:p w14:paraId="33A4A6DE" w14:textId="77777777" w:rsidR="00333B77" w:rsidRDefault="00333B77" w:rsidP="00333B77">
      <w:pPr>
        <w:jc w:val="center"/>
        <w:rPr>
          <w:sz w:val="28"/>
        </w:rPr>
      </w:pPr>
      <w:r>
        <w:rPr>
          <w:b/>
          <w:sz w:val="28"/>
        </w:rPr>
        <w:t>Lab Report #2: Equity Returns &amp; Certainty Equivalents</w:t>
      </w:r>
    </w:p>
    <w:p w14:paraId="4EA25C27" w14:textId="77777777" w:rsidR="00333B77" w:rsidRDefault="00333B77" w:rsidP="00333B77">
      <w:pPr>
        <w:jc w:val="center"/>
        <w:rPr>
          <w:sz w:val="28"/>
        </w:rPr>
      </w:pPr>
    </w:p>
    <w:p w14:paraId="45B62546" w14:textId="625237D0" w:rsidR="00333B77" w:rsidRDefault="00AB524E" w:rsidP="00333B77">
      <w:r w:rsidRPr="00AB524E">
        <w:rPr>
          <w:noProof/>
        </w:rPr>
        <w:drawing>
          <wp:anchor distT="0" distB="0" distL="114300" distR="114300" simplePos="0" relativeHeight="251658240" behindDoc="0" locked="0" layoutInCell="1" allowOverlap="1" wp14:anchorId="359B1F4A" wp14:editId="33A4F107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3366135" cy="2524125"/>
            <wp:effectExtent l="0" t="0" r="0" b="0"/>
            <wp:wrapThrough wrapText="bothSides">
              <wp:wrapPolygon edited="0">
                <wp:start x="1793" y="869"/>
                <wp:lineTo x="2119" y="19997"/>
                <wp:lineTo x="20048" y="19997"/>
                <wp:lineTo x="20211" y="1522"/>
                <wp:lineTo x="18907" y="1304"/>
                <wp:lineTo x="2771" y="869"/>
                <wp:lineTo x="1793" y="869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B77">
        <w:t>a)</w:t>
      </w:r>
    </w:p>
    <w:p w14:paraId="77C0D7DA" w14:textId="6E0F76EC" w:rsidR="00333B77" w:rsidRDefault="00333B77" w:rsidP="00333B77"/>
    <w:p w14:paraId="3C25B5D7" w14:textId="77777777" w:rsidR="00333B77" w:rsidRDefault="00333B77" w:rsidP="00333B77"/>
    <w:p w14:paraId="0DBDC576" w14:textId="77777777" w:rsidR="00333B77" w:rsidRDefault="00333B77" w:rsidP="00333B77"/>
    <w:p w14:paraId="444CF6DD" w14:textId="77777777" w:rsidR="00333B77" w:rsidRDefault="00333B77" w:rsidP="00333B77"/>
    <w:p w14:paraId="57A76290" w14:textId="77777777" w:rsidR="00333B77" w:rsidRDefault="00333B77" w:rsidP="00333B77"/>
    <w:p w14:paraId="4B7D05D4" w14:textId="77777777" w:rsidR="00333B77" w:rsidRDefault="00333B77" w:rsidP="00333B77"/>
    <w:p w14:paraId="165575DA" w14:textId="77777777" w:rsidR="00333B77" w:rsidRDefault="00333B77" w:rsidP="00333B77"/>
    <w:p w14:paraId="6796EBE2" w14:textId="77777777" w:rsidR="00333B77" w:rsidRDefault="00333B77" w:rsidP="00333B77"/>
    <w:p w14:paraId="23E42614" w14:textId="77777777" w:rsidR="00333B77" w:rsidRDefault="00333B77" w:rsidP="00333B77"/>
    <w:p w14:paraId="0295931A" w14:textId="77777777" w:rsidR="00333B77" w:rsidRDefault="00333B77" w:rsidP="00333B77"/>
    <w:p w14:paraId="3F390B03" w14:textId="77777777" w:rsidR="00333B77" w:rsidRDefault="00333B77" w:rsidP="00333B77"/>
    <w:p w14:paraId="0A683F46" w14:textId="77777777" w:rsidR="00333B77" w:rsidRDefault="00333B77" w:rsidP="00333B77"/>
    <w:p w14:paraId="5C5007FE" w14:textId="77777777" w:rsidR="00333B77" w:rsidRDefault="00333B77" w:rsidP="00333B77"/>
    <w:p w14:paraId="1FEA00AA" w14:textId="77777777" w:rsidR="00333B77" w:rsidRDefault="00333B77" w:rsidP="00333B77"/>
    <w:p w14:paraId="6F284F79" w14:textId="77777777" w:rsidR="00333B77" w:rsidRDefault="00333B77" w:rsidP="00333B77">
      <w:r>
        <w:t>b)</w:t>
      </w:r>
    </w:p>
    <w:p w14:paraId="787DCD5D" w14:textId="77777777" w:rsidR="00333B77" w:rsidRDefault="00333B77" w:rsidP="00333B77">
      <w:r>
        <w:t xml:space="preserve">Mean = </w:t>
      </w:r>
      <w:r w:rsidRPr="00EF5559">
        <w:rPr>
          <w:b/>
        </w:rPr>
        <w:t>8.5265</w:t>
      </w:r>
      <w:bookmarkStart w:id="0" w:name="_GoBack"/>
      <w:bookmarkEnd w:id="0"/>
    </w:p>
    <w:p w14:paraId="0D3C6518" w14:textId="77777777" w:rsidR="00333B77" w:rsidRDefault="00333B77" w:rsidP="00333B77">
      <w:r>
        <w:t xml:space="preserve">Standard Deviation = </w:t>
      </w:r>
      <w:r w:rsidRPr="00EF5559">
        <w:rPr>
          <w:b/>
        </w:rPr>
        <w:t>20.4968</w:t>
      </w:r>
    </w:p>
    <w:p w14:paraId="60FF0A61" w14:textId="77777777" w:rsidR="00333B77" w:rsidRDefault="00333B77" w:rsidP="00333B77">
      <w:proofErr w:type="spellStart"/>
      <w:r>
        <w:t>Skewness</w:t>
      </w:r>
      <w:proofErr w:type="spellEnd"/>
      <w:r>
        <w:t xml:space="preserve"> = </w:t>
      </w:r>
      <w:r w:rsidRPr="00EF5559">
        <w:rPr>
          <w:b/>
        </w:rPr>
        <w:t>-0.3322</w:t>
      </w:r>
    </w:p>
    <w:p w14:paraId="333E2213" w14:textId="77777777" w:rsidR="00333B77" w:rsidRDefault="00333B77" w:rsidP="00333B77">
      <w:r>
        <w:t xml:space="preserve">Kurtosis = </w:t>
      </w:r>
      <w:r w:rsidRPr="00EF5559">
        <w:rPr>
          <w:b/>
        </w:rPr>
        <w:t>2.8928</w:t>
      </w:r>
    </w:p>
    <w:p w14:paraId="71AE0FE3" w14:textId="77777777" w:rsidR="00333B77" w:rsidRDefault="00333B77" w:rsidP="00333B77"/>
    <w:p w14:paraId="3DA46144" w14:textId="77777777" w:rsidR="00333B77" w:rsidRDefault="00333B77" w:rsidP="00333B77">
      <w:r>
        <w:t>c)</w:t>
      </w:r>
    </w:p>
    <w:p w14:paraId="0BFDDEA4" w14:textId="517202CE" w:rsidR="00AB524E" w:rsidRDefault="00EC2342" w:rsidP="00333B77">
      <w:r>
        <w:t xml:space="preserve">The excess returns distribution has a general bell-shaped curve around the mean of 8.5265, which makes it look normal; however, it still demonstrates a slight negative </w:t>
      </w:r>
      <w:proofErr w:type="spellStart"/>
      <w:r>
        <w:t>skewness</w:t>
      </w:r>
      <w:proofErr w:type="spellEnd"/>
      <w:r>
        <w:t xml:space="preserve"> as evidenced by the dense concentration of points within the 10-30 range, which makes it slightly abnormal.</w:t>
      </w:r>
      <w:r w:rsidR="00085050">
        <w:t xml:space="preserve"> </w:t>
      </w:r>
    </w:p>
    <w:p w14:paraId="3A54F3FA" w14:textId="77777777" w:rsidR="00EC2342" w:rsidRDefault="00EC2342" w:rsidP="00333B77"/>
    <w:p w14:paraId="6820A36C" w14:textId="6189B211" w:rsidR="00EC2342" w:rsidRDefault="00EC2342" w:rsidP="00333B77">
      <w:r>
        <w:t>d)</w:t>
      </w:r>
    </w:p>
    <w:p w14:paraId="44C20013" w14:textId="751DFE3C" w:rsidR="00EC2342" w:rsidRDefault="00EC2342" w:rsidP="00333B77">
      <w:r>
        <w:t>The mean ex</w:t>
      </w:r>
      <w:r w:rsidR="00085050">
        <w:t xml:space="preserve">cess return is positive because if the investor is investing money in equity, a much riskier asset class than a bond that yields the risk-free rate, then the investor must be compensated for that higher level of risk (which is accounted for by variance/standard deviation and all of the other moments). </w:t>
      </w:r>
    </w:p>
    <w:p w14:paraId="1D6F59F1" w14:textId="77777777" w:rsidR="00FB1736" w:rsidRDefault="00FB1736" w:rsidP="00333B77"/>
    <w:p w14:paraId="1C4DA635" w14:textId="77777777" w:rsidR="00FB1736" w:rsidRDefault="00FB1736" w:rsidP="00333B77"/>
    <w:p w14:paraId="69EDF739" w14:textId="77777777" w:rsidR="00FB1736" w:rsidRDefault="00FB1736" w:rsidP="00333B77"/>
    <w:p w14:paraId="59BF734E" w14:textId="77777777" w:rsidR="00A13B3A" w:rsidRDefault="00A13B3A" w:rsidP="00333B77"/>
    <w:p w14:paraId="20B76868" w14:textId="77777777" w:rsidR="00A13B3A" w:rsidRDefault="00A13B3A" w:rsidP="00333B77"/>
    <w:p w14:paraId="372D14EE" w14:textId="77777777" w:rsidR="00A13B3A" w:rsidRDefault="00A13B3A" w:rsidP="00333B77"/>
    <w:p w14:paraId="5788BC4F" w14:textId="77777777" w:rsidR="00A13B3A" w:rsidRDefault="00A13B3A" w:rsidP="00333B77"/>
    <w:p w14:paraId="33AD1856" w14:textId="77777777" w:rsidR="00A13B3A" w:rsidRDefault="00A13B3A" w:rsidP="00333B77"/>
    <w:p w14:paraId="128B7BD4" w14:textId="77777777" w:rsidR="00A13B3A" w:rsidRDefault="00A13B3A" w:rsidP="00333B77"/>
    <w:p w14:paraId="53DA2247" w14:textId="0ADE6D67" w:rsidR="00FB1736" w:rsidRDefault="00FB1736" w:rsidP="00333B77">
      <w:r>
        <w:t>2.</w:t>
      </w:r>
    </w:p>
    <w:p w14:paraId="7261F2AE" w14:textId="7BB2FAD5" w:rsidR="00FB1736" w:rsidRDefault="00FB1736" w:rsidP="00333B77">
      <w:r>
        <w:t>a)</w:t>
      </w:r>
    </w:p>
    <w:p w14:paraId="6E02C7AC" w14:textId="69AA7D0B" w:rsidR="00FB1736" w:rsidRDefault="007822D2" w:rsidP="00333B77">
      <w:r w:rsidRPr="007822D2">
        <w:rPr>
          <w:noProof/>
        </w:rPr>
        <w:drawing>
          <wp:anchor distT="0" distB="0" distL="114300" distR="114300" simplePos="0" relativeHeight="251659264" behindDoc="0" locked="0" layoutInCell="1" allowOverlap="1" wp14:anchorId="5ABFDA8F" wp14:editId="6EA36443">
            <wp:simplePos x="0" y="0"/>
            <wp:positionH relativeFrom="column">
              <wp:posOffset>-177165</wp:posOffset>
            </wp:positionH>
            <wp:positionV relativeFrom="paragraph">
              <wp:posOffset>201295</wp:posOffset>
            </wp:positionV>
            <wp:extent cx="2605405" cy="1953895"/>
            <wp:effectExtent l="0" t="0" r="0" b="0"/>
            <wp:wrapThrough wrapText="bothSides">
              <wp:wrapPolygon edited="0">
                <wp:start x="1895" y="562"/>
                <wp:lineTo x="1685" y="16005"/>
                <wp:lineTo x="2106" y="20217"/>
                <wp:lineTo x="20005" y="20217"/>
                <wp:lineTo x="20426" y="1404"/>
                <wp:lineTo x="18952" y="1123"/>
                <wp:lineTo x="2738" y="562"/>
                <wp:lineTo x="1895" y="562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43376" w14:textId="7D1A4E6C" w:rsidR="00333B77" w:rsidRDefault="00333B77" w:rsidP="00333B77"/>
    <w:p w14:paraId="1274AC4E" w14:textId="77777777" w:rsidR="007822D2" w:rsidRDefault="007822D2" w:rsidP="00333B77"/>
    <w:p w14:paraId="536BA05C" w14:textId="77777777" w:rsidR="007822D2" w:rsidRDefault="007822D2" w:rsidP="00333B77"/>
    <w:p w14:paraId="62F3BBFE" w14:textId="516DE485" w:rsidR="007822D2" w:rsidRDefault="007822D2" w:rsidP="00333B77"/>
    <w:p w14:paraId="3B7FDF8F" w14:textId="77777777" w:rsidR="007822D2" w:rsidRDefault="007822D2" w:rsidP="00333B77"/>
    <w:p w14:paraId="33B03416" w14:textId="77777777" w:rsidR="007822D2" w:rsidRDefault="007822D2" w:rsidP="00333B77"/>
    <w:p w14:paraId="09CB003E" w14:textId="77777777" w:rsidR="007822D2" w:rsidRDefault="007822D2" w:rsidP="00333B77"/>
    <w:p w14:paraId="4BD5129B" w14:textId="77777777" w:rsidR="007822D2" w:rsidRDefault="007822D2" w:rsidP="00333B77"/>
    <w:p w14:paraId="4837941B" w14:textId="77777777" w:rsidR="007822D2" w:rsidRDefault="007822D2" w:rsidP="00333B77"/>
    <w:p w14:paraId="1739BACF" w14:textId="3E160E4C" w:rsidR="007822D2" w:rsidRDefault="007822D2" w:rsidP="00333B77"/>
    <w:p w14:paraId="2ECD7762" w14:textId="4FD8BE44" w:rsidR="007822D2" w:rsidRDefault="007822D2" w:rsidP="00333B77"/>
    <w:p w14:paraId="1B69B0BD" w14:textId="61245E4A" w:rsidR="007822D2" w:rsidRDefault="00CB6A97" w:rsidP="00333B77">
      <w:r>
        <w:t>-</w:t>
      </w:r>
      <w:r w:rsidR="000A6004" w:rsidRPr="000A6004">
        <w:t xml:space="preserve"> </w:t>
      </w:r>
      <w:r w:rsidR="000A6004">
        <w:t>ƒ</w:t>
      </w:r>
      <w:r w:rsidR="000A6004">
        <w:t xml:space="preserve"> </w:t>
      </w:r>
      <w:r w:rsidR="007822D2">
        <w:t xml:space="preserve">(x) = log(x) is </w:t>
      </w:r>
      <w:r w:rsidR="007822D2" w:rsidRPr="00216391">
        <w:rPr>
          <w:b/>
        </w:rPr>
        <w:t>concave</w:t>
      </w:r>
    </w:p>
    <w:p w14:paraId="3FB080BB" w14:textId="7CA14F05" w:rsidR="00CB6A97" w:rsidRDefault="00CB6A97" w:rsidP="00CB6A97">
      <w:r>
        <w:t>-</w:t>
      </w:r>
      <w:r w:rsidR="007822D2">
        <w:t xml:space="preserve">Therefore, Jensen’s </w:t>
      </w:r>
      <w:r>
        <w:t xml:space="preserve">inequality says that </w:t>
      </w:r>
      <w:r w:rsidRPr="00216391">
        <w:rPr>
          <w:b/>
        </w:rPr>
        <w:t>E[ƒ(x)] &lt;</w:t>
      </w:r>
      <w:r w:rsidR="006C3537" w:rsidRPr="00216391">
        <w:rPr>
          <w:b/>
        </w:rPr>
        <w:t xml:space="preserve"> ƒ</w:t>
      </w:r>
      <w:r w:rsidR="007822D2" w:rsidRPr="00216391">
        <w:rPr>
          <w:b/>
        </w:rPr>
        <w:t>[E[x]]</w:t>
      </w:r>
      <w:r w:rsidR="006C3537">
        <w:t xml:space="preserve"> </w:t>
      </w:r>
    </w:p>
    <w:p w14:paraId="422E8426" w14:textId="40FBFAF2" w:rsidR="00CB6A97" w:rsidRDefault="00CB6A97" w:rsidP="00CB6A97">
      <w:r>
        <w:t>-</w:t>
      </w:r>
      <w:r w:rsidRPr="00CB6A97">
        <w:t xml:space="preserve"> </w:t>
      </w:r>
      <w:r w:rsidR="002E275A">
        <w:t xml:space="preserve">E[ƒ(x)] = .5 * </w:t>
      </w:r>
      <w:proofErr w:type="gramStart"/>
      <w:r w:rsidR="002E275A">
        <w:t>log(</w:t>
      </w:r>
      <w:proofErr w:type="gramEnd"/>
      <w:r w:rsidR="002E275A">
        <w:t>100) + .5 * log(200)</w:t>
      </w:r>
      <w:r w:rsidR="00B02A4B">
        <w:t xml:space="preserve"> =</w:t>
      </w:r>
      <w:r w:rsidR="002E275A">
        <w:t xml:space="preserve"> </w:t>
      </w:r>
      <w:r w:rsidR="00B02A4B">
        <w:t xml:space="preserve"> </w:t>
      </w:r>
      <w:r w:rsidR="000A6004" w:rsidRPr="00216391">
        <w:rPr>
          <w:b/>
        </w:rPr>
        <w:t>2.1505</w:t>
      </w:r>
    </w:p>
    <w:p w14:paraId="7E0C9847" w14:textId="224D2DCE" w:rsidR="00CB6A97" w:rsidRDefault="00CB6A97" w:rsidP="00CB6A97">
      <w:r>
        <w:t xml:space="preserve">- </w:t>
      </w:r>
      <w:r>
        <w:t>ƒ[E[x]]</w:t>
      </w:r>
      <w:r>
        <w:t xml:space="preserve"> = </w:t>
      </w:r>
      <w:proofErr w:type="gramStart"/>
      <w:r w:rsidR="00CA4945">
        <w:t>log</w:t>
      </w:r>
      <w:r w:rsidR="00B02A4B">
        <w:t>[</w:t>
      </w:r>
      <w:proofErr w:type="gramEnd"/>
      <w:r w:rsidR="00B02A4B">
        <w:t xml:space="preserve"> .5</w:t>
      </w:r>
      <w:r w:rsidR="000A6004">
        <w:t xml:space="preserve"> * 100 + .5 * 200</w:t>
      </w:r>
      <w:r w:rsidR="002E275A">
        <w:t>]</w:t>
      </w:r>
      <w:r w:rsidR="00056C00">
        <w:t xml:space="preserve"> </w:t>
      </w:r>
      <w:r w:rsidR="000A6004">
        <w:t xml:space="preserve">= </w:t>
      </w:r>
      <w:r w:rsidR="000A6004" w:rsidRPr="00216391">
        <w:rPr>
          <w:b/>
        </w:rPr>
        <w:t>2.1761</w:t>
      </w:r>
    </w:p>
    <w:p w14:paraId="443ADEB1" w14:textId="77777777" w:rsidR="00CB6A97" w:rsidRDefault="00CB6A97" w:rsidP="00CB6A97"/>
    <w:p w14:paraId="19803667" w14:textId="2E144A7D" w:rsidR="006C3537" w:rsidRDefault="006C3537" w:rsidP="006C3537">
      <w:r>
        <w:t>b)</w:t>
      </w:r>
    </w:p>
    <w:p w14:paraId="57AD0F7C" w14:textId="2E9DB525" w:rsidR="00A13B3A" w:rsidRDefault="00A13B3A" w:rsidP="006C3537">
      <w:r w:rsidRPr="00A13B3A">
        <w:rPr>
          <w:noProof/>
        </w:rPr>
        <w:drawing>
          <wp:anchor distT="0" distB="0" distL="114300" distR="114300" simplePos="0" relativeHeight="251660288" behindDoc="0" locked="0" layoutInCell="1" allowOverlap="1" wp14:anchorId="50806BC9" wp14:editId="37CA8453">
            <wp:simplePos x="0" y="0"/>
            <wp:positionH relativeFrom="column">
              <wp:posOffset>-177165</wp:posOffset>
            </wp:positionH>
            <wp:positionV relativeFrom="paragraph">
              <wp:posOffset>85090</wp:posOffset>
            </wp:positionV>
            <wp:extent cx="2680335" cy="2009775"/>
            <wp:effectExtent l="0" t="0" r="0" b="0"/>
            <wp:wrapThrough wrapText="bothSides">
              <wp:wrapPolygon edited="0">
                <wp:start x="1433" y="819"/>
                <wp:lineTo x="1433" y="10100"/>
                <wp:lineTo x="2047" y="18836"/>
                <wp:lineTo x="2252" y="20201"/>
                <wp:lineTo x="20060" y="20201"/>
                <wp:lineTo x="20060" y="819"/>
                <wp:lineTo x="1433" y="819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7FC30" w14:textId="0493A140" w:rsidR="00A13B3A" w:rsidRDefault="00A13B3A" w:rsidP="006C3537"/>
    <w:p w14:paraId="6FD285BE" w14:textId="575BE0F8" w:rsidR="00A13B3A" w:rsidRDefault="00A13B3A" w:rsidP="006C3537"/>
    <w:p w14:paraId="7A61AEB9" w14:textId="7DFBECAE" w:rsidR="00A13B3A" w:rsidRDefault="00A13B3A" w:rsidP="006C3537"/>
    <w:p w14:paraId="1078F435" w14:textId="349826A3" w:rsidR="00A13B3A" w:rsidRDefault="00A13B3A" w:rsidP="006C3537"/>
    <w:p w14:paraId="0B3D589E" w14:textId="47F49A3C" w:rsidR="00A13B3A" w:rsidRDefault="00A13B3A" w:rsidP="006C3537"/>
    <w:p w14:paraId="5B2E6E5A" w14:textId="2C716AF4" w:rsidR="006C3537" w:rsidRDefault="006C3537" w:rsidP="006C3537"/>
    <w:p w14:paraId="6F432AF5" w14:textId="77777777" w:rsidR="00A13B3A" w:rsidRDefault="00A13B3A" w:rsidP="006C3537"/>
    <w:p w14:paraId="7F584D35" w14:textId="77777777" w:rsidR="00A13B3A" w:rsidRDefault="00A13B3A" w:rsidP="006C3537"/>
    <w:p w14:paraId="7996E8CE" w14:textId="77777777" w:rsidR="00A13B3A" w:rsidRDefault="00A13B3A" w:rsidP="006C3537"/>
    <w:p w14:paraId="2D6E1F19" w14:textId="77777777" w:rsidR="00A13B3A" w:rsidRDefault="00A13B3A" w:rsidP="006C3537"/>
    <w:p w14:paraId="74ABCA16" w14:textId="77777777" w:rsidR="00A13B3A" w:rsidRDefault="00A13B3A" w:rsidP="006C3537"/>
    <w:p w14:paraId="1B96F485" w14:textId="43CEFD5B" w:rsidR="00EA7018" w:rsidRDefault="000A6004" w:rsidP="006C3537">
      <w:pPr>
        <w:rPr>
          <w:szCs w:val="32"/>
        </w:rPr>
      </w:pPr>
      <w:r>
        <w:t>-</w:t>
      </w:r>
      <w:r w:rsidRPr="000A6004">
        <w:t xml:space="preserve"> </w:t>
      </w:r>
      <w:r>
        <w:t>ƒ</w:t>
      </w:r>
      <w:r>
        <w:t xml:space="preserve"> </w:t>
      </w:r>
      <w:r w:rsidR="00EA7018">
        <w:t>(x) = x</w:t>
      </w:r>
      <w:r w:rsidR="00EA7018" w:rsidRPr="00EA7018">
        <w:rPr>
          <w:sz w:val="32"/>
          <w:szCs w:val="32"/>
          <w:vertAlign w:val="superscript"/>
        </w:rPr>
        <w:sym w:font="Symbol" w:char="F061"/>
      </w:r>
      <w:r w:rsidR="00EA7018">
        <w:rPr>
          <w:sz w:val="32"/>
          <w:szCs w:val="32"/>
        </w:rPr>
        <w:t xml:space="preserve"> </w:t>
      </w:r>
      <w:r w:rsidR="00EA7018">
        <w:rPr>
          <w:szCs w:val="32"/>
        </w:rPr>
        <w:t xml:space="preserve">for </w:t>
      </w:r>
      <w:r w:rsidR="00EA7018" w:rsidRPr="00EA7018">
        <w:rPr>
          <w:szCs w:val="32"/>
        </w:rPr>
        <w:sym w:font="Symbol" w:char="F061"/>
      </w:r>
      <w:r w:rsidR="00EA7018">
        <w:rPr>
          <w:szCs w:val="32"/>
        </w:rPr>
        <w:t xml:space="preserve"> = 2</w:t>
      </w:r>
      <w:r w:rsidR="009E23AD">
        <w:rPr>
          <w:szCs w:val="32"/>
        </w:rPr>
        <w:t xml:space="preserve"> is </w:t>
      </w:r>
      <w:r w:rsidR="009E23AD" w:rsidRPr="00216391">
        <w:rPr>
          <w:b/>
          <w:szCs w:val="32"/>
        </w:rPr>
        <w:t>convex</w:t>
      </w:r>
    </w:p>
    <w:p w14:paraId="3F545D48" w14:textId="6C24794E" w:rsidR="00EA7018" w:rsidRPr="00216391" w:rsidRDefault="000A6004" w:rsidP="006C3537">
      <w:pPr>
        <w:rPr>
          <w:b/>
        </w:rPr>
      </w:pPr>
      <w:r>
        <w:rPr>
          <w:szCs w:val="32"/>
        </w:rPr>
        <w:t>-</w:t>
      </w:r>
      <w:r w:rsidR="00EA7018">
        <w:rPr>
          <w:szCs w:val="32"/>
        </w:rPr>
        <w:t>Therefore, Jensen’s inequality says</w:t>
      </w:r>
      <w:r w:rsidR="00EA7018" w:rsidRPr="00EA7018">
        <w:t xml:space="preserve"> </w:t>
      </w:r>
      <w:r w:rsidR="00EA7018">
        <w:t xml:space="preserve">that </w:t>
      </w:r>
      <w:r w:rsidR="007E5D20" w:rsidRPr="00216391">
        <w:rPr>
          <w:b/>
        </w:rPr>
        <w:t>E[ƒ(x)] &gt;</w:t>
      </w:r>
      <w:r w:rsidR="00EA7018" w:rsidRPr="00216391">
        <w:rPr>
          <w:b/>
        </w:rPr>
        <w:t xml:space="preserve"> ƒ[E[x]]</w:t>
      </w:r>
    </w:p>
    <w:p w14:paraId="390EDEC9" w14:textId="5F1DC84C" w:rsidR="00CD7F65" w:rsidRDefault="000A6004" w:rsidP="006C3537">
      <w:r>
        <w:t>-E[ƒ(x)] = .5</w:t>
      </w:r>
      <w:proofErr w:type="gramStart"/>
      <w:r>
        <w:t>ƒ(</w:t>
      </w:r>
      <w:proofErr w:type="gramEnd"/>
      <w:r>
        <w:t>100)+ .5ƒ(200)</w:t>
      </w:r>
      <w:r w:rsidR="00E50460">
        <w:t xml:space="preserve"> = </w:t>
      </w:r>
      <w:r>
        <w:t xml:space="preserve">.5(10,000) + .5(40,000) = </w:t>
      </w:r>
      <w:r w:rsidRPr="00216391">
        <w:rPr>
          <w:b/>
        </w:rPr>
        <w:t>45,000</w:t>
      </w:r>
    </w:p>
    <w:p w14:paraId="778E3A27" w14:textId="71B61F69" w:rsidR="00EA7018" w:rsidRDefault="000A6004" w:rsidP="006C3537">
      <w:r>
        <w:t>-</w:t>
      </w:r>
      <w:r w:rsidR="00CD7F65">
        <w:t>ƒ[E[x]]</w:t>
      </w:r>
      <w:r w:rsidR="000E4397">
        <w:t xml:space="preserve"> = </w:t>
      </w:r>
      <w:proofErr w:type="gramStart"/>
      <w:r w:rsidR="002A1CDF">
        <w:t>ƒ[</w:t>
      </w:r>
      <w:proofErr w:type="gramEnd"/>
      <w:r w:rsidR="002A1CDF">
        <w:t xml:space="preserve"> .5(100) + .5(200)] </w:t>
      </w:r>
      <w:r w:rsidR="00E50460">
        <w:t xml:space="preserve">= </w:t>
      </w:r>
      <w:r w:rsidR="00E50460" w:rsidRPr="00216391">
        <w:rPr>
          <w:b/>
        </w:rPr>
        <w:t>22,500</w:t>
      </w:r>
    </w:p>
    <w:p w14:paraId="5EB8EDF8" w14:textId="77777777" w:rsidR="00EA7018" w:rsidRDefault="00EA7018" w:rsidP="006C3537"/>
    <w:p w14:paraId="11C4BF97" w14:textId="77777777" w:rsidR="000A6004" w:rsidRDefault="000A6004" w:rsidP="006C3537"/>
    <w:p w14:paraId="43F6AF17" w14:textId="77777777" w:rsidR="000A6004" w:rsidRDefault="000A6004" w:rsidP="006C3537"/>
    <w:p w14:paraId="69A7D7C6" w14:textId="77777777" w:rsidR="000A6004" w:rsidRDefault="000A6004" w:rsidP="006C3537"/>
    <w:p w14:paraId="3B83D6C6" w14:textId="2B5FFFDD" w:rsidR="00EA7018" w:rsidRDefault="000A6004" w:rsidP="006C3537">
      <w:r w:rsidRPr="000A6004">
        <w:drawing>
          <wp:anchor distT="0" distB="0" distL="114300" distR="114300" simplePos="0" relativeHeight="251661312" behindDoc="0" locked="0" layoutInCell="1" allowOverlap="1" wp14:anchorId="37AC99B8" wp14:editId="102EA755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2680335" cy="2010410"/>
            <wp:effectExtent l="0" t="0" r="0" b="0"/>
            <wp:wrapThrough wrapText="bothSides">
              <wp:wrapPolygon edited="0">
                <wp:start x="1842" y="819"/>
                <wp:lineTo x="1638" y="4093"/>
                <wp:lineTo x="1638" y="15555"/>
                <wp:lineTo x="1842" y="18830"/>
                <wp:lineTo x="2252" y="20195"/>
                <wp:lineTo x="20060" y="20195"/>
                <wp:lineTo x="20060" y="819"/>
                <wp:lineTo x="1842" y="819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018">
        <w:t>c)</w:t>
      </w:r>
    </w:p>
    <w:p w14:paraId="72DFE0EC" w14:textId="25F10BD7" w:rsidR="000A6004" w:rsidRDefault="000A6004" w:rsidP="006C3537"/>
    <w:p w14:paraId="205286AF" w14:textId="77777777" w:rsidR="007E5D20" w:rsidRDefault="007E5D20" w:rsidP="006C3537"/>
    <w:p w14:paraId="347D6DC6" w14:textId="77777777" w:rsidR="000A6004" w:rsidRDefault="000A6004" w:rsidP="006C3537"/>
    <w:p w14:paraId="4AE925A9" w14:textId="77777777" w:rsidR="000A6004" w:rsidRDefault="000A6004" w:rsidP="006C3537"/>
    <w:p w14:paraId="6D56B156" w14:textId="77777777" w:rsidR="000A6004" w:rsidRDefault="000A6004" w:rsidP="006C3537"/>
    <w:p w14:paraId="31DE347E" w14:textId="77777777" w:rsidR="000A6004" w:rsidRDefault="000A6004" w:rsidP="006C3537"/>
    <w:p w14:paraId="3490902E" w14:textId="77777777" w:rsidR="000A6004" w:rsidRDefault="000A6004" w:rsidP="006C3537"/>
    <w:p w14:paraId="28F7F65A" w14:textId="77777777" w:rsidR="000A6004" w:rsidRDefault="000A6004" w:rsidP="006C3537"/>
    <w:p w14:paraId="4BB292AB" w14:textId="77777777" w:rsidR="000A6004" w:rsidRDefault="000A6004" w:rsidP="006C3537"/>
    <w:p w14:paraId="285D29F8" w14:textId="77777777" w:rsidR="000A6004" w:rsidRDefault="000A6004" w:rsidP="006C3537"/>
    <w:p w14:paraId="68D61788" w14:textId="77777777" w:rsidR="000A6004" w:rsidRDefault="000A6004" w:rsidP="006C3537"/>
    <w:p w14:paraId="5F517ADC" w14:textId="1FEDD96A" w:rsidR="000A6004" w:rsidRDefault="000A6004" w:rsidP="006C3537">
      <w:r>
        <w:t>-</w:t>
      </w:r>
      <w:r w:rsidRPr="000A6004">
        <w:t xml:space="preserve"> </w:t>
      </w:r>
      <w:r>
        <w:t>ƒ</w:t>
      </w:r>
      <w:r>
        <w:t xml:space="preserve"> (x) = x</w:t>
      </w:r>
      <w:r w:rsidRPr="00B9348C">
        <w:rPr>
          <w:vertAlign w:val="superscript"/>
        </w:rPr>
        <w:t>(1-</w:t>
      </w:r>
      <w:r w:rsidRPr="00B9348C">
        <w:rPr>
          <w:sz w:val="38"/>
          <w:szCs w:val="38"/>
          <w:vertAlign w:val="superscript"/>
        </w:rPr>
        <w:sym w:font="Symbol" w:char="F061"/>
      </w:r>
      <w:r w:rsidRPr="00B9348C">
        <w:rPr>
          <w:vertAlign w:val="superscript"/>
        </w:rPr>
        <w:t>)</w:t>
      </w:r>
      <w:r>
        <w:t>/(1-</w:t>
      </w:r>
      <w:r>
        <w:sym w:font="Symbol" w:char="F061"/>
      </w:r>
      <w:r>
        <w:t>))</w:t>
      </w:r>
      <w:r>
        <w:t xml:space="preserve"> for </w:t>
      </w:r>
      <w:r>
        <w:sym w:font="Symbol" w:char="F061"/>
      </w:r>
      <w:r>
        <w:t xml:space="preserve"> = 2 is </w:t>
      </w:r>
      <w:r w:rsidRPr="00216391">
        <w:rPr>
          <w:b/>
        </w:rPr>
        <w:t>concave</w:t>
      </w:r>
    </w:p>
    <w:p w14:paraId="7CEAC7F9" w14:textId="5606A061" w:rsidR="000A6004" w:rsidRDefault="000A6004" w:rsidP="000A6004">
      <w:r>
        <w:t>-</w:t>
      </w:r>
      <w:r w:rsidRPr="000A6004">
        <w:t xml:space="preserve"> </w:t>
      </w:r>
      <w:r>
        <w:t xml:space="preserve">Therefore, Jensen’s inequality says that </w:t>
      </w:r>
      <w:r w:rsidRPr="00216391">
        <w:rPr>
          <w:b/>
        </w:rPr>
        <w:t>E[ƒ(x)] &lt; ƒ[E[x]]</w:t>
      </w:r>
      <w:r>
        <w:t xml:space="preserve"> </w:t>
      </w:r>
    </w:p>
    <w:p w14:paraId="24991601" w14:textId="23DF5636" w:rsidR="000A6004" w:rsidRPr="000A6004" w:rsidRDefault="000A6004" w:rsidP="006C3537">
      <w:r>
        <w:t xml:space="preserve">- </w:t>
      </w:r>
      <w:r w:rsidR="00872AFC">
        <w:t>E[ƒ(x)] =</w:t>
      </w:r>
      <w:r w:rsidR="00CA4945">
        <w:t xml:space="preserve"> .5</w:t>
      </w:r>
      <w:r w:rsidR="00CA4945" w:rsidRPr="00CA4945">
        <w:t xml:space="preserve"> </w:t>
      </w:r>
      <w:proofErr w:type="gramStart"/>
      <w:r w:rsidR="00CA4945">
        <w:t>ƒ(</w:t>
      </w:r>
      <w:proofErr w:type="gramEnd"/>
      <w:r w:rsidR="00CA4945">
        <w:t xml:space="preserve">100) + .5 ƒ(200) = </w:t>
      </w:r>
      <w:r w:rsidR="00CA4945" w:rsidRPr="00216391">
        <w:rPr>
          <w:b/>
        </w:rPr>
        <w:t>-.0075</w:t>
      </w:r>
    </w:p>
    <w:p w14:paraId="53E32EA0" w14:textId="588C928F" w:rsidR="000A6004" w:rsidRDefault="00872AFC" w:rsidP="006C3537">
      <w:r>
        <w:t>-</w:t>
      </w:r>
      <w:r w:rsidRPr="00872AFC">
        <w:t xml:space="preserve"> </w:t>
      </w:r>
      <w:r>
        <w:t>ƒ[E[x]]</w:t>
      </w:r>
      <w:r>
        <w:t xml:space="preserve"> =</w:t>
      </w:r>
      <w:r w:rsidR="00CA4945">
        <w:t xml:space="preserve"> </w:t>
      </w:r>
      <w:proofErr w:type="gramStart"/>
      <w:r w:rsidR="00CA4945">
        <w:t>ƒ(</w:t>
      </w:r>
      <w:proofErr w:type="gramEnd"/>
      <w:r w:rsidR="00CA4945">
        <w:t>.5 * 100 + .5 * 200) =</w:t>
      </w:r>
      <w:r w:rsidR="00CA4945" w:rsidRPr="00216391">
        <w:rPr>
          <w:b/>
        </w:rPr>
        <w:t xml:space="preserve"> -.00667</w:t>
      </w:r>
    </w:p>
    <w:p w14:paraId="2408707F" w14:textId="77777777" w:rsidR="008358DF" w:rsidRDefault="008358DF" w:rsidP="006C3537"/>
    <w:p w14:paraId="4BD33B3A" w14:textId="78DD7082" w:rsidR="00EA7018" w:rsidRDefault="008138A7" w:rsidP="006C3537">
      <w:r>
        <w:t xml:space="preserve">3. </w:t>
      </w:r>
    </w:p>
    <w:p w14:paraId="562C3440" w14:textId="77777777" w:rsidR="008138A7" w:rsidRDefault="008138A7" w:rsidP="006C3537"/>
    <w:p w14:paraId="623235B1" w14:textId="0A098744" w:rsidR="008138A7" w:rsidRDefault="008138A7" w:rsidP="006C3537">
      <w:r>
        <w:t>a)</w:t>
      </w:r>
    </w:p>
    <w:p w14:paraId="3B42BAEA" w14:textId="7B96470D" w:rsidR="008138A7" w:rsidRDefault="008138A7" w:rsidP="006C3537">
      <w:r>
        <w:t xml:space="preserve">M = a + </w:t>
      </w:r>
      <w:proofErr w:type="spellStart"/>
      <w:r>
        <w:t>wb</w:t>
      </w:r>
      <w:proofErr w:type="spellEnd"/>
      <w:r>
        <w:t xml:space="preserve"> = 150</w:t>
      </w:r>
    </w:p>
    <w:p w14:paraId="2A96F087" w14:textId="14849E85" w:rsidR="008138A7" w:rsidRDefault="008138A7" w:rsidP="006C3537">
      <w:proofErr w:type="spellStart"/>
      <w:r>
        <w:t>Var</w:t>
      </w:r>
      <w:proofErr w:type="spellEnd"/>
      <w:r w:rsidR="00B9348C">
        <w:t>(c</w:t>
      </w:r>
      <w:r>
        <w:t xml:space="preserve">) </w:t>
      </w:r>
      <w:r w:rsidR="00B9348C">
        <w:tab/>
      </w:r>
      <w:r>
        <w:t xml:space="preserve">= </w:t>
      </w:r>
      <w:r w:rsidR="00B9348C">
        <w:t>E(x</w:t>
      </w:r>
      <w:r w:rsidR="00B9348C">
        <w:rPr>
          <w:vertAlign w:val="superscript"/>
        </w:rPr>
        <w:t>2</w:t>
      </w:r>
      <w:r w:rsidR="00B9348C">
        <w:t>) – E(x)</w:t>
      </w:r>
      <w:r w:rsidR="00B9348C">
        <w:rPr>
          <w:vertAlign w:val="superscript"/>
        </w:rPr>
        <w:t>2</w:t>
      </w:r>
      <w:r w:rsidR="00B9348C">
        <w:t xml:space="preserve"> </w:t>
      </w:r>
    </w:p>
    <w:p w14:paraId="3B5E44AB" w14:textId="34A85444" w:rsidR="00B9348C" w:rsidRDefault="00B9348C" w:rsidP="006C3537">
      <w:r>
        <w:tab/>
        <w:t>= a</w:t>
      </w:r>
      <w:r>
        <w:rPr>
          <w:vertAlign w:val="superscript"/>
        </w:rPr>
        <w:t>2</w:t>
      </w:r>
      <w:r>
        <w:t>(1 – w) + (a + b)</w:t>
      </w:r>
      <w:r>
        <w:rPr>
          <w:vertAlign w:val="superscript"/>
        </w:rPr>
        <w:t>2</w:t>
      </w:r>
      <w:r>
        <w:t xml:space="preserve">w – (a + </w:t>
      </w:r>
      <w:proofErr w:type="spellStart"/>
      <w:r>
        <w:t>wb</w:t>
      </w:r>
      <w:proofErr w:type="spellEnd"/>
      <w:r>
        <w:t>)</w:t>
      </w:r>
      <w:r>
        <w:rPr>
          <w:vertAlign w:val="superscript"/>
        </w:rPr>
        <w:t>2</w:t>
      </w:r>
    </w:p>
    <w:p w14:paraId="38005255" w14:textId="797417D7" w:rsidR="00B9348C" w:rsidRDefault="00B9348C" w:rsidP="006C3537">
      <w:r>
        <w:tab/>
        <w:t>=w(1-</w:t>
      </w:r>
      <w:proofErr w:type="gramStart"/>
      <w:r>
        <w:t>w)b</w:t>
      </w:r>
      <w:proofErr w:type="gramEnd"/>
      <w:r>
        <w:rPr>
          <w:vertAlign w:val="superscript"/>
        </w:rPr>
        <w:t>2</w:t>
      </w:r>
      <w:r>
        <w:t xml:space="preserve"> = 50</w:t>
      </w:r>
      <w:r>
        <w:rPr>
          <w:vertAlign w:val="superscript"/>
        </w:rPr>
        <w:t>2</w:t>
      </w:r>
    </w:p>
    <w:p w14:paraId="75C379FB" w14:textId="77777777" w:rsidR="00B9348C" w:rsidRDefault="00B9348C" w:rsidP="006C3537"/>
    <w:p w14:paraId="672B7B28" w14:textId="0A2099CE" w:rsidR="00B9348C" w:rsidRDefault="00B9348C" w:rsidP="006C3537">
      <w:pPr>
        <w:rPr>
          <w:b/>
        </w:rPr>
      </w:pPr>
      <w:r w:rsidRPr="00B9348C">
        <w:rPr>
          <w:b/>
        </w:rPr>
        <w:t>b = 166.67</w:t>
      </w:r>
    </w:p>
    <w:p w14:paraId="1FB9395F" w14:textId="1FDABA92" w:rsidR="00B9348C" w:rsidRDefault="00B9348C" w:rsidP="006C3537">
      <w:r>
        <w:rPr>
          <w:b/>
        </w:rPr>
        <w:t>a = 133.33</w:t>
      </w:r>
    </w:p>
    <w:p w14:paraId="25342A57" w14:textId="77777777" w:rsidR="00B9348C" w:rsidRDefault="00B9348C" w:rsidP="006C3537"/>
    <w:p w14:paraId="5D490107" w14:textId="65491684" w:rsidR="00B9348C" w:rsidRDefault="00B9348C" w:rsidP="006C3537">
      <w:r>
        <w:t>b)</w:t>
      </w:r>
    </w:p>
    <w:p w14:paraId="54B956F0" w14:textId="591D7C63" w:rsidR="00B9348C" w:rsidRDefault="00B9348C" w:rsidP="006C3537">
      <w:r>
        <w:t>E[U(c)] = sum( p(z)u[c(z)]) = (1-w)(a</w:t>
      </w:r>
      <w:r w:rsidRPr="00B9348C">
        <w:rPr>
          <w:vertAlign w:val="superscript"/>
        </w:rPr>
        <w:t>(1-</w:t>
      </w:r>
      <w:r w:rsidRPr="00B9348C">
        <w:rPr>
          <w:sz w:val="38"/>
          <w:szCs w:val="38"/>
          <w:vertAlign w:val="superscript"/>
        </w:rPr>
        <w:sym w:font="Symbol" w:char="F061"/>
      </w:r>
      <w:r w:rsidRPr="00B9348C">
        <w:rPr>
          <w:vertAlign w:val="superscript"/>
        </w:rPr>
        <w:t>)</w:t>
      </w:r>
      <w:r>
        <w:t>/(1-</w:t>
      </w:r>
      <w:r>
        <w:sym w:font="Symbol" w:char="F061"/>
      </w:r>
      <w:r>
        <w:t>)) + (w)[ (</w:t>
      </w:r>
      <w:proofErr w:type="spellStart"/>
      <w:r>
        <w:t>a</w:t>
      </w:r>
      <w:r>
        <w:t>+b</w:t>
      </w:r>
      <w:proofErr w:type="spellEnd"/>
      <w:r>
        <w:t>)</w:t>
      </w:r>
      <w:r w:rsidRPr="00B9348C">
        <w:rPr>
          <w:vertAlign w:val="superscript"/>
        </w:rPr>
        <w:t>(1-</w:t>
      </w:r>
      <w:r w:rsidRPr="00B9348C">
        <w:rPr>
          <w:sz w:val="38"/>
          <w:szCs w:val="38"/>
          <w:vertAlign w:val="superscript"/>
        </w:rPr>
        <w:sym w:font="Symbol" w:char="F061"/>
      </w:r>
      <w:r w:rsidRPr="00B9348C">
        <w:rPr>
          <w:vertAlign w:val="superscript"/>
        </w:rPr>
        <w:t>)</w:t>
      </w:r>
      <w:r>
        <w:t>/(1-</w:t>
      </w:r>
      <w:r>
        <w:sym w:font="Symbol" w:char="F061"/>
      </w:r>
      <w:r>
        <w:t xml:space="preserve">) ] </w:t>
      </w:r>
    </w:p>
    <w:p w14:paraId="7D810158" w14:textId="0BEDEC2F" w:rsidR="00B9348C" w:rsidRDefault="00B02A4B" w:rsidP="006C3537">
      <w:r>
        <w:tab/>
        <w:t xml:space="preserve">= </w:t>
      </w:r>
      <w:r w:rsidRPr="00B02A4B">
        <w:rPr>
          <w:b/>
        </w:rPr>
        <w:t xml:space="preserve">-7.150 </w:t>
      </w:r>
      <w:r w:rsidR="000705C8">
        <w:rPr>
          <w:b/>
        </w:rPr>
        <w:t>x 10^-</w:t>
      </w:r>
      <w:r w:rsidRPr="00B02A4B">
        <w:rPr>
          <w:b/>
        </w:rPr>
        <w:t>10</w:t>
      </w:r>
      <w:r>
        <w:t xml:space="preserve"> </w:t>
      </w:r>
    </w:p>
    <w:p w14:paraId="517C18C8" w14:textId="77777777" w:rsidR="00B9348C" w:rsidRDefault="00B9348C" w:rsidP="006C3537"/>
    <w:p w14:paraId="5751212B" w14:textId="717EBC25" w:rsidR="00B9348C" w:rsidRDefault="00B9348C" w:rsidP="006C3537">
      <w:r>
        <w:t>c) E[U(c)] = E[U(</w:t>
      </w:r>
      <w:r>
        <w:sym w:font="Symbol" w:char="F06D"/>
      </w:r>
      <w:r>
        <w:t>)] = U(</w:t>
      </w:r>
      <w:r>
        <w:sym w:font="Symbol" w:char="F06D"/>
      </w:r>
      <w:r>
        <w:t xml:space="preserve">) </w:t>
      </w:r>
      <w:r>
        <w:tab/>
        <w:t xml:space="preserve">= </w:t>
      </w:r>
      <w:r>
        <w:sym w:font="Symbol" w:char="F06D"/>
      </w:r>
      <w:r w:rsidRPr="00B9348C">
        <w:rPr>
          <w:vertAlign w:val="superscript"/>
        </w:rPr>
        <w:t>(1-</w:t>
      </w:r>
      <w:r w:rsidRPr="00B9348C">
        <w:rPr>
          <w:sz w:val="38"/>
          <w:szCs w:val="38"/>
          <w:vertAlign w:val="superscript"/>
        </w:rPr>
        <w:sym w:font="Symbol" w:char="F061"/>
      </w:r>
      <w:r w:rsidRPr="00B9348C">
        <w:rPr>
          <w:vertAlign w:val="superscript"/>
        </w:rPr>
        <w:t>)</w:t>
      </w:r>
      <w:r>
        <w:t>/(1-</w:t>
      </w:r>
      <w:r>
        <w:sym w:font="Symbol" w:char="F061"/>
      </w:r>
      <w:r>
        <w:t>)</w:t>
      </w:r>
    </w:p>
    <w:p w14:paraId="34D98793" w14:textId="49790043" w:rsidR="00B9348C" w:rsidRDefault="00B9348C" w:rsidP="006C3537">
      <w:r>
        <w:tab/>
      </w:r>
      <w:r>
        <w:tab/>
      </w:r>
      <w:r>
        <w:tab/>
      </w:r>
      <w:r>
        <w:tab/>
        <w:t xml:space="preserve">= </w:t>
      </w:r>
      <w:r>
        <w:sym w:font="Symbol" w:char="F06D"/>
      </w:r>
      <w:r w:rsidRPr="00B9348C">
        <w:rPr>
          <w:vertAlign w:val="superscript"/>
        </w:rPr>
        <w:t>(1-</w:t>
      </w:r>
      <w:r w:rsidRPr="00B9348C">
        <w:rPr>
          <w:sz w:val="38"/>
          <w:szCs w:val="38"/>
          <w:vertAlign w:val="superscript"/>
        </w:rPr>
        <w:sym w:font="Symbol" w:char="F061"/>
      </w:r>
      <w:r w:rsidRPr="00B9348C">
        <w:rPr>
          <w:vertAlign w:val="superscript"/>
        </w:rPr>
        <w:t>)</w:t>
      </w:r>
      <w:r>
        <w:t>/(1-</w:t>
      </w:r>
      <w:r>
        <w:sym w:font="Symbol" w:char="F061"/>
      </w:r>
      <w:r>
        <w:t>)</w:t>
      </w:r>
      <w:r>
        <w:t xml:space="preserve"> = </w:t>
      </w:r>
      <w:r w:rsidR="000705C8" w:rsidRPr="000705C8">
        <w:t>-7.150 x 10^-10</w:t>
      </w:r>
    </w:p>
    <w:p w14:paraId="420BECDF" w14:textId="702235E6" w:rsidR="000705C8" w:rsidRDefault="000705C8" w:rsidP="006C3537">
      <w:r>
        <w:tab/>
      </w:r>
      <w:r>
        <w:tab/>
      </w:r>
      <w:r>
        <w:tab/>
      </w:r>
      <w:r>
        <w:tab/>
        <w:t xml:space="preserve">= </w:t>
      </w:r>
      <w:r w:rsidRPr="00D92254">
        <w:rPr>
          <w:b/>
        </w:rPr>
        <w:sym w:font="Symbol" w:char="F06D"/>
      </w:r>
      <w:r w:rsidRPr="00D92254">
        <w:rPr>
          <w:b/>
        </w:rPr>
        <w:t xml:space="preserve"> = .0073</w:t>
      </w:r>
    </w:p>
    <w:p w14:paraId="686E7242" w14:textId="0E8FC314" w:rsidR="000705C8" w:rsidRDefault="000705C8" w:rsidP="006C3537">
      <w:r>
        <w:t xml:space="preserve">Risk Penalty </w:t>
      </w:r>
      <w:r>
        <w:tab/>
        <w:t>= log(</w:t>
      </w:r>
      <w:proofErr w:type="spellStart"/>
      <w:r>
        <w:t>cbar</w:t>
      </w:r>
      <w:proofErr w:type="spellEnd"/>
      <w:r>
        <w:t>/</w:t>
      </w:r>
      <w:r>
        <w:sym w:font="Symbol" w:char="F06D"/>
      </w:r>
      <w:r>
        <w:t xml:space="preserve">) </w:t>
      </w:r>
    </w:p>
    <w:p w14:paraId="033E7A34" w14:textId="745B3C57" w:rsidR="000705C8" w:rsidRDefault="000705C8" w:rsidP="006C3537">
      <w:r>
        <w:tab/>
      </w:r>
      <w:r>
        <w:tab/>
      </w:r>
      <w:proofErr w:type="spellStart"/>
      <w:r>
        <w:t>cbar</w:t>
      </w:r>
      <w:proofErr w:type="spellEnd"/>
      <w:r>
        <w:t xml:space="preserve"> = E(c) = .9(133.33) + </w:t>
      </w:r>
      <w:r w:rsidR="002E5B7E">
        <w:t xml:space="preserve">.1(166.67) = 136.667 </w:t>
      </w:r>
    </w:p>
    <w:p w14:paraId="41D71C08" w14:textId="6B26C2D9" w:rsidR="002E5B7E" w:rsidRDefault="002E5B7E" w:rsidP="006C3537">
      <w:pPr>
        <w:rPr>
          <w:b/>
        </w:rPr>
      </w:pPr>
      <w:r>
        <w:tab/>
      </w:r>
      <w:r>
        <w:tab/>
        <w:t xml:space="preserve">= </w:t>
      </w:r>
      <w:proofErr w:type="gramStart"/>
      <w:r>
        <w:t>log(</w:t>
      </w:r>
      <w:proofErr w:type="gramEnd"/>
      <w:r>
        <w:t xml:space="preserve">136.667/.0073) = </w:t>
      </w:r>
      <w:r w:rsidRPr="002E5B7E">
        <w:rPr>
          <w:b/>
        </w:rPr>
        <w:t>4.272</w:t>
      </w:r>
    </w:p>
    <w:p w14:paraId="490DF8BD" w14:textId="77777777" w:rsidR="002E5B7E" w:rsidRDefault="002E5B7E" w:rsidP="006C3537">
      <w:pPr>
        <w:rPr>
          <w:b/>
        </w:rPr>
      </w:pPr>
    </w:p>
    <w:p w14:paraId="380C58E1" w14:textId="77777777" w:rsidR="002E5B7E" w:rsidRPr="002E5B7E" w:rsidRDefault="002E5B7E" w:rsidP="006C3537">
      <w:pPr>
        <w:rPr>
          <w:b/>
        </w:rPr>
      </w:pPr>
    </w:p>
    <w:p w14:paraId="116E89F7" w14:textId="77777777" w:rsidR="008C2289" w:rsidRDefault="008C2289" w:rsidP="006C3537"/>
    <w:p w14:paraId="58AF94DB" w14:textId="73594983" w:rsidR="008C2289" w:rsidRDefault="008C2289" w:rsidP="006C3537">
      <w:r>
        <w:t>d)</w:t>
      </w:r>
    </w:p>
    <w:p w14:paraId="62EE8460" w14:textId="5ADEF5B9" w:rsidR="008C2289" w:rsidRDefault="008C2289" w:rsidP="006C3537">
      <w:r>
        <w:t xml:space="preserve">If w = 0.9, the consumption outcome probabilities for consumption level </w:t>
      </w:r>
      <w:proofErr w:type="gramStart"/>
      <w:r>
        <w:t>a</w:t>
      </w:r>
      <w:proofErr w:type="gramEnd"/>
      <w:r>
        <w:t xml:space="preserve"> and consumption level a + b would be swapped and thus E[U(c)] would increase since the </w:t>
      </w:r>
      <w:proofErr w:type="spellStart"/>
      <w:r>
        <w:t>a+b</w:t>
      </w:r>
      <w:proofErr w:type="spellEnd"/>
      <w:r>
        <w:t xml:space="preserve"> outcome, which has higher utility, now has a larger weight in the weighted sum calculation of the expected utility. </w:t>
      </w:r>
      <w:proofErr w:type="gramStart"/>
      <w:r>
        <w:t>Therefore</w:t>
      </w:r>
      <w:proofErr w:type="gramEnd"/>
      <w:r>
        <w:t xml:space="preserve"> with a higher expected utility, the certainty equivalent would also be higher (because it would have to compensate for the increased in expected utility). </w:t>
      </w:r>
    </w:p>
    <w:p w14:paraId="7DF5D450" w14:textId="77777777" w:rsidR="008C2289" w:rsidRDefault="008C2289" w:rsidP="006C3537"/>
    <w:p w14:paraId="3685B35E" w14:textId="02EF8C99" w:rsidR="008C2289" w:rsidRDefault="008C2289" w:rsidP="006C3537">
      <w:r>
        <w:t>e)</w:t>
      </w:r>
    </w:p>
    <w:p w14:paraId="423EEBF9" w14:textId="390C0A4D" w:rsidR="008C2289" w:rsidRPr="00B9348C" w:rsidRDefault="008C2289" w:rsidP="006C3537">
      <w:r>
        <w:t>The certainty equivalent for w = .9 is higher because it has a higher corresponding expected utility when compared to the certainty equivalent/expected utili</w:t>
      </w:r>
      <w:r w:rsidR="00B74B9D">
        <w:t>ty of the scenario with w = .1. To put it plainly, the certainty equivalent is calculated as the consumption level that would make an agent indifferent to choosing a risky outcome</w:t>
      </w:r>
      <w:r w:rsidR="00B31EB2">
        <w:t xml:space="preserve"> with a consumption of c-bar</w:t>
      </w:r>
      <w:r w:rsidR="00B74B9D">
        <w:t xml:space="preserve"> versus the riskless outcome that the certainty equivalent is associated with. </w:t>
      </w:r>
      <w:r w:rsidR="00B31EB2">
        <w:t>Thus, if the c-bar increases due to the weighting shift of w=.9, the certainty equivalent must move in the same direction to offset the difference.</w:t>
      </w:r>
    </w:p>
    <w:sectPr w:rsidR="008C2289" w:rsidRPr="00B9348C" w:rsidSect="001C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C78C0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D282AAD"/>
    <w:multiLevelType w:val="hybridMultilevel"/>
    <w:tmpl w:val="23B4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77"/>
    <w:rsid w:val="00056C00"/>
    <w:rsid w:val="000705C8"/>
    <w:rsid w:val="00085050"/>
    <w:rsid w:val="000A6004"/>
    <w:rsid w:val="000E4397"/>
    <w:rsid w:val="001C3788"/>
    <w:rsid w:val="00216391"/>
    <w:rsid w:val="002A1CDF"/>
    <w:rsid w:val="002E275A"/>
    <w:rsid w:val="002E5B7E"/>
    <w:rsid w:val="00333B77"/>
    <w:rsid w:val="006C3537"/>
    <w:rsid w:val="007822D2"/>
    <w:rsid w:val="007868CE"/>
    <w:rsid w:val="007B3A5D"/>
    <w:rsid w:val="007E5D20"/>
    <w:rsid w:val="008138A7"/>
    <w:rsid w:val="00822CCC"/>
    <w:rsid w:val="008358DF"/>
    <w:rsid w:val="00872AFC"/>
    <w:rsid w:val="008C2289"/>
    <w:rsid w:val="009E23AD"/>
    <w:rsid w:val="00A13B3A"/>
    <w:rsid w:val="00AB524E"/>
    <w:rsid w:val="00B02A4B"/>
    <w:rsid w:val="00B31EB2"/>
    <w:rsid w:val="00B74B9D"/>
    <w:rsid w:val="00B9348C"/>
    <w:rsid w:val="00C41754"/>
    <w:rsid w:val="00CA4945"/>
    <w:rsid w:val="00CB6A97"/>
    <w:rsid w:val="00CD7F65"/>
    <w:rsid w:val="00D35B3E"/>
    <w:rsid w:val="00D92254"/>
    <w:rsid w:val="00E50460"/>
    <w:rsid w:val="00EA7018"/>
    <w:rsid w:val="00EC2342"/>
    <w:rsid w:val="00EF5559"/>
    <w:rsid w:val="00FB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DA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B7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C3537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436</Words>
  <Characters>2489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Cai</dc:creator>
  <cp:keywords/>
  <dc:description/>
  <cp:lastModifiedBy>Michael Cai</cp:lastModifiedBy>
  <cp:revision>28</cp:revision>
  <dcterms:created xsi:type="dcterms:W3CDTF">2015-09-22T02:17:00Z</dcterms:created>
  <dcterms:modified xsi:type="dcterms:W3CDTF">2015-09-24T10:43:00Z</dcterms:modified>
</cp:coreProperties>
</file>