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F23BB1" w:rsidRPr="007A7AAB" w:rsidTr="00F837F1">
        <w:trPr>
          <w:trHeight w:val="1134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Menú inicio para juntar interfaces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Incluiria</w:t>
            </w:r>
            <w:proofErr w:type="spellEnd"/>
            <w:r w:rsidRPr="007A7AAB">
              <w:rPr>
                <w:rFonts w:eastAsia="Times New Roman"/>
                <w:sz w:val="20"/>
                <w:szCs w:val="20"/>
              </w:rPr>
              <w:t xml:space="preserve"> opciones para ingresar como maquinista o como administrador.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Tambien</w:t>
            </w:r>
            <w:proofErr w:type="spellEnd"/>
            <w:r w:rsidRPr="007A7AAB">
              <w:rPr>
                <w:rFonts w:eastAsia="Times New Roman"/>
                <w:sz w:val="20"/>
                <w:szCs w:val="20"/>
              </w:rPr>
              <w:t xml:space="preserve"> las opciones para el ingreso de contraseña por parte del administrador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27/11/2015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23BB1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Interfaces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Armar las interfaces principales de la aplicación del celular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4/12/2015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F23BB1" w:rsidRPr="007A7AAB" w:rsidRDefault="00F23BB1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Sprint2</w:t>
            </w:r>
          </w:p>
        </w:tc>
      </w:tr>
    </w:tbl>
    <w:p w:rsidR="00F06724" w:rsidRPr="00F23BB1" w:rsidRDefault="00F06724">
      <w:pPr>
        <w:rPr>
          <w:u w:val="single"/>
        </w:rPr>
      </w:pPr>
    </w:p>
    <w:sectPr w:rsidR="00F06724" w:rsidRPr="00F23BB1" w:rsidSect="00990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1F5AFC"/>
    <w:rsid w:val="005E3793"/>
    <w:rsid w:val="00990258"/>
    <w:rsid w:val="00F06724"/>
    <w:rsid w:val="00F2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B1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2</cp:revision>
  <dcterms:created xsi:type="dcterms:W3CDTF">2015-12-29T15:38:00Z</dcterms:created>
  <dcterms:modified xsi:type="dcterms:W3CDTF">2016-01-05T14:45:00Z</dcterms:modified>
</cp:coreProperties>
</file>