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jc w:val="both"/>
        <w:rPr>
          <w:b/>
          <w:b/>
          <w:bCs/>
        </w:rPr>
      </w:pPr>
      <w:r>
        <w:rPr>
          <w:b/>
          <w:bCs/>
        </w:rPr>
        <w:t>Contexto</w:t>
      </w:r>
    </w:p>
    <w:p>
      <w:pPr>
        <w:pStyle w:val="Textoprformatado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oprformatado"/>
        <w:jc w:val="both"/>
        <w:rPr>
          <w:b/>
          <w:b/>
          <w:bCs/>
        </w:rPr>
      </w:pPr>
      <w:r>
        <w:rPr>
          <w:b w:val="false"/>
          <w:bCs w:val="false"/>
        </w:rPr>
        <w:t>Várias empresas de tecnologia estão apresentando dispositivos que realizam monitoramento e compartilham informações de objetos, ambientes e hábitos que podem refletir diretamente na vida das pessoas. Através do uso da IoT (</w:t>
      </w:r>
      <w:r>
        <w:rPr>
          <w:b w:val="false"/>
          <w:bCs w:val="false"/>
          <w:i/>
          <w:iCs/>
        </w:rPr>
        <w:t>Internet of Things</w:t>
      </w:r>
      <w:r>
        <w:rPr>
          <w:b w:val="false"/>
          <w:bCs w:val="false"/>
          <w:i w:val="false"/>
          <w:iCs w:val="false"/>
        </w:rPr>
        <w:t>) pode-se obter um melhor aprendizado sobre o ambiente.</w:t>
      </w:r>
    </w:p>
    <w:p>
      <w:pPr>
        <w:pStyle w:val="Textoprformatado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oprformatado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Considerando as vantagens que a IoT pode proporcionar aos clientes, empresa e ao meio ambiente é que a Startup Inova está criando um protótipo para gerenciamento inteligente do consumo residencial da água através de dispositivos IoT, evitando o desperdício e sendo proativos nos serviços de reparo. Os dados são coletados e gerados a partir de dispositivos inteligentes com capacidade de rede, instalados nas residências dos consumidores. Os dados gerados devem ser agregados para consultas posteriores, pela empresa que gerencia o abastecimento de água, bem como os clientes.</w:t>
      </w:r>
    </w:p>
    <w:p>
      <w:pPr>
        <w:pStyle w:val="Textoprformatado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oprformatado"/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>Problema</w:t>
      </w:r>
    </w:p>
    <w:p>
      <w:pPr>
        <w:pStyle w:val="Textoprformatado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oprformatado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 xml:space="preserve">A startup Inova está solicitando auxílio aos alunos do MI de Concorrência e Conectividade da UEFS para desenvolver um protótipo de um sistema de monitoramento inteligente para o consumo residencial de água. Neste sistema, a empresa vai agregar os dados gerados com a finalidade </w:t>
      </w:r>
      <w:r>
        <w:rPr>
          <w:b w:val="false"/>
          <w:bCs w:val="false"/>
          <w:i w:val="false"/>
          <w:iCs w:val="false"/>
        </w:rPr>
        <w:t>de monitorar todo o sistema de abastecimento da água, medir o consumo de cada cliente para gerar a fatura a ser paga, bem como obter informação de um possível vazamento ou escassez da água em determinada zona. Os clientes podem acessar um sistema de consulta para acompanhar o consumo da água, com datas/horários específicos do consumo e o total acumulado, podendo assim regular o uso e ter um maior controle dos gastos, evitando surpresas ao final do mês. Além de poder definir uma meta de consumo e ser avisado via e-mail quando a meta for atingida.</w:t>
      </w:r>
    </w:p>
    <w:p>
      <w:pPr>
        <w:pStyle w:val="Textoprformatado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oprformatado"/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>Restrições</w:t>
      </w:r>
    </w:p>
    <w:p>
      <w:pPr>
        <w:pStyle w:val="Textoprformatado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oprformatado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Visando facilitar a avaliação do protótipo, os dispositivos inteligentes (sensores) serão simulados através de um software para geração de dados fictícios sobre o consumo de água. Esses dispositivos de software devem se comunicar pela rede e possuir uma interface gráfica para definir a geração dos dados em tempo real. Por exemplo, uma caixa de entrada pode definir a vazão da água em m³/s com botões laterais para facilitar a sua alteração, aumento ou diminuição da vazão.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b/>
        <w:b/>
        <w:bCs/>
      </w:rPr>
    </w:pPr>
    <w:r>
      <w:rPr>
        <w:b/>
        <w:bCs/>
      </w:rPr>
      <w:t>Sistema IoT para Monitoramento do Consumo Residencial de Água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359</Words>
  <Characters>1913</Characters>
  <CharactersWithSpaces>2262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2018-04-02T19:58:17Z</dcterms:modified>
  <cp:revision>1</cp:revision>
  <dc:subject/>
  <dc:title/>
</cp:coreProperties>
</file>