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es-ES"/>
        </w:rPr>
        <w:id w:val="41757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6F06" w:rsidRDefault="007C6F06">
          <w:pPr>
            <w:pStyle w:val="TtuloTDC"/>
          </w:pPr>
          <w:r>
            <w:rPr>
              <w:lang w:val="es-ES"/>
            </w:rPr>
            <w:t>Contenido</w:t>
          </w:r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53572" w:history="1">
            <w:r w:rsidRPr="001519DA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3" w:history="1">
            <w:r w:rsidRPr="001519DA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4" w:history="1">
            <w:r w:rsidRPr="001519D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5" w:history="1">
            <w:r w:rsidRPr="001519DA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6" w:history="1">
            <w:r w:rsidRPr="001519DA">
              <w:rPr>
                <w:rStyle w:val="Hipervnculo"/>
                <w:noProof/>
              </w:rPr>
              <w:t>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7" w:history="1">
            <w:r w:rsidRPr="001519DA">
              <w:rPr>
                <w:rStyle w:val="Hipervnculo"/>
                <w:noProof/>
              </w:rPr>
              <w:t>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8" w:history="1">
            <w:r w:rsidRPr="001519DA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79" w:history="1">
            <w:r w:rsidRPr="001519DA">
              <w:rPr>
                <w:rStyle w:val="Hipervnculo"/>
                <w:noProof/>
              </w:rPr>
              <w:t>Antecedentes de los talleres automotrices en la región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0" w:history="1">
            <w:r w:rsidRPr="001519DA">
              <w:rPr>
                <w:rStyle w:val="Hipervnculo"/>
                <w:noProof/>
              </w:rPr>
              <w:t>Antecedentes de la telefonía móvil y las aplicaciones de mensajería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1" w:history="1">
            <w:r w:rsidRPr="001519DA">
              <w:rPr>
                <w:rStyle w:val="Hipervnculo"/>
                <w:noProof/>
              </w:rPr>
              <w:t>Metodología de 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2" w:history="1">
            <w:r w:rsidRPr="001519DA">
              <w:rPr>
                <w:rStyle w:val="Hipervnculo"/>
                <w:noProof/>
              </w:rPr>
              <w:t>Lenguajes de desarrollo, herramientas y términos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3" w:history="1">
            <w:r w:rsidRPr="001519DA">
              <w:rPr>
                <w:rStyle w:val="Hipervnculo"/>
                <w:noProof/>
              </w:rPr>
              <w:t>Propuesta de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4" w:history="1">
            <w:r w:rsidRPr="001519DA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5" w:history="1">
            <w:r w:rsidRPr="001519DA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6" w:history="1">
            <w:r w:rsidRPr="001519DA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7" w:history="1">
            <w:r w:rsidRPr="001519DA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8" w:history="1">
            <w:r w:rsidRPr="001519DA">
              <w:rPr>
                <w:rStyle w:val="Hipervnculo"/>
                <w:noProof/>
              </w:rPr>
              <w:t>Especificaciones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89" w:history="1">
            <w:r w:rsidRPr="001519DA">
              <w:rPr>
                <w:rStyle w:val="Hipervnculo"/>
                <w:noProof/>
              </w:rPr>
              <w:t>Modelo BPMN, procesos de negocio afectados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0" w:history="1">
            <w:r w:rsidRPr="001519DA">
              <w:rPr>
                <w:rStyle w:val="Hipervnculo"/>
                <w:noProof/>
              </w:rPr>
              <w:t>Modelo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1" w:history="1">
            <w:r w:rsidRPr="001519DA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2" w:history="1">
            <w:r w:rsidRPr="001519DA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3" w:history="1">
            <w:r w:rsidRPr="001519DA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4" w:history="1">
            <w:r w:rsidRPr="001519DA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5" w:history="1">
            <w:r w:rsidRPr="001519DA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6" w:history="1">
            <w:r w:rsidRPr="001519DA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L"/>
            </w:rPr>
          </w:pPr>
          <w:hyperlink w:anchor="_Toc20153597" w:history="1">
            <w:r w:rsidRPr="001519DA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_Toc20153597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6F06" w:rsidRDefault="007C6F06">
          <w:r>
            <w:rPr>
              <w:b/>
              <w:bCs/>
              <w:lang w:val="es-ES"/>
            </w:rPr>
            <w:fldChar w:fldCharType="end"/>
          </w:r>
        </w:p>
      </w:sdtContent>
    </w:sdt>
    <w:p w:rsidR="007C6F06" w:rsidRDefault="007C6F06" w:rsidP="007C6F06">
      <w:pPr>
        <w:pStyle w:val="Ttulo1"/>
      </w:pPr>
    </w:p>
    <w:p w:rsidR="00CF2F41" w:rsidRDefault="00CF2F41" w:rsidP="007C6F06">
      <w:pPr>
        <w:pStyle w:val="Ttulo1"/>
      </w:pPr>
      <w:bookmarkStart w:id="0" w:name="_Toc20153572"/>
      <w:r>
        <w:t>Resumen</w:t>
      </w:r>
      <w:bookmarkEnd w:id="0"/>
    </w:p>
    <w:p w:rsidR="00CF2F41" w:rsidRDefault="00CF2F41" w:rsidP="007C6F06">
      <w:pPr>
        <w:pStyle w:val="Ttulo1"/>
      </w:pPr>
      <w:bookmarkStart w:id="1" w:name="_Toc20153573"/>
      <w:r>
        <w:t>Abstract</w:t>
      </w:r>
      <w:bookmarkEnd w:id="1"/>
    </w:p>
    <w:p w:rsidR="00CF2F41" w:rsidRDefault="00CF2F41" w:rsidP="007C6F06">
      <w:pPr>
        <w:pStyle w:val="Ttulo1"/>
      </w:pPr>
      <w:bookmarkStart w:id="2" w:name="_Toc20153574"/>
      <w:r>
        <w:t>Introducción</w:t>
      </w:r>
      <w:bookmarkEnd w:id="2"/>
    </w:p>
    <w:p w:rsidR="00CF2F41" w:rsidRDefault="00CF2F41" w:rsidP="007C6F06">
      <w:pPr>
        <w:pStyle w:val="Ttulo1"/>
      </w:pPr>
      <w:bookmarkStart w:id="3" w:name="_Toc20153575"/>
      <w:r>
        <w:t>Objetivos</w:t>
      </w:r>
      <w:bookmarkEnd w:id="3"/>
    </w:p>
    <w:p w:rsidR="00CF2F41" w:rsidRDefault="00CF2F41" w:rsidP="007C6F06">
      <w:pPr>
        <w:pStyle w:val="Ttulo2"/>
      </w:pPr>
      <w:bookmarkStart w:id="4" w:name="_Toc20153576"/>
      <w:r>
        <w:t>General</w:t>
      </w:r>
      <w:bookmarkEnd w:id="4"/>
    </w:p>
    <w:p w:rsidR="00CF2F41" w:rsidRDefault="00CF2F41" w:rsidP="007C6F06">
      <w:pPr>
        <w:pStyle w:val="Ttulo2"/>
      </w:pPr>
      <w:bookmarkStart w:id="5" w:name="_Toc20153577"/>
      <w:r>
        <w:t>Específico</w:t>
      </w:r>
      <w:r>
        <w:t>s</w:t>
      </w:r>
      <w:bookmarkEnd w:id="5"/>
    </w:p>
    <w:p w:rsidR="00CF2F41" w:rsidRPr="005B3C58" w:rsidRDefault="00CF2F41" w:rsidP="007C6F06">
      <w:pPr>
        <w:pStyle w:val="Ttulo1"/>
      </w:pPr>
      <w:bookmarkStart w:id="6" w:name="_Toc20153578"/>
      <w:bookmarkStart w:id="7" w:name="_GoBack"/>
      <w:r>
        <w:t>Marco teórico</w:t>
      </w:r>
      <w:bookmarkEnd w:id="6"/>
    </w:p>
    <w:p w:rsidR="00CF2F41" w:rsidRDefault="00CF2F41" w:rsidP="007C6F06">
      <w:pPr>
        <w:pStyle w:val="Ttulo2"/>
      </w:pPr>
      <w:bookmarkStart w:id="8" w:name="_Toc20153579"/>
      <w:bookmarkEnd w:id="7"/>
      <w:r>
        <w:t>Antecedentes de los talleres automotrices en la región</w:t>
      </w:r>
      <w:bookmarkEnd w:id="8"/>
    </w:p>
    <w:p w:rsidR="00CF2F41" w:rsidRDefault="00CF2F41" w:rsidP="007C6F06">
      <w:pPr>
        <w:pStyle w:val="Ttulo2"/>
      </w:pPr>
      <w:bookmarkStart w:id="9" w:name="_Toc20153580"/>
      <w:r>
        <w:t>Antecedentes de la telefonía móvil y las aplicaciones de mensajería</w:t>
      </w:r>
      <w:bookmarkEnd w:id="9"/>
    </w:p>
    <w:p w:rsidR="00CF2F41" w:rsidRDefault="00CF2F41" w:rsidP="007C6F06">
      <w:pPr>
        <w:pStyle w:val="Ttulo2"/>
      </w:pPr>
      <w:bookmarkStart w:id="10" w:name="_Toc20153581"/>
      <w:r>
        <w:t>Metodología de desarrollo</w:t>
      </w:r>
      <w:bookmarkEnd w:id="10"/>
    </w:p>
    <w:p w:rsidR="00CF2F41" w:rsidRDefault="00CF2F41" w:rsidP="007C6F06">
      <w:pPr>
        <w:pStyle w:val="Ttulo2"/>
      </w:pPr>
      <w:bookmarkStart w:id="11" w:name="_Toc20153582"/>
      <w:r>
        <w:t>Lenguajes de desarrollo, herramientas y términos técnicos</w:t>
      </w:r>
      <w:bookmarkEnd w:id="11"/>
    </w:p>
    <w:p w:rsidR="00CF2F41" w:rsidRDefault="00CF2F41" w:rsidP="007C6F06">
      <w:pPr>
        <w:pStyle w:val="Ttulo1"/>
      </w:pPr>
      <w:bookmarkStart w:id="12" w:name="_Toc20153583"/>
      <w:r>
        <w:t>Propuesta de solución</w:t>
      </w:r>
      <w:bookmarkEnd w:id="12"/>
    </w:p>
    <w:p w:rsidR="00CF2F41" w:rsidRDefault="00CF2F41" w:rsidP="007C6F06">
      <w:pPr>
        <w:pStyle w:val="Ttulo1"/>
      </w:pPr>
      <w:bookmarkStart w:id="13" w:name="_Toc20153584"/>
      <w:r>
        <w:t>Diseño</w:t>
      </w:r>
      <w:bookmarkEnd w:id="13"/>
    </w:p>
    <w:p w:rsidR="00CF2F41" w:rsidRDefault="00CF2F41" w:rsidP="007C6F06">
      <w:pPr>
        <w:pStyle w:val="Ttulo2"/>
      </w:pPr>
      <w:bookmarkStart w:id="14" w:name="_Toc20153585"/>
      <w:r>
        <w:t>Requerimientos funcionales</w:t>
      </w:r>
      <w:bookmarkEnd w:id="14"/>
    </w:p>
    <w:p w:rsidR="00CF2F41" w:rsidRDefault="00CF2F41" w:rsidP="007C6F06">
      <w:pPr>
        <w:pStyle w:val="Ttulo2"/>
      </w:pPr>
      <w:bookmarkStart w:id="15" w:name="_Toc20153586"/>
      <w:r>
        <w:t>Requerimientos no funcionales</w:t>
      </w:r>
      <w:bookmarkEnd w:id="15"/>
    </w:p>
    <w:p w:rsidR="00CF2F41" w:rsidRDefault="00CF2F41" w:rsidP="007C6F06">
      <w:pPr>
        <w:pStyle w:val="Ttulo2"/>
      </w:pPr>
      <w:bookmarkStart w:id="16" w:name="_Toc20153587"/>
      <w:r>
        <w:t>Diagrama de Casos de Uso</w:t>
      </w:r>
      <w:bookmarkEnd w:id="16"/>
    </w:p>
    <w:p w:rsidR="00CF2F41" w:rsidRDefault="00CF2F41" w:rsidP="007C6F06">
      <w:pPr>
        <w:pStyle w:val="Ttulo2"/>
      </w:pPr>
      <w:bookmarkStart w:id="17" w:name="_Toc20153588"/>
      <w:r>
        <w:t>Especificaciones de casos de uso</w:t>
      </w:r>
      <w:bookmarkEnd w:id="17"/>
    </w:p>
    <w:p w:rsidR="00D45E11" w:rsidRDefault="00D45E11" w:rsidP="007C6F06">
      <w:pPr>
        <w:pStyle w:val="Ttulo2"/>
      </w:pPr>
      <w:bookmarkStart w:id="18" w:name="_Toc20153589"/>
      <w:r>
        <w:t>Modelo BPMN, procesos de negocio afectados</w:t>
      </w:r>
      <w:bookmarkEnd w:id="18"/>
    </w:p>
    <w:p w:rsidR="00CF2F41" w:rsidRDefault="00CF2F41" w:rsidP="007C6F06">
      <w:pPr>
        <w:pStyle w:val="Ttulo2"/>
      </w:pPr>
      <w:bookmarkStart w:id="19" w:name="_Toc20153590"/>
      <w:r>
        <w:t>Modelo de clases</w:t>
      </w:r>
      <w:bookmarkEnd w:id="19"/>
    </w:p>
    <w:p w:rsidR="00CF2F41" w:rsidRDefault="00CF2F41" w:rsidP="007C6F06">
      <w:pPr>
        <w:pStyle w:val="Ttulo2"/>
      </w:pPr>
      <w:bookmarkStart w:id="20" w:name="_Toc20153591"/>
      <w:r>
        <w:t>Modelo relacional</w:t>
      </w:r>
      <w:bookmarkEnd w:id="20"/>
    </w:p>
    <w:p w:rsidR="007C6F06" w:rsidRPr="007C6F06" w:rsidRDefault="007C6F06" w:rsidP="007C6F06">
      <w:pPr>
        <w:pStyle w:val="Ttulo2"/>
      </w:pPr>
      <w:bookmarkStart w:id="21" w:name="_Toc20153592"/>
      <w:r>
        <w:t>Mockups</w:t>
      </w:r>
      <w:bookmarkEnd w:id="21"/>
    </w:p>
    <w:p w:rsidR="00CF2F41" w:rsidRDefault="00CF2F41" w:rsidP="007C6F06">
      <w:pPr>
        <w:pStyle w:val="Ttulo1"/>
      </w:pPr>
      <w:bookmarkStart w:id="22" w:name="_Toc20153593"/>
      <w:r>
        <w:t>Implementación</w:t>
      </w:r>
      <w:bookmarkEnd w:id="22"/>
    </w:p>
    <w:p w:rsidR="00CF2F41" w:rsidRDefault="00CF2F41" w:rsidP="007C6F06">
      <w:pPr>
        <w:pStyle w:val="Ttulo1"/>
      </w:pPr>
      <w:bookmarkStart w:id="23" w:name="_Toc20153594"/>
      <w:r>
        <w:t>Pruebas</w:t>
      </w:r>
      <w:bookmarkEnd w:id="23"/>
    </w:p>
    <w:p w:rsidR="00CF2F41" w:rsidRDefault="00CF2F41" w:rsidP="007C6F06">
      <w:pPr>
        <w:pStyle w:val="Ttulo1"/>
      </w:pPr>
      <w:bookmarkStart w:id="24" w:name="_Toc20153595"/>
      <w:r>
        <w:t>Instalación</w:t>
      </w:r>
      <w:bookmarkEnd w:id="24"/>
    </w:p>
    <w:p w:rsidR="00CF2F41" w:rsidRDefault="00CF2F41" w:rsidP="007C6F06">
      <w:pPr>
        <w:pStyle w:val="Ttulo1"/>
      </w:pPr>
      <w:bookmarkStart w:id="25" w:name="_Toc20153596"/>
      <w:r>
        <w:lastRenderedPageBreak/>
        <w:t>Conclusión</w:t>
      </w:r>
      <w:bookmarkEnd w:id="25"/>
    </w:p>
    <w:p w:rsidR="00CF2F41" w:rsidRDefault="00CF2F41" w:rsidP="007C6F06">
      <w:pPr>
        <w:pStyle w:val="Ttulo1"/>
      </w:pPr>
      <w:bookmarkStart w:id="26" w:name="_Toc20153597"/>
      <w:r>
        <w:t>Bibliografía</w:t>
      </w:r>
      <w:bookmarkEnd w:id="26"/>
    </w:p>
    <w:p w:rsidR="00D17583" w:rsidRDefault="007C6F06"/>
    <w:sectPr w:rsidR="00D17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802E6"/>
    <w:multiLevelType w:val="hybridMultilevel"/>
    <w:tmpl w:val="AE6011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2778D"/>
    <w:multiLevelType w:val="hybridMultilevel"/>
    <w:tmpl w:val="8012BAB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F41"/>
    <w:rsid w:val="00315B9A"/>
    <w:rsid w:val="005C5F16"/>
    <w:rsid w:val="007C6F06"/>
    <w:rsid w:val="00CF2F41"/>
    <w:rsid w:val="00D45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F9AF3"/>
  <w15:chartTrackingRefBased/>
  <w15:docId w15:val="{306B8178-792D-43DE-BD44-A9060CF0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F41"/>
  </w:style>
  <w:style w:type="paragraph" w:styleId="Ttulo1">
    <w:name w:val="heading 1"/>
    <w:basedOn w:val="Normal"/>
    <w:next w:val="Normal"/>
    <w:link w:val="Ttulo1Car"/>
    <w:uiPriority w:val="9"/>
    <w:qFormat/>
    <w:rsid w:val="00CF2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2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F2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F2F41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CF2F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2F4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2F41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2F41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CF2F41"/>
    <w:pPr>
      <w:outlineLvl w:val="9"/>
    </w:pPr>
    <w:rPr>
      <w:lang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7C6F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C6F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7C6F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B0FFE-BB6F-483E-B6DF-4A48F4A83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437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ANDRES SUAREZ VARGAS</dc:creator>
  <cp:keywords/>
  <dc:description/>
  <cp:lastModifiedBy>FELIPE ANDRES SUAREZ VARGAS</cp:lastModifiedBy>
  <cp:revision>2</cp:revision>
  <dcterms:created xsi:type="dcterms:W3CDTF">2019-09-23T20:37:00Z</dcterms:created>
  <dcterms:modified xsi:type="dcterms:W3CDTF">2019-09-23T20:53:00Z</dcterms:modified>
</cp:coreProperties>
</file>