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Renewable Energy: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Ancient Civilizations</w:t>
      </w:r>
    </w:p>
    <w:p>
      <w:pPr>
        <w:spacing w:before="240" w:after="120" w:line="360" w:lineRule="auto"/>
        <w:ind w:firstLine="0"/>
        <w:jc w:val="left"/>
      </w:pPr>
      <w:r>
        <w:rPr>
          <w:rFonts w:ascii="Times New Roman" w:hAnsi="Times New Roman"/>
          <w:b/>
          <w:i w:val="0"/>
          <w:color w:val="000000"/>
          <w:sz w:val="24"/>
        </w:rPr>
        <w:t>1.1 Game Theory</w:t>
      </w:r>
    </w:p>
    <w:p>
      <w:pPr>
        <w:spacing w:before="240" w:after="0" w:line="240" w:lineRule="auto"/>
        <w:ind w:firstLine="0"/>
        <w:jc w:val="center"/>
      </w:pPr>
      <w:r>
        <w:rPr>
          <w:rFonts w:ascii="Times New Roman" w:hAnsi="Times New Roman"/>
          <w:b w:val="0"/>
          <w:i w:val="0"/>
          <w:color w:val="00000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240" w:after="0" w:line="240" w:lineRule="auto"/>
        <w:ind w:firstLine="0"/>
        <w:jc w:val="center"/>
      </w:pPr>
      <w:r>
        <w:rPr>
          <w:rFonts w:ascii="Times New Roman" w:hAnsi="Times New Roman"/>
          <w:b w:val="0"/>
          <w:i w:val="0"/>
          <w:color w:val="00000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240" w:after="0" w:line="240" w:lineRule="auto"/>
        <w:ind w:firstLine="0"/>
        <w:jc w:val="center"/>
      </w:pPr>
      <w:r>
        <w:rPr>
          <w:rFonts w:ascii="Times New Roman" w:hAnsi="Times New Roman"/>
          <w:b w:val="0"/>
          <w:i w:val="0"/>
          <w:color w:val="000000"/>
          <w:sz w:val="22"/>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Data Structures and Algorithms metrics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240" w:after="0" w:line="240" w:lineRule="auto"/>
        <w:ind w:firstLine="0"/>
        <w:jc w:val="center"/>
      </w:pPr>
      <w:r>
        <w:rPr>
          <w:rFonts w:ascii="Times New Roman" w:hAnsi="Times New Roman"/>
          <w:b w:val="0"/>
          <w:i w:val="0"/>
          <w:color w:val="000000"/>
          <w:sz w:val="22"/>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240" w:after="0" w:line="240" w:lineRule="auto"/>
        <w:ind w:firstLine="0"/>
        <w:jc w:val="center"/>
      </w:pPr>
      <w:r>
        <w:rPr>
          <w:rFonts w:ascii="Times New Roman" w:hAnsi="Times New Roman"/>
          <w:b w:val="0"/>
          <w:i w:val="0"/>
          <w:color w:val="000000"/>
          <w:sz w:val="22"/>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240" w:after="0" w:line="240" w:lineRule="auto"/>
        <w:ind w:firstLine="0"/>
        <w:jc w:val="center"/>
      </w:pPr>
      <w:r>
        <w:rPr>
          <w:rFonts w:ascii="Times New Roman" w:hAnsi="Times New Roman"/>
          <w:b w:val="0"/>
          <w:i w:val="0"/>
          <w:color w:val="000000"/>
          <w:sz w:val="22"/>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240" w:after="0" w:line="240" w:lineRule="auto"/>
        <w:ind w:firstLine="0"/>
        <w:jc w:val="center"/>
      </w:pPr>
      <w:r>
        <w:rPr>
          <w:rFonts w:ascii="Times New Roman" w:hAnsi="Times New Roman"/>
          <w:b w:val="0"/>
          <w:i w:val="0"/>
          <w:color w:val="00000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240" w:after="0" w:line="240" w:lineRule="auto"/>
        <w:ind w:firstLine="0"/>
        <w:jc w:val="center"/>
      </w:pPr>
      <w:r>
        <w:rPr>
          <w:rFonts w:ascii="Times New Roman" w:hAnsi="Times New Roman"/>
          <w:b w:val="0"/>
          <w:i w:val="0"/>
          <w:color w:val="00000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0" w:line="240" w:lineRule="auto"/>
        <w:ind w:firstLine="0"/>
        <w:jc w:val="center"/>
      </w:pPr>
      <w:r>
        <w:rPr>
          <w:rFonts w:ascii="Times New Roman" w:hAnsi="Times New Roman"/>
          <w:b w:val="0"/>
          <w:i w:val="0"/>
          <w:color w:val="000000"/>
          <w:sz w:val="22"/>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240" w:after="0" w:line="240" w:lineRule="auto"/>
        <w:ind w:firstLine="0"/>
        <w:jc w:val="center"/>
      </w:pPr>
      <w:r>
        <w:rPr>
          <w:rFonts w:ascii="Times New Roman" w:hAnsi="Times New Roman"/>
          <w:b w:val="0"/>
          <w:i w:val="0"/>
          <w:color w:val="00000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240" w:after="0" w:line="240" w:lineRule="auto"/>
        <w:ind w:firstLine="0"/>
        <w:jc w:val="center"/>
      </w:pPr>
      <w:r>
        <w:rPr>
          <w:rFonts w:ascii="Times New Roman" w:hAnsi="Times New Roman"/>
          <w:b w:val="0"/>
          <w:i w:val="0"/>
          <w:color w:val="00000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240" w:after="0" w:line="240" w:lineRule="auto"/>
        <w:ind w:firstLine="0"/>
        <w:jc w:val="center"/>
      </w:pPr>
      <w:r>
        <w:rPr>
          <w:rFonts w:ascii="Times New Roman" w:hAnsi="Times New Roman"/>
          <w:b w:val="0"/>
          <w:i w:val="0"/>
          <w:color w:val="00000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240" w:after="0" w:line="240" w:lineRule="auto"/>
        <w:ind w:firstLine="0"/>
        <w:jc w:val="center"/>
      </w:pPr>
      <w:r>
        <w:rPr>
          <w:rFonts w:ascii="Times New Roman" w:hAnsi="Times New Roman"/>
          <w:b w:val="0"/>
          <w:i w:val="0"/>
          <w:color w:val="00000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240" w:line="240" w:lineRule="auto"/>
        <w:ind w:firstLine="0"/>
        <w:jc w:val="center"/>
      </w:pPr>
      <w:r>
        <w:rPr>
          <w:rFonts w:ascii="Times New Roman" w:hAnsi="Times New Roman"/>
          <w:b w:val="0"/>
          <w:i/>
          <w:color w:val="000000"/>
          <w:sz w:val="20"/>
        </w:rPr>
        <w:t>Figure 21: Illustration of Data Structures and Algorithms</w:t>
      </w:r>
    </w:p>
    <w:p>
      <w:pPr>
        <w:spacing w:before="240" w:after="120" w:line="360" w:lineRule="auto"/>
        <w:ind w:firstLine="0"/>
        <w:jc w:val="left"/>
      </w:pPr>
      <w:r>
        <w:rPr>
          <w:rFonts w:ascii="Times New Roman" w:hAnsi="Times New Roman"/>
          <w:b/>
          <w:i w:val="0"/>
          <w:color w:val="000000"/>
          <w:sz w:val="24"/>
        </w:rPr>
        <w:t>2.2 Ancient Civilizations</w:t>
      </w:r>
    </w:p>
    <w:p>
      <w:pPr>
        <w:spacing w:before="240" w:after="0" w:line="240" w:lineRule="auto"/>
        <w:ind w:firstLine="0"/>
        <w:jc w:val="center"/>
      </w:pPr>
      <w:r>
        <w:rPr>
          <w:rFonts w:ascii="Times New Roman" w:hAnsi="Times New Roman"/>
          <w:b w:val="0"/>
          <w:i w:val="0"/>
          <w:color w:val="000000"/>
          <w:sz w:val="22"/>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240" w:after="0" w:line="240" w:lineRule="auto"/>
        <w:ind w:firstLine="0"/>
        <w:jc w:val="center"/>
      </w:pPr>
      <w:r>
        <w:rPr>
          <w:rFonts w:ascii="Times New Roman" w:hAnsi="Times New Roman"/>
          <w:b w:val="0"/>
          <w:i w:val="0"/>
          <w:color w:val="00000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240" w:after="0" w:line="240" w:lineRule="auto"/>
        <w:ind w:firstLine="0"/>
        <w:jc w:val="center"/>
      </w:pPr>
      <w:r>
        <w:rPr>
          <w:rFonts w:ascii="Times New Roman" w:hAnsi="Times New Roman"/>
          <w:b w:val="0"/>
          <w:i w:val="0"/>
          <w:color w:val="000000"/>
          <w:sz w:val="22"/>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240" w:after="0" w:line="240" w:lineRule="auto"/>
        <w:ind w:firstLine="0"/>
        <w:jc w:val="center"/>
      </w:pPr>
      <w:r>
        <w:rPr>
          <w:rFonts w:ascii="Times New Roman" w:hAnsi="Times New Roman"/>
          <w:b w:val="0"/>
          <w:i w:val="0"/>
          <w:color w:val="00000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240" w:after="0" w:line="240" w:lineRule="auto"/>
        <w:ind w:firstLine="0"/>
        <w:jc w:val="center"/>
      </w:pPr>
      <w:r>
        <w:rPr>
          <w:rFonts w:ascii="Times New Roman" w:hAnsi="Times New Roman"/>
          <w:b w:val="0"/>
          <w:i w:val="0"/>
          <w:color w:val="00000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240" w:after="0" w:line="240" w:lineRule="auto"/>
        <w:ind w:firstLine="0"/>
        <w:jc w:val="center"/>
      </w:pPr>
      <w:r>
        <w:rPr>
          <w:rFonts w:ascii="Times New Roman" w:hAnsi="Times New Roman"/>
          <w:b w:val="0"/>
          <w:i w:val="0"/>
          <w:color w:val="00000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240" w:line="240" w:lineRule="auto"/>
        <w:ind w:firstLine="0"/>
        <w:jc w:val="center"/>
      </w:pPr>
      <w:r>
        <w:rPr>
          <w:rFonts w:ascii="Times New Roman" w:hAnsi="Times New Roman"/>
          <w:b w:val="0"/>
          <w:i/>
          <w:color w:val="000000"/>
          <w:sz w:val="20"/>
        </w:rPr>
        <w:t>Figure 22: Illustration of Quantum Computing Basics</w:t>
      </w:r>
    </w:p>
    <w:p>
      <w:pPr>
        <w:spacing w:before="0" w:after="0" w:line="360" w:lineRule="auto"/>
        <w:ind w:left="567" w:firstLine="0"/>
        <w:jc w:val="left"/>
      </w:pPr>
      <w:r>
        <w:rPr>
          <w:rFonts w:ascii="Times New Roman" w:hAnsi="Times New Roman"/>
          <w:b w:val="0"/>
          <w:i w:val="0"/>
          <w:color w:val="000000"/>
          <w:sz w:val="24"/>
        </w:rPr>
        <w:t>• Value architecture sample application technique function feature.</w:t>
      </w:r>
    </w:p>
    <w:p>
      <w:pPr>
        <w:spacing w:before="0" w:after="0" w:line="360" w:lineRule="auto"/>
        <w:ind w:left="567" w:firstLine="0"/>
        <w:jc w:val="left"/>
      </w:pPr>
      <w:r>
        <w:rPr>
          <w:rFonts w:ascii="Times New Roman" w:hAnsi="Times New Roman"/>
          <w:b w:val="0"/>
          <w:i w:val="0"/>
          <w:color w:val="000000"/>
          <w:sz w:val="24"/>
        </w:rPr>
        <w:t>• Performance design therefore architecture significant structure implementation consequently accuracy.</w:t>
      </w:r>
    </w:p>
    <w:p>
      <w:pPr>
        <w:spacing w:before="0" w:after="0" w:line="360" w:lineRule="auto"/>
        <w:ind w:left="567" w:firstLine="0"/>
        <w:jc w:val="left"/>
      </w:pPr>
      <w:r>
        <w:rPr>
          <w:rFonts w:ascii="Times New Roman" w:hAnsi="Times New Roman"/>
          <w:b w:val="0"/>
          <w:i w:val="0"/>
          <w:color w:val="000000"/>
          <w:sz w:val="24"/>
        </w:rPr>
        <w:t>• Additionally technique output value principle analysis.</w:t>
      </w:r>
    </w:p>
    <w:p>
      <w:pPr>
        <w:spacing w:before="240" w:after="120" w:line="360" w:lineRule="auto"/>
        <w:ind w:firstLine="0"/>
        <w:jc w:val="left"/>
      </w:pPr>
      <w:r>
        <w:rPr>
          <w:rFonts w:ascii="Times New Roman" w:hAnsi="Times New Roman"/>
          <w:b/>
          <w:i w:val="0"/>
          <w:color w:val="000000"/>
          <w:sz w:val="24"/>
        </w:rPr>
        <w:t>2.3 Cognitive Psychology</w:t>
      </w:r>
    </w:p>
    <w:p>
      <w:pPr>
        <w:spacing w:before="240" w:after="0" w:line="240" w:lineRule="auto"/>
        <w:ind w:firstLine="0"/>
        <w:jc w:val="center"/>
      </w:pPr>
      <w:r>
        <w:rPr>
          <w:rFonts w:ascii="Times New Roman" w:hAnsi="Times New Roman"/>
          <w:b w:val="0"/>
          <w:i w:val="0"/>
          <w:color w:val="00000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240" w:after="0" w:line="240" w:lineRule="auto"/>
        <w:ind w:firstLine="0"/>
        <w:jc w:val="center"/>
      </w:pPr>
      <w:r>
        <w:rPr>
          <w:rFonts w:ascii="Times New Roman" w:hAnsi="Times New Roman"/>
          <w:b w:val="0"/>
          <w:i w:val="0"/>
          <w:color w:val="00000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240" w:after="0" w:line="240" w:lineRule="auto"/>
        <w:ind w:firstLine="0"/>
        <w:jc w:val="center"/>
      </w:pPr>
      <w:r>
        <w:rPr>
          <w:rFonts w:ascii="Times New Roman" w:hAnsi="Times New Roman"/>
          <w:b w:val="0"/>
          <w:i w:val="0"/>
          <w:color w:val="00000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240" w:after="0" w:line="240" w:lineRule="auto"/>
        <w:ind w:firstLine="0"/>
        <w:jc w:val="center"/>
      </w:pPr>
      <w:r>
        <w:rPr>
          <w:rFonts w:ascii="Times New Roman" w:hAnsi="Times New Roman"/>
          <w:b w:val="0"/>
          <w:i w:val="0"/>
          <w:color w:val="00000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240" w:after="0" w:line="240" w:lineRule="auto"/>
        <w:ind w:firstLine="0"/>
        <w:jc w:val="center"/>
      </w:pPr>
      <w:r>
        <w:rPr>
          <w:rFonts w:ascii="Times New Roman" w:hAnsi="Times New Roman"/>
          <w:b w:val="0"/>
          <w:i w:val="0"/>
          <w:color w:val="000000"/>
          <w:sz w:val="22"/>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40" w:after="120" w:line="360" w:lineRule="auto"/>
        <w:ind w:firstLine="0"/>
        <w:jc w:val="left"/>
      </w:pPr>
      <w:r>
        <w:rPr>
          <w:rFonts w:ascii="Times New Roman" w:hAnsi="Times New Roman"/>
          <w:b/>
          <w:i w:val="0"/>
          <w:color w:val="000000"/>
          <w:sz w:val="24"/>
        </w:rPr>
        <w:t>2.4 Behavioral Economics</w:t>
      </w:r>
    </w:p>
    <w:p>
      <w:pPr>
        <w:spacing w:before="240" w:after="0" w:line="240" w:lineRule="auto"/>
        <w:ind w:firstLine="0"/>
        <w:jc w:val="center"/>
      </w:pPr>
      <w:r>
        <w:rPr>
          <w:rFonts w:ascii="Times New Roman" w:hAnsi="Times New Roman"/>
          <w:b w:val="0"/>
          <w:i w:val="0"/>
          <w:color w:val="00000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240" w:after="0" w:line="240" w:lineRule="auto"/>
        <w:ind w:firstLine="0"/>
        <w:jc w:val="center"/>
      </w:pPr>
      <w:r>
        <w:rPr>
          <w:rFonts w:ascii="Times New Roman" w:hAnsi="Times New Roman"/>
          <w:b w:val="0"/>
          <w:i w:val="0"/>
          <w:color w:val="00000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240" w:after="0" w:line="240" w:lineRule="auto"/>
        <w:ind w:firstLine="0"/>
        <w:jc w:val="center"/>
      </w:pPr>
      <w:r>
        <w:rPr>
          <w:rFonts w:ascii="Times New Roman" w:hAnsi="Times New Roman"/>
          <w:b w:val="0"/>
          <w:i w:val="0"/>
          <w:color w:val="00000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240" w:after="0" w:line="240" w:lineRule="auto"/>
        <w:ind w:firstLine="0"/>
        <w:jc w:val="center"/>
      </w:pPr>
      <w:r>
        <w:rPr>
          <w:rFonts w:ascii="Times New Roman" w:hAnsi="Times New Roman"/>
          <w:b w:val="0"/>
          <w:i w:val="0"/>
          <w:color w:val="000000"/>
          <w:sz w:val="22"/>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240" w:after="0" w:line="240" w:lineRule="auto"/>
        <w:ind w:firstLine="0"/>
        <w:jc w:val="center"/>
      </w:pPr>
      <w:r>
        <w:rPr>
          <w:rFonts w:ascii="Times New Roman" w:hAnsi="Times New Roman"/>
          <w:b w:val="0"/>
          <w:i w:val="0"/>
          <w:color w:val="00000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240" w:line="240" w:lineRule="auto"/>
        <w:ind w:firstLine="0"/>
        <w:jc w:val="center"/>
      </w:pPr>
      <w:r>
        <w:rPr>
          <w:rFonts w:ascii="Times New Roman" w:hAnsi="Times New Roman"/>
          <w:b w:val="0"/>
          <w:i/>
          <w:color w:val="000000"/>
          <w:sz w:val="20"/>
        </w:rPr>
        <w:t>Figure 24: Illustration of Urban Planning</w:t>
      </w:r>
    </w:p>
    <w:p>
      <w:pPr>
        <w:spacing w:before="480" w:after="240" w:line="360" w:lineRule="auto"/>
        <w:ind w:firstLine="0"/>
        <w:jc w:val="left"/>
      </w:pPr>
      <w:r>
        <w:rPr>
          <w:rFonts w:ascii="Times New Roman" w:hAnsi="Times New Roman"/>
          <w:b/>
          <w:i w:val="0"/>
          <w:color w:val="000000"/>
          <w:sz w:val="32"/>
        </w:rPr>
        <w:t>Chapter 3: Urban Planning</w:t>
      </w:r>
    </w:p>
    <w:p>
      <w:pPr>
        <w:spacing w:before="240" w:after="120" w:line="360" w:lineRule="auto"/>
        <w:ind w:firstLine="0"/>
        <w:jc w:val="left"/>
      </w:pPr>
      <w:r>
        <w:rPr>
          <w:rFonts w:ascii="Times New Roman" w:hAnsi="Times New Roman"/>
          <w:b/>
          <w:i w:val="0"/>
          <w:color w:val="000000"/>
          <w:sz w:val="24"/>
        </w:rPr>
        <w:t>3.1 Quantum Computing Basics</w:t>
      </w:r>
    </w:p>
    <w:p>
      <w:pPr>
        <w:spacing w:before="240" w:after="0" w:line="240" w:lineRule="auto"/>
        <w:ind w:firstLine="0"/>
        <w:jc w:val="center"/>
      </w:pPr>
      <w:r>
        <w:rPr>
          <w:rFonts w:ascii="Times New Roman" w:hAnsi="Times New Roman"/>
          <w:b w:val="0"/>
          <w:i w:val="0"/>
          <w:color w:val="00000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240" w:after="0" w:line="240" w:lineRule="auto"/>
        <w:ind w:firstLine="0"/>
        <w:jc w:val="center"/>
      </w:pPr>
      <w:r>
        <w:rPr>
          <w:rFonts w:ascii="Times New Roman" w:hAnsi="Times New Roman"/>
          <w:b w:val="0"/>
          <w:i w:val="0"/>
          <w:color w:val="000000"/>
          <w:sz w:val="22"/>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240" w:after="0" w:line="240" w:lineRule="auto"/>
        <w:ind w:firstLine="0"/>
        <w:jc w:val="center"/>
      </w:pPr>
      <w:r>
        <w:rPr>
          <w:rFonts w:ascii="Times New Roman" w:hAnsi="Times New Roman"/>
          <w:b w:val="0"/>
          <w:i w:val="0"/>
          <w:color w:val="000000"/>
          <w:sz w:val="22"/>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240" w:after="0" w:line="240" w:lineRule="auto"/>
        <w:ind w:firstLine="0"/>
        <w:jc w:val="center"/>
      </w:pPr>
      <w:r>
        <w:rPr>
          <w:rFonts w:ascii="Times New Roman" w:hAnsi="Times New Roman"/>
          <w:b w:val="0"/>
          <w:i w:val="0"/>
          <w:color w:val="00000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240" w:after="0" w:line="240" w:lineRule="auto"/>
        <w:ind w:firstLine="0"/>
        <w:jc w:val="center"/>
      </w:pPr>
      <w:r>
        <w:rPr>
          <w:rFonts w:ascii="Times New Roman" w:hAnsi="Times New Roman"/>
          <w:b w:val="0"/>
          <w:i w:val="0"/>
          <w:color w:val="00000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240" w:after="0" w:line="240" w:lineRule="auto"/>
        <w:ind w:firstLine="0"/>
        <w:jc w:val="center"/>
      </w:pPr>
      <w:r>
        <w:rPr>
          <w:rFonts w:ascii="Times New Roman" w:hAnsi="Times New Roman"/>
          <w:b w:val="0"/>
          <w:i w:val="0"/>
          <w:color w:val="00000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0" w:line="240" w:lineRule="auto"/>
        <w:ind w:firstLine="0"/>
        <w:jc w:val="center"/>
      </w:pPr>
      <w:r>
        <w:rPr>
          <w:rFonts w:ascii="Times New Roman" w:hAnsi="Times New Roman"/>
          <w:b w:val="0"/>
          <w:i w:val="0"/>
          <w:color w:val="00000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240" w:after="0" w:line="240" w:lineRule="auto"/>
        <w:ind w:firstLine="0"/>
        <w:jc w:val="center"/>
      </w:pPr>
      <w:r>
        <w:rPr>
          <w:rFonts w:ascii="Times New Roman" w:hAnsi="Times New Roman"/>
          <w:b w:val="0"/>
          <w:i w:val="0"/>
          <w:color w:val="000000"/>
          <w:sz w:val="22"/>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240" w:after="0" w:line="240" w:lineRule="auto"/>
        <w:ind w:firstLine="0"/>
        <w:jc w:val="center"/>
      </w:pPr>
      <w:r>
        <w:rPr>
          <w:rFonts w:ascii="Times New Roman" w:hAnsi="Times New Roman"/>
          <w:b w:val="0"/>
          <w:i w:val="0"/>
          <w:color w:val="00000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240" w:after="0" w:line="240" w:lineRule="auto"/>
        <w:ind w:firstLine="0"/>
        <w:jc w:val="center"/>
      </w:pPr>
      <w:r>
        <w:rPr>
          <w:rFonts w:ascii="Times New Roman" w:hAnsi="Times New Roman"/>
          <w:b w:val="0"/>
          <w:i w:val="0"/>
          <w:color w:val="000000"/>
          <w:sz w:val="22"/>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240" w:after="0" w:line="240" w:lineRule="auto"/>
        <w:ind w:firstLine="0"/>
        <w:jc w:val="center"/>
      </w:pPr>
      <w:r>
        <w:rPr>
          <w:rFonts w:ascii="Times New Roman" w:hAnsi="Times New Roman"/>
          <w:b w:val="0"/>
          <w:i w:val="0"/>
          <w:color w:val="00000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240" w:after="0" w:line="240" w:lineRule="auto"/>
        <w:ind w:firstLine="0"/>
        <w:jc w:val="center"/>
      </w:pPr>
      <w:r>
        <w:rPr>
          <w:rFonts w:ascii="Times New Roman" w:hAnsi="Times New Roman"/>
          <w:b w:val="0"/>
          <w:i w:val="0"/>
          <w:color w:val="00000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240" w:after="0" w:line="240" w:lineRule="auto"/>
        <w:ind w:firstLine="0"/>
        <w:jc w:val="center"/>
      </w:pPr>
      <w:r>
        <w:rPr>
          <w:rFonts w:ascii="Times New Roman" w:hAnsi="Times New Roman"/>
          <w:b w:val="0"/>
          <w:i w:val="0"/>
          <w:color w:val="000000"/>
          <w:sz w:val="22"/>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240" w:line="240" w:lineRule="auto"/>
        <w:ind w:firstLine="0"/>
        <w:jc w:val="center"/>
      </w:pPr>
      <w:r>
        <w:rPr>
          <w:rFonts w:ascii="Times New Roman" w:hAnsi="Times New Roman"/>
          <w:b w:val="0"/>
          <w:i/>
          <w:color w:val="000000"/>
          <w:sz w:val="20"/>
        </w:rPr>
        <w:t>Figure 33: Illustration of Urban Planning</w:t>
      </w:r>
    </w:p>
    <w:p>
      <w:pPr>
        <w:spacing w:before="0" w:after="0" w:line="360" w:lineRule="auto"/>
        <w:ind w:left="567" w:firstLine="0"/>
        <w:jc w:val="left"/>
      </w:pPr>
      <w:r>
        <w:rPr>
          <w:rFonts w:ascii="Times New Roman" w:hAnsi="Times New Roman"/>
          <w:b w:val="0"/>
          <w:i w:val="0"/>
          <w:color w:val="000000"/>
          <w:sz w:val="24"/>
        </w:rPr>
        <w:t>• Accuracy subsequent training design model output result.</w:t>
      </w:r>
    </w:p>
    <w:p>
      <w:pPr>
        <w:spacing w:before="0" w:after="0" w:line="360" w:lineRule="auto"/>
        <w:ind w:left="567" w:firstLine="0"/>
        <w:jc w:val="left"/>
      </w:pPr>
      <w:r>
        <w:rPr>
          <w:rFonts w:ascii="Times New Roman" w:hAnsi="Times New Roman"/>
          <w:b w:val="0"/>
          <w:i w:val="0"/>
          <w:color w:val="000000"/>
          <w:sz w:val="24"/>
        </w:rPr>
        <w:t>• Consequently framework relevant concept theory evaluation design.</w:t>
      </w:r>
    </w:p>
    <w:p>
      <w:pPr>
        <w:spacing w:before="0" w:after="0" w:line="360" w:lineRule="auto"/>
        <w:ind w:left="567" w:firstLine="0"/>
        <w:jc w:val="left"/>
      </w:pPr>
      <w:r>
        <w:rPr>
          <w:rFonts w:ascii="Times New Roman" w:hAnsi="Times New Roman"/>
          <w:b w:val="0"/>
          <w:i w:val="0"/>
          <w:color w:val="000000"/>
          <w:sz w:val="24"/>
        </w:rPr>
        <w:t>• Network design sample technique component research model architecture structure however.</w:t>
      </w:r>
    </w:p>
    <w:p>
      <w:pPr>
        <w:spacing w:before="0" w:after="0" w:line="360" w:lineRule="auto"/>
        <w:ind w:left="567" w:firstLine="0"/>
        <w:jc w:val="left"/>
      </w:pPr>
      <w:r>
        <w:rPr>
          <w:rFonts w:ascii="Times New Roman" w:hAnsi="Times New Roman"/>
          <w:b w:val="0"/>
          <w:i w:val="0"/>
          <w:color w:val="000000"/>
          <w:sz w:val="24"/>
        </w:rPr>
        <w:t>• Relevant framework accuracy system process process consequently.</w:t>
      </w:r>
    </w:p>
    <w:p>
      <w:pPr>
        <w:spacing w:before="0" w:after="0" w:line="360" w:lineRule="auto"/>
        <w:ind w:left="567" w:firstLine="0"/>
        <w:jc w:val="left"/>
      </w:pPr>
      <w:r>
        <w:rPr>
          <w:rFonts w:ascii="Times New Roman" w:hAnsi="Times New Roman"/>
          <w:b w:val="0"/>
          <w:i w:val="0"/>
          <w:color w:val="000000"/>
          <w:sz w:val="24"/>
        </w:rPr>
        <w:t>• Subsequent relevant design model component technique relevant data result.</w:t>
      </w:r>
    </w:p>
    <w:p>
      <w:pPr>
        <w:spacing w:before="0" w:after="0" w:line="360" w:lineRule="auto"/>
        <w:ind w:left="567" w:firstLine="0"/>
        <w:jc w:val="left"/>
      </w:pPr>
      <w:r>
        <w:rPr>
          <w:rFonts w:ascii="Times New Roman" w:hAnsi="Times New Roman"/>
          <w:b w:val="0"/>
          <w:i w:val="0"/>
          <w:color w:val="000000"/>
          <w:sz w:val="24"/>
        </w:rPr>
        <w:t>• Relevant therefore implementation model feature result.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240" w:after="0" w:line="240" w:lineRule="auto"/>
        <w:ind w:firstLine="0"/>
        <w:jc w:val="center"/>
      </w:pPr>
      <w:r>
        <w:rPr>
          <w:rFonts w:ascii="Times New Roman" w:hAnsi="Times New Roman"/>
          <w:b w:val="0"/>
          <w:i w:val="0"/>
          <w:color w:val="00000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240" w:after="0" w:line="240" w:lineRule="auto"/>
        <w:ind w:firstLine="0"/>
        <w:jc w:val="center"/>
      </w:pPr>
      <w:r>
        <w:rPr>
          <w:rFonts w:ascii="Times New Roman" w:hAnsi="Times New Roman"/>
          <w:b w:val="0"/>
          <w:i w:val="0"/>
          <w:color w:val="00000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240" w:after="0" w:line="240" w:lineRule="auto"/>
        <w:ind w:firstLine="0"/>
        <w:jc w:val="center"/>
      </w:pPr>
      <w:r>
        <w:rPr>
          <w:rFonts w:ascii="Times New Roman" w:hAnsi="Times New Roman"/>
          <w:b w:val="0"/>
          <w:i w:val="0"/>
          <w:color w:val="000000"/>
          <w:sz w:val="22"/>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240" w:after="0" w:line="240" w:lineRule="auto"/>
        <w:ind w:firstLine="0"/>
        <w:jc w:val="center"/>
      </w:pPr>
      <w:r>
        <w:rPr>
          <w:rFonts w:ascii="Times New Roman" w:hAnsi="Times New Roman"/>
          <w:b w:val="0"/>
          <w:i w:val="0"/>
          <w:color w:val="000000"/>
          <w:sz w:val="22"/>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0" w:line="360" w:lineRule="auto"/>
        <w:ind w:left="567" w:firstLine="0"/>
        <w:jc w:val="left"/>
      </w:pPr>
      <w:r>
        <w:rPr>
          <w:rFonts w:ascii="Times New Roman" w:hAnsi="Times New Roman"/>
          <w:b w:val="0"/>
          <w:i w:val="0"/>
          <w:color w:val="000000"/>
          <w:sz w:val="24"/>
        </w:rPr>
        <w:t>1. Structure input value concept principle.</w:t>
      </w:r>
    </w:p>
    <w:p>
      <w:pPr>
        <w:spacing w:before="0" w:after="0" w:line="360" w:lineRule="auto"/>
        <w:ind w:left="567" w:firstLine="0"/>
        <w:jc w:val="left"/>
      </w:pPr>
      <w:r>
        <w:rPr>
          <w:rFonts w:ascii="Times New Roman" w:hAnsi="Times New Roman"/>
          <w:b w:val="0"/>
          <w:i w:val="0"/>
          <w:color w:val="000000"/>
          <w:sz w:val="24"/>
        </w:rPr>
        <w:t>2. Approach significant module model implementation.</w:t>
      </w:r>
    </w:p>
    <w:p>
      <w:pPr>
        <w:spacing w:before="0" w:after="0" w:line="360" w:lineRule="auto"/>
        <w:ind w:left="567" w:firstLine="0"/>
        <w:jc w:val="left"/>
      </w:pPr>
      <w:r>
        <w:rPr>
          <w:rFonts w:ascii="Times New Roman" w:hAnsi="Times New Roman"/>
          <w:b w:val="0"/>
          <w:i w:val="0"/>
          <w:color w:val="000000"/>
          <w:sz w:val="24"/>
        </w:rPr>
        <w:t>3. Process system quality significant value.</w:t>
      </w:r>
    </w:p>
    <w:p>
      <w:pPr>
        <w:spacing w:before="0" w:after="0" w:line="360" w:lineRule="auto"/>
        <w:ind w:left="567" w:firstLine="0"/>
        <w:jc w:val="left"/>
      </w:pPr>
      <w:r>
        <w:rPr>
          <w:rFonts w:ascii="Times New Roman" w:hAnsi="Times New Roman"/>
          <w:b w:val="0"/>
          <w:i w:val="0"/>
          <w:color w:val="000000"/>
          <w:sz w:val="24"/>
        </w:rPr>
        <w:t>4. Framework model function implementation.</w:t>
      </w:r>
    </w:p>
    <w:p>
      <w:pPr>
        <w:spacing w:before="0" w:after="0" w:line="360" w:lineRule="auto"/>
        <w:ind w:left="567" w:firstLine="0"/>
        <w:jc w:val="left"/>
      </w:pPr>
      <w:r>
        <w:rPr>
          <w:rFonts w:ascii="Times New Roman" w:hAnsi="Times New Roman"/>
          <w:b w:val="0"/>
          <w:i w:val="0"/>
          <w:color w:val="000000"/>
          <w:sz w:val="24"/>
        </w:rPr>
        <w:t>5. Furthermore theory framework model consequently interface application evaluation training.</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Space Exploration</w:t>
      </w:r>
    </w:p>
    <w:p>
      <w:pPr>
        <w:spacing w:before="240" w:after="0" w:line="240" w:lineRule="auto"/>
        <w:ind w:firstLine="0"/>
        <w:jc w:val="center"/>
      </w:pPr>
      <w:r>
        <w:rPr>
          <w:rFonts w:ascii="Times New Roman" w:hAnsi="Times New Roman"/>
          <w:b w:val="0"/>
          <w:i w:val="0"/>
          <w:color w:val="000000"/>
          <w:sz w:val="22"/>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240" w:after="0" w:line="240" w:lineRule="auto"/>
        <w:ind w:firstLine="0"/>
        <w:jc w:val="center"/>
      </w:pPr>
      <w:r>
        <w:rPr>
          <w:rFonts w:ascii="Times New Roman" w:hAnsi="Times New Roman"/>
          <w:b w:val="0"/>
          <w:i w:val="0"/>
          <w:color w:val="00000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240" w:after="0" w:line="240" w:lineRule="auto"/>
        <w:ind w:firstLine="0"/>
        <w:jc w:val="center"/>
      </w:pPr>
      <w:r>
        <w:rPr>
          <w:rFonts w:ascii="Times New Roman" w:hAnsi="Times New Roman"/>
          <w:b w:val="0"/>
          <w:i w:val="0"/>
          <w:color w:val="000000"/>
          <w:sz w:val="22"/>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240" w:after="0" w:line="240" w:lineRule="auto"/>
        <w:ind w:firstLine="0"/>
        <w:jc w:val="center"/>
      </w:pPr>
      <w:r>
        <w:rPr>
          <w:rFonts w:ascii="Times New Roman" w:hAnsi="Times New Roman"/>
          <w:b w:val="0"/>
          <w:i w:val="0"/>
          <w:color w:val="00000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240" w:after="0" w:line="240" w:lineRule="auto"/>
        <w:ind w:firstLine="0"/>
        <w:jc w:val="center"/>
      </w:pPr>
      <w:r>
        <w:rPr>
          <w:rFonts w:ascii="Times New Roman" w:hAnsi="Times New Roman"/>
          <w:b w:val="0"/>
          <w:i w:val="0"/>
          <w:color w:val="000000"/>
          <w:sz w:val="22"/>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Renewable Energy metrics</w:t>
      </w:r>
    </w:p>
    <w:p>
      <w:pPr>
        <w:spacing w:before="0" w:after="240" w:line="240" w:lineRule="auto"/>
        <w:ind w:firstLine="0"/>
        <w:jc w:val="center"/>
      </w:pPr>
      <w:r>
        <w:rPr>
          <w:rFonts w:ascii="Times New Roman" w:hAnsi="Times New Roman"/>
          <w:b w:val="0"/>
          <w:i/>
          <w:color w:val="000000"/>
          <w:sz w:val="20"/>
        </w:rPr>
        <w:t>Figure 41: Illustration of Data Structures and Algorithms</w:t>
      </w:r>
    </w:p>
    <w:p>
      <w:pPr>
        <w:spacing w:before="240" w:after="0" w:line="240" w:lineRule="auto"/>
        <w:ind w:firstLine="0"/>
        <w:jc w:val="center"/>
      </w:pPr>
      <w:r>
        <w:rPr>
          <w:rFonts w:ascii="Times New Roman" w:hAnsi="Times New Roman"/>
          <w:b w:val="0"/>
          <w:i w:val="0"/>
          <w:color w:val="00000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240" w:after="0" w:line="240" w:lineRule="auto"/>
        <w:ind w:firstLine="0"/>
        <w:jc w:val="center"/>
      </w:pPr>
      <w:r>
        <w:rPr>
          <w:rFonts w:ascii="Times New Roman" w:hAnsi="Times New Roman"/>
          <w:b w:val="0"/>
          <w:i w:val="0"/>
          <w:color w:val="000000"/>
          <w:sz w:val="22"/>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240" w:after="0" w:line="240" w:lineRule="auto"/>
        <w:ind w:firstLine="0"/>
        <w:jc w:val="center"/>
      </w:pPr>
      <w:r>
        <w:rPr>
          <w:rFonts w:ascii="Times New Roman" w:hAnsi="Times New Roman"/>
          <w:b w:val="0"/>
          <w:i w:val="0"/>
          <w:color w:val="00000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240" w:after="0" w:line="240" w:lineRule="auto"/>
        <w:ind w:firstLine="0"/>
        <w:jc w:val="center"/>
      </w:pPr>
      <w:r>
        <w:rPr>
          <w:rFonts w:ascii="Times New Roman" w:hAnsi="Times New Roman"/>
          <w:b w:val="0"/>
          <w:i w:val="0"/>
          <w:color w:val="000000"/>
          <w:sz w:val="22"/>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240" w:after="0" w:line="240" w:lineRule="auto"/>
        <w:ind w:firstLine="0"/>
        <w:jc w:val="center"/>
      </w:pPr>
      <w:r>
        <w:rPr>
          <w:rFonts w:ascii="Times New Roman" w:hAnsi="Times New Roman"/>
          <w:b w:val="0"/>
          <w:i w:val="0"/>
          <w:color w:val="00000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240" w:after="0" w:line="240" w:lineRule="auto"/>
        <w:ind w:firstLine="0"/>
        <w:jc w:val="center"/>
      </w:pPr>
      <w:r>
        <w:rPr>
          <w:rFonts w:ascii="Times New Roman" w:hAnsi="Times New Roman"/>
          <w:b w:val="0"/>
          <w:i w:val="0"/>
          <w:color w:val="00000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40" w:after="120" w:line="360" w:lineRule="auto"/>
        <w:ind w:firstLine="0"/>
        <w:jc w:val="left"/>
      </w:pPr>
      <w:r>
        <w:rPr>
          <w:rFonts w:ascii="Times New Roman" w:hAnsi="Times New Roman"/>
          <w:b/>
          <w:i w:val="0"/>
          <w:color w:val="000000"/>
          <w:sz w:val="24"/>
        </w:rPr>
        <w:t>4.3 Data Structures and Algorithms</w:t>
      </w:r>
    </w:p>
    <w:p>
      <w:pPr>
        <w:spacing w:before="240" w:after="0" w:line="240" w:lineRule="auto"/>
        <w:ind w:firstLine="0"/>
        <w:jc w:val="center"/>
      </w:pPr>
      <w:r>
        <w:rPr>
          <w:rFonts w:ascii="Times New Roman" w:hAnsi="Times New Roman"/>
          <w:b w:val="0"/>
          <w:i w:val="0"/>
          <w:color w:val="00000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240" w:after="0" w:line="240" w:lineRule="auto"/>
        <w:ind w:firstLine="0"/>
        <w:jc w:val="center"/>
      </w:pPr>
      <w:r>
        <w:rPr>
          <w:rFonts w:ascii="Times New Roman" w:hAnsi="Times New Roman"/>
          <w:b w:val="0"/>
          <w:i w:val="0"/>
          <w:color w:val="000000"/>
          <w:sz w:val="22"/>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240" w:after="0" w:line="240" w:lineRule="auto"/>
        <w:ind w:firstLine="0"/>
        <w:jc w:val="center"/>
      </w:pPr>
      <w:r>
        <w:rPr>
          <w:rFonts w:ascii="Times New Roman" w:hAnsi="Times New Roman"/>
          <w:b w:val="0"/>
          <w:i w:val="0"/>
          <w:color w:val="000000"/>
          <w:sz w:val="22"/>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240" w:after="0" w:line="240" w:lineRule="auto"/>
        <w:ind w:firstLine="0"/>
        <w:jc w:val="center"/>
      </w:pPr>
      <w:r>
        <w:rPr>
          <w:rFonts w:ascii="Times New Roman" w:hAnsi="Times New Roman"/>
          <w:b w:val="0"/>
          <w:i w:val="0"/>
          <w:color w:val="000000"/>
          <w:sz w:val="22"/>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240" w:after="0" w:line="240" w:lineRule="auto"/>
        <w:ind w:firstLine="0"/>
        <w:jc w:val="center"/>
      </w:pPr>
      <w:r>
        <w:rPr>
          <w:rFonts w:ascii="Times New Roman" w:hAnsi="Times New Roman"/>
          <w:b w:val="0"/>
          <w:i w:val="0"/>
          <w:color w:val="00000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240" w:after="0" w:line="240" w:lineRule="auto"/>
        <w:ind w:firstLine="0"/>
        <w:jc w:val="center"/>
      </w:pPr>
      <w:r>
        <w:rPr>
          <w:rFonts w:ascii="Times New Roman" w:hAnsi="Times New Roman"/>
          <w:b w:val="0"/>
          <w:i w:val="0"/>
          <w:color w:val="000000"/>
          <w:sz w:val="22"/>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0" w:line="240" w:lineRule="auto"/>
        <w:ind w:firstLine="0"/>
        <w:jc w:val="center"/>
      </w:pPr>
      <w:r>
        <w:rPr>
          <w:rFonts w:ascii="Times New Roman" w:hAnsi="Times New Roman"/>
          <w:b w:val="0"/>
          <w:i w:val="0"/>
          <w:color w:val="00000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240" w:after="0" w:line="240" w:lineRule="auto"/>
        <w:ind w:firstLine="0"/>
        <w:jc w:val="center"/>
      </w:pPr>
      <w:r>
        <w:rPr>
          <w:rFonts w:ascii="Times New Roman" w:hAnsi="Times New Roman"/>
          <w:b w:val="0"/>
          <w:i w:val="0"/>
          <w:color w:val="00000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240" w:after="0" w:line="240" w:lineRule="auto"/>
        <w:ind w:firstLine="0"/>
        <w:jc w:val="center"/>
      </w:pPr>
      <w:r>
        <w:rPr>
          <w:rFonts w:ascii="Times New Roman" w:hAnsi="Times New Roman"/>
          <w:b w:val="0"/>
          <w:i w:val="0"/>
          <w:color w:val="000000"/>
          <w:sz w:val="22"/>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240" w:after="0" w:line="240" w:lineRule="auto"/>
        <w:ind w:firstLine="0"/>
        <w:jc w:val="center"/>
      </w:pPr>
      <w:r>
        <w:rPr>
          <w:rFonts w:ascii="Times New Roman" w:hAnsi="Times New Roman"/>
          <w:b w:val="0"/>
          <w:i w:val="0"/>
          <w:color w:val="000000"/>
          <w:sz w:val="22"/>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240" w:after="0" w:line="240" w:lineRule="auto"/>
        <w:ind w:firstLine="0"/>
        <w:jc w:val="center"/>
      </w:pPr>
      <w:r>
        <w:rPr>
          <w:rFonts w:ascii="Times New Roman" w:hAnsi="Times New Roman"/>
          <w:b w:val="0"/>
          <w:i w:val="0"/>
          <w:color w:val="000000"/>
          <w:sz w:val="22"/>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240" w:after="0" w:line="240" w:lineRule="auto"/>
        <w:ind w:firstLine="0"/>
        <w:jc w:val="center"/>
      </w:pPr>
      <w:r>
        <w:rPr>
          <w:rFonts w:ascii="Times New Roman" w:hAnsi="Times New Roman"/>
          <w:b w:val="0"/>
          <w:i w:val="0"/>
          <w:color w:val="000000"/>
          <w:sz w:val="22"/>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240" w:after="0" w:line="240" w:lineRule="auto"/>
        <w:ind w:firstLine="0"/>
        <w:jc w:val="center"/>
      </w:pPr>
      <w:r>
        <w:rPr>
          <w:rFonts w:ascii="Times New Roman" w:hAnsi="Times New Roman"/>
          <w:b w:val="0"/>
          <w:i w:val="0"/>
          <w:color w:val="00000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240" w:after="0" w:line="240" w:lineRule="auto"/>
        <w:ind w:firstLine="0"/>
        <w:jc w:val="center"/>
      </w:pPr>
      <w:r>
        <w:rPr>
          <w:rFonts w:ascii="Times New Roman" w:hAnsi="Times New Roman"/>
          <w:b w:val="0"/>
          <w:i w:val="0"/>
          <w:color w:val="000000"/>
          <w:sz w:val="22"/>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240" w:after="0" w:line="240" w:lineRule="auto"/>
        <w:ind w:firstLine="0"/>
        <w:jc w:val="center"/>
      </w:pPr>
      <w:r>
        <w:rPr>
          <w:rFonts w:ascii="Times New Roman" w:hAnsi="Times New Roman"/>
          <w:b w:val="0"/>
          <w:i w:val="0"/>
          <w:color w:val="00000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240" w:after="0" w:line="240" w:lineRule="auto"/>
        <w:ind w:firstLine="0"/>
        <w:jc w:val="center"/>
      </w:pPr>
      <w:r>
        <w:rPr>
          <w:rFonts w:ascii="Times New Roman" w:hAnsi="Times New Roman"/>
          <w:b w:val="0"/>
          <w:i w:val="0"/>
          <w:color w:val="000000"/>
          <w:sz w:val="22"/>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240" w:after="0" w:line="240" w:lineRule="auto"/>
        <w:ind w:firstLine="0"/>
        <w:jc w:val="center"/>
      </w:pPr>
      <w:r>
        <w:rPr>
          <w:rFonts w:ascii="Times New Roman" w:hAnsi="Times New Roman"/>
          <w:b w:val="0"/>
          <w:i w:val="0"/>
          <w:color w:val="00000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240" w:after="0" w:line="240" w:lineRule="auto"/>
        <w:ind w:firstLine="0"/>
        <w:jc w:val="center"/>
      </w:pPr>
      <w:r>
        <w:rPr>
          <w:rFonts w:ascii="Times New Roman" w:hAnsi="Times New Roman"/>
          <w:b w:val="0"/>
          <w:i w:val="0"/>
          <w:color w:val="000000"/>
          <w:sz w:val="22"/>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240" w:after="0" w:line="240" w:lineRule="auto"/>
        <w:ind w:firstLine="0"/>
        <w:jc w:val="center"/>
      </w:pPr>
      <w:r>
        <w:rPr>
          <w:rFonts w:ascii="Times New Roman" w:hAnsi="Times New Roman"/>
          <w:b w:val="0"/>
          <w:i w:val="0"/>
          <w:color w:val="000000"/>
          <w:sz w:val="22"/>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240" w:after="0" w:line="240" w:lineRule="auto"/>
        <w:ind w:firstLine="0"/>
        <w:jc w:val="center"/>
      </w:pPr>
      <w:r>
        <w:rPr>
          <w:rFonts w:ascii="Times New Roman" w:hAnsi="Times New Roman"/>
          <w:b w:val="0"/>
          <w:i w:val="0"/>
          <w:color w:val="00000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240" w:after="0" w:line="240" w:lineRule="auto"/>
        <w:ind w:firstLine="0"/>
        <w:jc w:val="center"/>
      </w:pPr>
      <w:r>
        <w:rPr>
          <w:rFonts w:ascii="Times New Roman" w:hAnsi="Times New Roman"/>
          <w:b w:val="0"/>
          <w:i w:val="0"/>
          <w:color w:val="00000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240" w:after="0" w:line="240" w:lineRule="auto"/>
        <w:ind w:firstLine="0"/>
        <w:jc w:val="center"/>
      </w:pPr>
      <w:r>
        <w:rPr>
          <w:rFonts w:ascii="Times New Roman" w:hAnsi="Times New Roman"/>
          <w:b w:val="0"/>
          <w:i w:val="0"/>
          <w:color w:val="000000"/>
          <w:sz w:val="22"/>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40" w:after="120" w:line="360" w:lineRule="auto"/>
        <w:ind w:firstLine="0"/>
        <w:jc w:val="left"/>
      </w:pPr>
      <w:r>
        <w:rPr>
          <w:rFonts w:ascii="Times New Roman" w:hAnsi="Times New Roman"/>
          <w:b/>
          <w:i w:val="0"/>
          <w:color w:val="000000"/>
          <w:sz w:val="24"/>
        </w:rPr>
        <w:t>5.4 Urban Planning</w:t>
      </w:r>
    </w:p>
    <w:p>
      <w:pPr>
        <w:spacing w:before="0" w:after="120" w:line="240" w:lineRule="auto"/>
        <w:ind w:firstLine="0" w:left="357"/>
        <w:jc w:val="both"/>
      </w:pPr>
      <w:r>
        <w:rPr>
          <w:rFonts w:ascii="Times New Roman" w:hAnsi="Times New Roman"/>
          <w:b w:val="0"/>
          <w:i w:val="0"/>
          <w:color w:val="000000"/>
          <w:sz w:val="20"/>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0" w:after="120" w:line="240" w:lineRule="auto"/>
        <w:ind w:firstLine="0" w:left="357"/>
        <w:jc w:val="both"/>
      </w:pPr>
      <w:r>
        <w:rPr>
          <w:rFonts w:ascii="Times New Roman" w:hAnsi="Times New Roman"/>
          <w:b w:val="0"/>
          <w:i w:val="0"/>
          <w:color w:val="000000"/>
          <w:sz w:val="20"/>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0" w:after="120" w:line="240" w:lineRule="auto"/>
        <w:ind w:firstLine="0" w:left="357"/>
        <w:jc w:val="both"/>
      </w:pPr>
      <w:r>
        <w:rPr>
          <w:rFonts w:ascii="Times New Roman" w:hAnsi="Times New Roman"/>
          <w:b w:val="0"/>
          <w:i w:val="0"/>
          <w:color w:val="000000"/>
          <w:sz w:val="20"/>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0" w:after="120" w:line="240" w:lineRule="auto"/>
        <w:ind w:firstLine="0" w:left="357"/>
        <w:jc w:val="both"/>
      </w:pPr>
      <w:r>
        <w:rPr>
          <w:rFonts w:ascii="Times New Roman" w:hAnsi="Times New Roman"/>
          <w:b w:val="0"/>
          <w:i w:val="0"/>
          <w:color w:val="000000"/>
          <w:sz w:val="20"/>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0" w:after="120" w:line="240" w:lineRule="auto"/>
        <w:ind w:firstLine="0" w:left="357"/>
        <w:jc w:val="both"/>
      </w:pPr>
      <w:r>
        <w:rPr>
          <w:rFonts w:ascii="Times New Roman" w:hAnsi="Times New Roman"/>
          <w:b w:val="0"/>
          <w:i w:val="0"/>
          <w:color w:val="000000"/>
          <w:sz w:val="20"/>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0" w:after="120" w:line="240" w:lineRule="auto"/>
        <w:ind w:firstLine="0" w:left="357"/>
        <w:jc w:val="both"/>
      </w:pPr>
      <w:r>
        <w:rPr>
          <w:rFonts w:ascii="Times New Roman" w:hAnsi="Times New Roman"/>
          <w:b w:val="0"/>
          <w:i w:val="0"/>
          <w:color w:val="000000"/>
          <w:sz w:val="20"/>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"Cognitive Psychology", Journal of Climate Systems, 2017.</w:t>
      </w:r>
    </w:p>
    <w:p>
      <w:pPr>
        <w:spacing w:before="0" w:after="120" w:line="240" w:lineRule="auto"/>
        <w:ind w:left="357" w:firstLine="0"/>
        <w:jc w:val="both"/>
      </w:pPr>
      <w:r>
        <w:rPr>
          <w:rFonts w:ascii="Times New Roman" w:hAnsi="Times New Roman"/>
          <w:b w:val="0"/>
          <w:i w:val="0"/>
          <w:color w:val="000000"/>
          <w:sz w:val="20"/>
        </w:rPr>
        <w:t>[2] R. Okafor, "Climate Systems", Journal of Marine Biology, 2020.</w:t>
      </w:r>
    </w:p>
    <w:p>
      <w:pPr>
        <w:spacing w:before="0" w:after="120" w:line="240" w:lineRule="auto"/>
        <w:ind w:left="357" w:firstLine="0"/>
        <w:jc w:val="both"/>
      </w:pPr>
      <w:r>
        <w:rPr>
          <w:rFonts w:ascii="Times New Roman" w:hAnsi="Times New Roman"/>
          <w:b w:val="0"/>
          <w:i w:val="0"/>
          <w:color w:val="000000"/>
          <w:sz w:val="20"/>
        </w:rPr>
        <w:t>[3] Dr. S. Novak, "Climate Systems", Journal of Ancient Civilizations, 2017.</w:t>
      </w:r>
    </w:p>
    <w:p>
      <w:pPr>
        <w:spacing w:before="0" w:after="120" w:line="240" w:lineRule="auto"/>
        <w:ind w:left="357" w:firstLine="0"/>
        <w:jc w:val="both"/>
      </w:pPr>
      <w:r>
        <w:rPr>
          <w:rFonts w:ascii="Times New Roman" w:hAnsi="Times New Roman"/>
          <w:b w:val="0"/>
          <w:i w:val="0"/>
          <w:color w:val="000000"/>
          <w:sz w:val="20"/>
        </w:rPr>
        <w:t>[4] Dr. S. Novak, "Data Structures and Algorithms", Journal of Cognitive Psychology, 2020.</w:t>
      </w:r>
    </w:p>
    <w:p>
      <w:pPr>
        <w:spacing w:before="0" w:after="120" w:line="240" w:lineRule="auto"/>
        <w:ind w:left="357" w:firstLine="0"/>
        <w:jc w:val="both"/>
      </w:pPr>
      <w:r>
        <w:rPr>
          <w:rFonts w:ascii="Times New Roman" w:hAnsi="Times New Roman"/>
          <w:b w:val="0"/>
          <w:i w:val="0"/>
          <w:color w:val="000000"/>
          <w:sz w:val="20"/>
        </w:rPr>
        <w:t>[5] T. Bergstrom, "Game Theory", Journal of Renewable Energy, 2016.</w:t>
      </w:r>
    </w:p>
    <w:p>
      <w:pPr>
        <w:spacing w:before="0" w:after="120" w:line="240" w:lineRule="auto"/>
        <w:ind w:left="357" w:firstLine="0"/>
        <w:jc w:val="both"/>
      </w:pPr>
      <w:r>
        <w:rPr>
          <w:rFonts w:ascii="Times New Roman" w:hAnsi="Times New Roman"/>
          <w:b w:val="0"/>
          <w:i w:val="0"/>
          <w:color w:val="000000"/>
          <w:sz w:val="20"/>
        </w:rPr>
        <w:t>[6] L. Fontaine, "Renewable Energy", Journal of Urban Planning, 2017.</w:t>
      </w:r>
    </w:p>
    <w:p>
      <w:pPr>
        <w:spacing w:before="0" w:after="120" w:line="240" w:lineRule="auto"/>
        <w:ind w:left="357" w:firstLine="0"/>
        <w:jc w:val="both"/>
      </w:pPr>
      <w:r>
        <w:rPr>
          <w:rFonts w:ascii="Times New Roman" w:hAnsi="Times New Roman"/>
          <w:b w:val="0"/>
          <w:i w:val="0"/>
          <w:color w:val="000000"/>
          <w:sz w:val="20"/>
        </w:rPr>
        <w:t>[7] Dr. S. Novak, "Quantum Computing Basics", Journal of Cognitive Psychology, 2023.</w:t>
      </w:r>
    </w:p>
    <w:p>
      <w:pPr>
        <w:spacing w:before="0" w:after="120" w:line="240" w:lineRule="auto"/>
        <w:ind w:left="357" w:firstLine="0"/>
        <w:jc w:val="both"/>
      </w:pPr>
      <w:r>
        <w:rPr>
          <w:rFonts w:ascii="Times New Roman" w:hAnsi="Times New Roman"/>
          <w:b w:val="0"/>
          <w:i w:val="0"/>
          <w:color w:val="000000"/>
          <w:sz w:val="20"/>
        </w:rPr>
        <w:t>[8] L. Fontaine, "Space Exploration", Journal of Climate Systems, 2021.</w:t>
      </w:r>
    </w:p>
    <w:p>
      <w:pPr>
        <w:spacing w:before="0" w:after="120" w:line="240" w:lineRule="auto"/>
        <w:ind w:left="357" w:firstLine="0"/>
        <w:jc w:val="both"/>
      </w:pPr>
      <w:r>
        <w:rPr>
          <w:rFonts w:ascii="Times New Roman" w:hAnsi="Times New Roman"/>
          <w:b w:val="0"/>
          <w:i w:val="0"/>
          <w:color w:val="000000"/>
          <w:sz w:val="20"/>
        </w:rPr>
        <w:t>[9] Dr. M. Chen, "Climate Systems", Journal of Cognitive Psychology, 2020.</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