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500"/>
      </w:pPr>
      <w:r>
        <w:drawing>
          <wp:inline distT="0" distB="0" distL="0" distR="0">
            <wp:extent cx="1809750"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9750" cy="981075"/>
                    </a:xfrm>
                    <a:prstGeom prst="rect">
                      <a:avLst/>
                    </a:prstGeom>
                  </pic:spPr>
                </pic:pic>
              </a:graphicData>
            </a:graphic>
          </wp:inline>
        </w:drawing>
      </w:r>
    </w:p>
    <w:p>
      <w:pPr>
        <w:spacing w:after="60" w:before="300"/>
      </w:pPr>
      <w:r>
        <w:rPr>
          <w:b/>
          <w:bCs/>
          <w:color w:val="58595B"/>
          <w:sz w:val="26"/>
          <w:szCs w:val="26"/>
        </w:rPr>
        <w:t xml:space="preserve">Website Rebuild Project</w:t>
      </w:r>
    </w:p>
    <w:p>
      <w:pPr>
        <w:spacing w:after="260"/>
      </w:pPr>
      <w:r>
        <w:rPr>
          <w:b/>
          <w:bCs/>
          <w:color w:val="B36B00"/>
          <w:sz w:val="44"/>
          <w:szCs w:val="44"/>
        </w:rPr>
        <w:t xml:space="preserve">Functional Requirements Document</w:t>
      </w:r>
    </w:p>
    <w:p>
      <w:pPr>
        <w:spacing w:after="40"/>
      </w:pPr>
      <w:r>
        <w:rPr>
          <w:i/>
          <w:iCs/>
          <w:color w:val="58595B"/>
          <w:sz w:val="24"/>
          <w:szCs w:val="24"/>
        </w:rPr>
        <w:t xml:space="preserve">New Website Build — Node.js &amp; React</w:t>
      </w:r>
    </w:p>
    <w:p>
      <w:pPr>
        <w:spacing w:before="900"/>
      </w:pPr>
      <w:r>
        <w:rPr>
          <w:b/>
          <w:bCs/>
          <w:sz w:val="22"/>
          <w:szCs w:val="22"/>
        </w:rPr>
        <w:t xml:space="preserve">Client / Site:  </w:t>
      </w:r>
      <w:r>
        <w:rPr>
          <w:sz w:val="22"/>
          <w:szCs w:val="22"/>
        </w:rPr>
        <w:t xml:space="preserve">Ignite Solar  (ignitesolar.co)</w:t>
      </w:r>
    </w:p>
    <w:p>
      <w:pPr>
        <w:spacing w:after="40"/>
      </w:pPr>
      <w:r>
        <w:rPr>
          <w:b/>
          <w:bCs/>
          <w:sz w:val="22"/>
          <w:szCs w:val="22"/>
        </w:rPr>
        <w:t xml:space="preserve">Prepared by:  </w:t>
      </w:r>
      <w:r>
        <w:rPr>
          <w:sz w:val="22"/>
          <w:szCs w:val="22"/>
        </w:rPr>
        <w:t xml:space="preserve">Sarika Mahendrakar — Project Management &amp; QA Team</w:t>
      </w:r>
    </w:p>
    <w:p>
      <w:pPr>
        <w:spacing w:after="40"/>
      </w:pPr>
      <w:r>
        <w:rPr>
          <w:b/>
          <w:bCs/>
          <w:sz w:val="22"/>
          <w:szCs w:val="22"/>
        </w:rPr>
        <w:t xml:space="preserve">Document type:  </w:t>
      </w:r>
      <w:r>
        <w:rPr>
          <w:sz w:val="22"/>
          <w:szCs w:val="22"/>
        </w:rPr>
        <w:t xml:space="preserve">Functional Requirements Document (FRD) — v1.0</w:t>
      </w:r>
    </w:p>
    <w:p>
      <w:pPr>
        <w:spacing w:after="40"/>
      </w:pPr>
      <w:r>
        <w:rPr>
          <w:b/>
          <w:bCs/>
          <w:sz w:val="22"/>
          <w:szCs w:val="22"/>
        </w:rPr>
        <w:t xml:space="preserve">Date:  </w:t>
      </w:r>
      <w:r>
        <w:rPr>
          <w:sz w:val="22"/>
          <w:szCs w:val="22"/>
        </w:rPr>
        <w:t xml:space="preserve">23 September 2026</w:t>
      </w:r>
    </w:p>
    <w:p>
      <w:pPr>
        <w:spacing w:after="40"/>
      </w:pPr>
      <w:r>
        <w:rPr>
          <w:b/>
          <w:bCs/>
          <w:sz w:val="22"/>
          <w:szCs w:val="22"/>
        </w:rPr>
        <w:t xml:space="preserve">Audience:  </w:t>
      </w:r>
      <w:r>
        <w:rPr>
          <w:sz w:val="22"/>
          <w:szCs w:val="22"/>
        </w:rPr>
        <w:t xml:space="preserve">Development Team, QA Team</w:t>
      </w:r>
    </w:p>
    <w:p>
      <w:r>
        <w:br w:type="page"/>
      </w:r>
    </w:p>
    <w:p>
      <w:pPr>
        <w:pStyle w:val="Heading1"/>
        <w:pBdr>
          <w:bottom w:val="single" w:color="F5A623" w:sz="8" w:space="4"/>
        </w:pBdr>
        <w:spacing w:after="160" w:before="340"/>
      </w:pPr>
      <w:r>
        <w:rPr>
          <w:b/>
          <w:bCs/>
          <w:color w:val="58595B"/>
          <w:sz w:val="30"/>
          <w:szCs w:val="30"/>
        </w:rPr>
        <w:t xml:space="preserve">1. Project Overview</w:t>
      </w:r>
    </w:p>
    <w:p>
      <w:pPr>
        <w:spacing w:after="140" w:line="276"/>
      </w:pPr>
      <w:r>
        <w:rPr>
          <w:b w:val="false"/>
          <w:bCs w:val="false"/>
          <w:i w:val="false"/>
          <w:iCs w:val="false"/>
          <w:color w:val="222222"/>
          <w:sz w:val="21"/>
          <w:szCs w:val="21"/>
        </w:rPr>
        <w:t xml:space="preserve">Ignite Solar is a solar energy installation company. This document defines the requirements for building Ignite Solar's new corporate website from the ground up on a Node.js (backend) and React (frontend) stack, replacing the previous WordPress setup.</w:t>
      </w:r>
    </w:p>
    <w:p>
      <w:pPr>
        <w:spacing w:after="140" w:line="276"/>
      </w:pPr>
      <w:r>
        <w:rPr>
          <w:b w:val="false"/>
          <w:bCs w:val="false"/>
          <w:i w:val="false"/>
          <w:iCs w:val="false"/>
          <w:color w:val="222222"/>
          <w:sz w:val="21"/>
          <w:szCs w:val="21"/>
        </w:rPr>
        <w:t xml:space="preserve">The brand's existing logo and visual identity should be carried into the new design. All other content (text, images, service details, testimonials, etc.) will be provided fresh by the client and entered during the content phase; placeholders should be used in development until final content is supplied.</w:t>
      </w:r>
    </w:p>
    <w:p>
      <w:pPr>
        <w:pStyle w:val="Heading3"/>
        <w:spacing w:after="80" w:before="160"/>
      </w:pPr>
      <w:r>
        <w:rPr>
          <w:b/>
          <w:bCs/>
          <w:color w:val="58595B"/>
          <w:sz w:val="21"/>
          <w:szCs w:val="21"/>
        </w:rPr>
        <w:t xml:space="preserve">Brand asset on file</w:t>
      </w:r>
    </w:p>
    <w:p>
      <w:pPr>
        <w:spacing w:after="80"/>
      </w:pPr>
      <w:r>
        <w:drawing>
          <wp:inline distT="0" distB="0" distL="0" distR="0">
            <wp:extent cx="1428750" cy="77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771525"/>
                    </a:xfrm>
                    <a:prstGeom prst="rect">
                      <a:avLst/>
                    </a:prstGeom>
                  </pic:spPr>
                </pic:pic>
              </a:graphicData>
            </a:graphic>
          </wp:inline>
        </w:drawing>
      </w:r>
    </w:p>
    <w:p>
      <w:pPr>
        <w:spacing w:after="140" w:line="276"/>
      </w:pPr>
      <w:r>
        <w:rPr>
          <w:b w:val="false"/>
          <w:bCs w:val="false"/>
          <w:i/>
          <w:iCs/>
          <w:color w:val="222222"/>
          <w:sz w:val="21"/>
          <w:szCs w:val="21"/>
        </w:rPr>
        <w:t xml:space="preserve">Ignite Solar logo — use as the primary logo across header/footer/favicon. Request a vector (SVG/AI) or high-resolution version from the client for crisp display at all sizes.</w:t>
      </w:r>
    </w:p>
    <w:p>
      <w:pPr>
        <w:pStyle w:val="Heading1"/>
        <w:pBdr>
          <w:bottom w:val="single" w:color="F5A623" w:sz="8" w:space="4"/>
        </w:pBdr>
        <w:spacing w:after="160" w:before="340"/>
      </w:pPr>
      <w:r>
        <w:rPr>
          <w:b/>
          <w:bCs/>
          <w:color w:val="58595B"/>
          <w:sz w:val="30"/>
          <w:szCs w:val="30"/>
        </w:rPr>
        <w:t xml:space="preserve">2. Technology Stack</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rPr>
          <w:tblHeader/>
        </w:trPr>
        <w:tc>
          <w:tcPr>
            <w:tcW w:type="dxa" w:w="2600"/>
            <w:shd w:fill="58595B" w:val="clear"/>
            <w:tcMar>
              <w:top w:type="dxa" w:w="80"/>
              <w:left w:type="dxa" w:w="100"/>
              <w:bottom w:type="dxa" w:w="80"/>
              <w:right w:type="dxa" w:w="100"/>
            </w:tcMar>
          </w:tcPr>
          <w:p>
            <w:r>
              <w:rPr>
                <w:b/>
                <w:bCs/>
                <w:color w:val="FFFFFF"/>
                <w:sz w:val="19"/>
                <w:szCs w:val="19"/>
              </w:rPr>
              <w:t xml:space="preserve">Layer</w:t>
            </w:r>
          </w:p>
        </w:tc>
        <w:tc>
          <w:tcPr>
            <w:tcW w:type="dxa" w:w="6300"/>
            <w:shd w:fill="58595B" w:val="clear"/>
            <w:tcMar>
              <w:top w:type="dxa" w:w="80"/>
              <w:left w:type="dxa" w:w="100"/>
              <w:bottom w:type="dxa" w:w="80"/>
              <w:right w:type="dxa" w:w="100"/>
            </w:tcMar>
          </w:tcPr>
          <w:p>
            <w:r>
              <w:rPr>
                <w:b/>
                <w:bCs/>
                <w:color w:val="FFFFFF"/>
                <w:sz w:val="19"/>
                <w:szCs w:val="19"/>
              </w:rPr>
              <w:t xml:space="preserve">Technology</w:t>
            </w:r>
          </w:p>
        </w:tc>
      </w:tr>
      <w:tr>
        <w:tc>
          <w:tcPr>
            <w:tcW w:type="dxa" w:w="2600"/>
            <w:tcMar>
              <w:top w:type="dxa" w:w="80"/>
              <w:left w:type="dxa" w:w="100"/>
              <w:bottom w:type="dxa" w:w="80"/>
              <w:right w:type="dxa" w:w="100"/>
            </w:tcMar>
          </w:tcPr>
          <w:p>
            <w:r>
              <w:rPr>
                <w:b w:val="false"/>
                <w:bCs w:val="false"/>
                <w:color w:val="222222"/>
                <w:sz w:val="19"/>
                <w:szCs w:val="19"/>
              </w:rPr>
              <w:t xml:space="preserve">Frontend</w:t>
            </w:r>
          </w:p>
        </w:tc>
        <w:tc>
          <w:tcPr>
            <w:tcW w:type="dxa" w:w="6300"/>
            <w:tcMar>
              <w:top w:type="dxa" w:w="80"/>
              <w:left w:type="dxa" w:w="100"/>
              <w:bottom w:type="dxa" w:w="80"/>
              <w:right w:type="dxa" w:w="100"/>
            </w:tcMar>
          </w:tcPr>
          <w:p>
            <w:r>
              <w:rPr>
                <w:b w:val="false"/>
                <w:bCs w:val="false"/>
                <w:color w:val="222222"/>
                <w:sz w:val="19"/>
                <w:szCs w:val="19"/>
              </w:rPr>
              <w:t xml:space="preserve">React (Next.js recommended for SEO / server-side rendering)</w:t>
            </w:r>
          </w:p>
        </w:tc>
      </w:tr>
      <w:tr>
        <w:tc>
          <w:tcPr>
            <w:tcW w:type="dxa" w:w="2600"/>
            <w:shd w:fill="F2F2F2" w:val="clear"/>
            <w:tcMar>
              <w:top w:type="dxa" w:w="80"/>
              <w:left w:type="dxa" w:w="100"/>
              <w:bottom w:type="dxa" w:w="80"/>
              <w:right w:type="dxa" w:w="100"/>
            </w:tcMar>
          </w:tcPr>
          <w:p>
            <w:r>
              <w:rPr>
                <w:b w:val="false"/>
                <w:bCs w:val="false"/>
                <w:color w:val="222222"/>
                <w:sz w:val="19"/>
                <w:szCs w:val="19"/>
              </w:rPr>
              <w:t xml:space="preserve">Backend / API</w:t>
            </w:r>
          </w:p>
        </w:tc>
        <w:tc>
          <w:tcPr>
            <w:tcW w:type="dxa" w:w="6300"/>
            <w:shd w:fill="F2F2F2" w:val="clear"/>
            <w:tcMar>
              <w:top w:type="dxa" w:w="80"/>
              <w:left w:type="dxa" w:w="100"/>
              <w:bottom w:type="dxa" w:w="80"/>
              <w:right w:type="dxa" w:w="100"/>
            </w:tcMar>
          </w:tcPr>
          <w:p>
            <w:r>
              <w:rPr>
                <w:b w:val="false"/>
                <w:bCs w:val="false"/>
                <w:color w:val="222222"/>
                <w:sz w:val="19"/>
                <w:szCs w:val="19"/>
              </w:rPr>
              <w:t xml:space="preserve">Node.js with Express or Nest.js</w:t>
            </w:r>
          </w:p>
        </w:tc>
      </w:tr>
      <w:tr>
        <w:tc>
          <w:tcPr>
            <w:tcW w:type="dxa" w:w="2600"/>
            <w:tcMar>
              <w:top w:type="dxa" w:w="80"/>
              <w:left w:type="dxa" w:w="100"/>
              <w:bottom w:type="dxa" w:w="80"/>
              <w:right w:type="dxa" w:w="100"/>
            </w:tcMar>
          </w:tcPr>
          <w:p>
            <w:r>
              <w:rPr>
                <w:b w:val="false"/>
                <w:bCs w:val="false"/>
                <w:color w:val="222222"/>
                <w:sz w:val="19"/>
                <w:szCs w:val="19"/>
              </w:rPr>
              <w:t xml:space="preserve">Database</w:t>
            </w:r>
          </w:p>
        </w:tc>
        <w:tc>
          <w:tcPr>
            <w:tcW w:type="dxa" w:w="6300"/>
            <w:tcMar>
              <w:top w:type="dxa" w:w="80"/>
              <w:left w:type="dxa" w:w="100"/>
              <w:bottom w:type="dxa" w:w="80"/>
              <w:right w:type="dxa" w:w="100"/>
            </w:tcMar>
          </w:tcPr>
          <w:p>
            <w:r>
              <w:rPr>
                <w:b w:val="false"/>
                <w:bCs w:val="false"/>
                <w:color w:val="222222"/>
                <w:sz w:val="19"/>
                <w:szCs w:val="19"/>
              </w:rPr>
              <w:t xml:space="preserve">PostgreSQL or MongoDB</w:t>
            </w:r>
          </w:p>
        </w:tc>
      </w:tr>
      <w:tr>
        <w:tc>
          <w:tcPr>
            <w:tcW w:type="dxa" w:w="2600"/>
            <w:shd w:fill="F2F2F2" w:val="clear"/>
            <w:tcMar>
              <w:top w:type="dxa" w:w="80"/>
              <w:left w:type="dxa" w:w="100"/>
              <w:bottom w:type="dxa" w:w="80"/>
              <w:right w:type="dxa" w:w="100"/>
            </w:tcMar>
          </w:tcPr>
          <w:p>
            <w:r>
              <w:rPr>
                <w:b w:val="false"/>
                <w:bCs w:val="false"/>
                <w:color w:val="222222"/>
                <w:sz w:val="19"/>
                <w:szCs w:val="19"/>
              </w:rPr>
              <w:t xml:space="preserve">Content management</w:t>
            </w:r>
          </w:p>
        </w:tc>
        <w:tc>
          <w:tcPr>
            <w:tcW w:type="dxa" w:w="6300"/>
            <w:shd w:fill="F2F2F2" w:val="clear"/>
            <w:tcMar>
              <w:top w:type="dxa" w:w="80"/>
              <w:left w:type="dxa" w:w="100"/>
              <w:bottom w:type="dxa" w:w="80"/>
              <w:right w:type="dxa" w:w="100"/>
            </w:tcMar>
          </w:tcPr>
          <w:p>
            <w:r>
              <w:rPr>
                <w:b w:val="false"/>
                <w:bCs w:val="false"/>
                <w:color w:val="222222"/>
                <w:sz w:val="19"/>
                <w:szCs w:val="19"/>
              </w:rPr>
              <w:t xml:space="preserve">Custom admin panel (see Section 5) or a headless CMS (e.g. Strapi/Sanity)</w:t>
            </w:r>
          </w:p>
        </w:tc>
      </w:tr>
      <w:tr>
        <w:tc>
          <w:tcPr>
            <w:tcW w:type="dxa" w:w="2600"/>
            <w:tcMar>
              <w:top w:type="dxa" w:w="80"/>
              <w:left w:type="dxa" w:w="100"/>
              <w:bottom w:type="dxa" w:w="80"/>
              <w:right w:type="dxa" w:w="100"/>
            </w:tcMar>
          </w:tcPr>
          <w:p>
            <w:r>
              <w:rPr>
                <w:b w:val="false"/>
                <w:bCs w:val="false"/>
                <w:color w:val="222222"/>
                <w:sz w:val="19"/>
                <w:szCs w:val="19"/>
              </w:rPr>
              <w:t xml:space="preserve">Forms / notifications</w:t>
            </w:r>
          </w:p>
        </w:tc>
        <w:tc>
          <w:tcPr>
            <w:tcW w:type="dxa" w:w="6300"/>
            <w:tcMar>
              <w:top w:type="dxa" w:w="80"/>
              <w:left w:type="dxa" w:w="100"/>
              <w:bottom w:type="dxa" w:w="80"/>
              <w:right w:type="dxa" w:w="100"/>
            </w:tcMar>
          </w:tcPr>
          <w:p>
            <w:r>
              <w:rPr>
                <w:b w:val="false"/>
                <w:bCs w:val="false"/>
                <w:color w:val="222222"/>
                <w:sz w:val="19"/>
                <w:szCs w:val="19"/>
              </w:rPr>
              <w:t xml:space="preserve">Node mailer or transactional email service (e.g. SendGrid) for enquiry-form emails</w:t>
            </w:r>
          </w:p>
        </w:tc>
      </w:tr>
      <w:tr>
        <w:tc>
          <w:tcPr>
            <w:tcW w:type="dxa" w:w="2600"/>
            <w:shd w:fill="F2F2F2" w:val="clear"/>
            <w:tcMar>
              <w:top w:type="dxa" w:w="80"/>
              <w:left w:type="dxa" w:w="100"/>
              <w:bottom w:type="dxa" w:w="80"/>
              <w:right w:type="dxa" w:w="100"/>
            </w:tcMar>
          </w:tcPr>
          <w:p>
            <w:r>
              <w:rPr>
                <w:b w:val="false"/>
                <w:bCs w:val="false"/>
                <w:color w:val="222222"/>
                <w:sz w:val="19"/>
                <w:szCs w:val="19"/>
              </w:rPr>
              <w:t xml:space="preserve">Hosting</w:t>
            </w:r>
          </w:p>
        </w:tc>
        <w:tc>
          <w:tcPr>
            <w:tcW w:type="dxa" w:w="6300"/>
            <w:shd w:fill="F2F2F2" w:val="clear"/>
            <w:tcMar>
              <w:top w:type="dxa" w:w="80"/>
              <w:left w:type="dxa" w:w="100"/>
              <w:bottom w:type="dxa" w:w="80"/>
              <w:right w:type="dxa" w:w="100"/>
            </w:tcMar>
          </w:tcPr>
          <w:p>
            <w:r>
              <w:rPr>
                <w:b w:val="false"/>
                <w:bCs w:val="false"/>
                <w:color w:val="222222"/>
                <w:sz w:val="19"/>
                <w:szCs w:val="19"/>
              </w:rPr>
              <w:t xml:space="preserve">Frontend: Vercel/Netlify. Backend: Render/Railway/AWS (to be finalised)</w:t>
            </w:r>
          </w:p>
        </w:tc>
      </w:tr>
    </w:tbl>
    <w:p>
      <w:pPr>
        <w:pStyle w:val="Heading1"/>
        <w:pBdr>
          <w:bottom w:val="single" w:color="F5A623" w:sz="8" w:space="4"/>
        </w:pBdr>
        <w:spacing w:after="160" w:before="340"/>
      </w:pPr>
      <w:r>
        <w:rPr>
          <w:b/>
          <w:bCs/>
          <w:color w:val="58595B"/>
          <w:sz w:val="30"/>
          <w:szCs w:val="30"/>
        </w:rPr>
        <w:t xml:space="preserve">3. Website Structure (Sitemap)</w:t>
      </w:r>
    </w:p>
    <w:p>
      <w:pPr>
        <w:spacing w:after="140" w:line="276"/>
      </w:pPr>
      <w:r>
        <w:rPr>
          <w:b w:val="false"/>
          <w:bCs w:val="false"/>
          <w:i w:val="false"/>
          <w:iCs w:val="false"/>
          <w:color w:val="222222"/>
          <w:sz w:val="21"/>
          <w:szCs w:val="21"/>
        </w:rPr>
        <w:t xml:space="preserve">The website will consist of the following primary pages, accessible from the main navigation:</w:t>
      </w:r>
    </w:p>
    <w:p>
      <w:pPr>
        <w:pStyle w:val="ListParagraph"/>
        <w:numPr>
          <w:ilvl w:val="0"/>
          <w:numId w:val="2"/>
        </w:numPr>
        <w:spacing w:after="90" w:line="264"/>
      </w:pPr>
      <w:r>
        <w:rPr>
          <w:color w:val="222222"/>
          <w:sz w:val="21"/>
          <w:szCs w:val="21"/>
        </w:rPr>
        <w:t xml:space="preserve">Home</w:t>
      </w:r>
    </w:p>
    <w:p>
      <w:pPr>
        <w:pStyle w:val="ListParagraph"/>
        <w:numPr>
          <w:ilvl w:val="0"/>
          <w:numId w:val="2"/>
        </w:numPr>
        <w:spacing w:after="90" w:line="264"/>
      </w:pPr>
      <w:r>
        <w:rPr>
          <w:color w:val="222222"/>
          <w:sz w:val="21"/>
          <w:szCs w:val="21"/>
        </w:rPr>
        <w:t xml:space="preserve">About Us</w:t>
      </w:r>
    </w:p>
    <w:p>
      <w:pPr>
        <w:pStyle w:val="ListParagraph"/>
        <w:numPr>
          <w:ilvl w:val="0"/>
          <w:numId w:val="2"/>
        </w:numPr>
        <w:spacing w:after="90" w:line="264"/>
      </w:pPr>
      <w:r>
        <w:rPr>
          <w:color w:val="222222"/>
          <w:sz w:val="21"/>
          <w:szCs w:val="21"/>
        </w:rPr>
        <w:t xml:space="preserve">Our Services</w:t>
      </w:r>
    </w:p>
    <w:p>
      <w:pPr>
        <w:pStyle w:val="ListParagraph"/>
        <w:numPr>
          <w:ilvl w:val="0"/>
          <w:numId w:val="2"/>
        </w:numPr>
        <w:spacing w:after="90" w:line="264"/>
      </w:pPr>
      <w:r>
        <w:rPr>
          <w:color w:val="222222"/>
          <w:sz w:val="21"/>
          <w:szCs w:val="21"/>
        </w:rPr>
        <w:t xml:space="preserve">Gallery / Projects</w:t>
      </w:r>
    </w:p>
    <w:p>
      <w:pPr>
        <w:pStyle w:val="ListParagraph"/>
        <w:numPr>
          <w:ilvl w:val="0"/>
          <w:numId w:val="2"/>
        </w:numPr>
        <w:spacing w:after="90" w:line="264"/>
      </w:pPr>
      <w:r>
        <w:rPr>
          <w:color w:val="222222"/>
          <w:sz w:val="21"/>
          <w:szCs w:val="21"/>
        </w:rPr>
        <w:t xml:space="preserve">Blog</w:t>
      </w:r>
    </w:p>
    <w:p>
      <w:pPr>
        <w:pStyle w:val="ListParagraph"/>
        <w:numPr>
          <w:ilvl w:val="0"/>
          <w:numId w:val="2"/>
        </w:numPr>
        <w:spacing w:after="90" w:line="264"/>
      </w:pPr>
      <w:r>
        <w:rPr>
          <w:color w:val="222222"/>
          <w:sz w:val="21"/>
          <w:szCs w:val="21"/>
        </w:rPr>
        <w:t xml:space="preserve">Testimonials</w:t>
      </w:r>
    </w:p>
    <w:p>
      <w:pPr>
        <w:pStyle w:val="ListParagraph"/>
        <w:numPr>
          <w:ilvl w:val="0"/>
          <w:numId w:val="2"/>
        </w:numPr>
        <w:spacing w:after="90" w:line="264"/>
      </w:pPr>
      <w:r>
        <w:rPr>
          <w:color w:val="222222"/>
          <w:sz w:val="21"/>
          <w:szCs w:val="21"/>
        </w:rPr>
        <w:t xml:space="preserve">Enquiry / Get a Quote</w:t>
      </w:r>
    </w:p>
    <w:p>
      <w:pPr>
        <w:pStyle w:val="ListParagraph"/>
        <w:numPr>
          <w:ilvl w:val="0"/>
          <w:numId w:val="2"/>
        </w:numPr>
        <w:spacing w:after="90" w:line="264"/>
      </w:pPr>
      <w:r>
        <w:rPr>
          <w:color w:val="222222"/>
          <w:sz w:val="21"/>
          <w:szCs w:val="21"/>
        </w:rPr>
        <w:t xml:space="preserve">Contact Us</w:t>
      </w:r>
    </w:p>
    <w:p>
      <w:pPr>
        <w:pStyle w:val="ListParagraph"/>
        <w:numPr>
          <w:ilvl w:val="0"/>
          <w:numId w:val="2"/>
        </w:numPr>
        <w:spacing w:after="90" w:line="264"/>
      </w:pPr>
      <w:r>
        <w:rPr>
          <w:color w:val="222222"/>
          <w:sz w:val="21"/>
          <w:szCs w:val="21"/>
        </w:rPr>
        <w:t xml:space="preserve">Footer (present on every page): quick links, services list, social icons, contact info, copyright</w:t>
      </w:r>
    </w:p>
    <w:p>
      <w:pPr>
        <w:pStyle w:val="Heading1"/>
        <w:pBdr>
          <w:bottom w:val="single" w:color="F5A623" w:sz="8" w:space="4"/>
        </w:pBdr>
        <w:spacing w:after="160" w:before="340"/>
      </w:pPr>
      <w:r>
        <w:rPr>
          <w:b/>
          <w:bCs/>
          <w:color w:val="58595B"/>
          <w:sz w:val="30"/>
          <w:szCs w:val="30"/>
        </w:rPr>
        <w:t xml:space="preserve">4. Page-wise Functional Requirements</w:t>
      </w:r>
    </w:p>
    <w:p>
      <w:pPr>
        <w:spacing w:after="140" w:line="276"/>
      </w:pPr>
      <w:r>
        <w:rPr>
          <w:b w:val="false"/>
          <w:bCs w:val="false"/>
          <w:i w:val="false"/>
          <w:iCs w:val="false"/>
          <w:color w:val="222222"/>
          <w:sz w:val="21"/>
          <w:szCs w:val="21"/>
        </w:rPr>
        <w:t xml:space="preserve">Each page below should be developed as a separate route/component, pulling content from the CMS/admin panel wherever marked “editable” so Ignite Solar staff can update it without a developer.</w:t>
      </w:r>
    </w:p>
    <w:p>
      <w:pPr>
        <w:pStyle w:val="Heading2"/>
        <w:spacing w:after="120" w:before="260"/>
      </w:pPr>
      <w:r>
        <w:rPr>
          <w:b/>
          <w:bCs/>
          <w:color w:val="B36B00"/>
          <w:sz w:val="24"/>
          <w:szCs w:val="24"/>
        </w:rPr>
        <w:t xml:space="preserve">4.1  Home Page</w:t>
      </w:r>
    </w:p>
    <w:p>
      <w:pPr>
        <w:spacing w:after="140" w:line="276"/>
      </w:pPr>
      <w:r>
        <w:rPr>
          <w:b w:val="false"/>
          <w:bCs w:val="false"/>
          <w:i w:val="false"/>
          <w:iCs w:val="false"/>
          <w:color w:val="222222"/>
          <w:sz w:val="21"/>
          <w:szCs w:val="21"/>
        </w:rPr>
        <w:t xml:space="preserve">The landing page that introduces Ignite Solar, highlights key services, and drives visitors toward the enquiry form.</w:t>
      </w:r>
    </w:p>
    <w:p>
      <w:pPr>
        <w:pStyle w:val="Heading3"/>
        <w:spacing w:after="80" w:before="160"/>
      </w:pPr>
      <w:r>
        <w:rPr>
          <w:b/>
          <w:bCs/>
          <w:color w:val="58595B"/>
          <w:sz w:val="21"/>
          <w:szCs w:val="21"/>
        </w:rPr>
        <w:t xml:space="preserve">Page sections / components</w:t>
      </w:r>
    </w:p>
    <w:p>
      <w:pPr>
        <w:pStyle w:val="ListParagraph"/>
        <w:numPr>
          <w:ilvl w:val="0"/>
          <w:numId w:val="3"/>
        </w:numPr>
        <w:spacing w:after="80" w:line="264"/>
      </w:pPr>
      <w:r>
        <w:rPr>
          <w:color w:val="222222"/>
          <w:sz w:val="21"/>
          <w:szCs w:val="21"/>
        </w:rPr>
        <w:t xml:space="preserve">Header with logo, navigation menu, and a prominent “Get a Free Quote” call-to-action button</w:t>
      </w:r>
    </w:p>
    <w:p>
      <w:pPr>
        <w:pStyle w:val="ListParagraph"/>
        <w:numPr>
          <w:ilvl w:val="0"/>
          <w:numId w:val="3"/>
        </w:numPr>
        <w:spacing w:after="80" w:line="264"/>
      </w:pPr>
      <w:r>
        <w:rPr>
          <w:color w:val="222222"/>
          <w:sz w:val="21"/>
          <w:szCs w:val="21"/>
        </w:rPr>
        <w:t xml:space="preserve">Hero banner — large image/video, headline, sub-headline, and CTA button (editable)</w:t>
      </w:r>
    </w:p>
    <w:p>
      <w:pPr>
        <w:pStyle w:val="ListParagraph"/>
        <w:numPr>
          <w:ilvl w:val="0"/>
          <w:numId w:val="3"/>
        </w:numPr>
        <w:spacing w:after="80" w:line="264"/>
      </w:pPr>
      <w:r>
        <w:rPr>
          <w:color w:val="222222"/>
          <w:sz w:val="21"/>
          <w:szCs w:val="21"/>
        </w:rPr>
        <w:t xml:space="preserve">“Why Choose Us” section — short value-proposition points (e.g. certified installers, savings on electricity bills, warranty) with icons</w:t>
      </w:r>
    </w:p>
    <w:p>
      <w:pPr>
        <w:pStyle w:val="ListParagraph"/>
        <w:numPr>
          <w:ilvl w:val="0"/>
          <w:numId w:val="3"/>
        </w:numPr>
        <w:spacing w:after="80" w:line="264"/>
      </w:pPr>
      <w:r>
        <w:rPr>
          <w:color w:val="222222"/>
          <w:sz w:val="21"/>
          <w:szCs w:val="21"/>
        </w:rPr>
        <w:t xml:space="preserve">Services preview — 3–6 service cards (icon, title, short description, “Learn More” link to Services page), pulled dynamically from the Services module</w:t>
      </w:r>
    </w:p>
    <w:p>
      <w:pPr>
        <w:pStyle w:val="ListParagraph"/>
        <w:numPr>
          <w:ilvl w:val="0"/>
          <w:numId w:val="3"/>
        </w:numPr>
        <w:spacing w:after="80" w:line="264"/>
      </w:pPr>
      <w:r>
        <w:rPr>
          <w:color w:val="222222"/>
          <w:sz w:val="21"/>
          <w:szCs w:val="21"/>
        </w:rPr>
        <w:t xml:space="preserve">Featured projects/gallery preview — 4–6 images pulled from the Gallery module with a “View All” link</w:t>
      </w:r>
    </w:p>
    <w:p>
      <w:pPr>
        <w:pStyle w:val="ListParagraph"/>
        <w:numPr>
          <w:ilvl w:val="0"/>
          <w:numId w:val="3"/>
        </w:numPr>
        <w:spacing w:after="80" w:line="264"/>
      </w:pPr>
      <w:r>
        <w:rPr>
          <w:color w:val="222222"/>
          <w:sz w:val="21"/>
          <w:szCs w:val="21"/>
        </w:rPr>
        <w:t xml:space="preserve">Testimonials carousel — rotating client quotes pulled from the Testimonials module</w:t>
      </w:r>
    </w:p>
    <w:p>
      <w:pPr>
        <w:pStyle w:val="ListParagraph"/>
        <w:numPr>
          <w:ilvl w:val="0"/>
          <w:numId w:val="3"/>
        </w:numPr>
        <w:spacing w:after="80" w:line="264"/>
      </w:pPr>
      <w:r>
        <w:rPr>
          <w:color w:val="222222"/>
          <w:sz w:val="21"/>
          <w:szCs w:val="21"/>
        </w:rPr>
        <w:t xml:space="preserve">Latest blog posts preview — 3 most recent posts pulled from the Blog module</w:t>
      </w:r>
    </w:p>
    <w:p>
      <w:pPr>
        <w:pStyle w:val="ListParagraph"/>
        <w:numPr>
          <w:ilvl w:val="0"/>
          <w:numId w:val="3"/>
        </w:numPr>
        <w:spacing w:after="80" w:line="264"/>
      </w:pPr>
      <w:r>
        <w:rPr>
          <w:color w:val="222222"/>
          <w:sz w:val="21"/>
          <w:szCs w:val="21"/>
        </w:rPr>
        <w:t xml:space="preserve">Call-to-action band — “Ready to go solar? Get a free quote today” with a button linking to the Enquiry page</w:t>
      </w:r>
    </w:p>
    <w:p>
      <w:pPr>
        <w:pStyle w:val="ListParagraph"/>
        <w:numPr>
          <w:ilvl w:val="0"/>
          <w:numId w:val="3"/>
        </w:numPr>
        <w:spacing w:after="80" w:line="264"/>
      </w:pPr>
      <w:r>
        <w:rPr>
          <w:color w:val="222222"/>
          <w:sz w:val="21"/>
          <w:szCs w:val="21"/>
        </w:rPr>
        <w:t xml:space="preserve">Footer</w:t>
      </w:r>
    </w:p>
    <w:p>
      <w:pPr>
        <w:pStyle w:val="Heading3"/>
        <w:spacing w:after="80" w:before="160"/>
      </w:pPr>
      <w:r>
        <w:rPr>
          <w:b/>
          <w:bCs/>
          <w:color w:val="58595B"/>
          <w:sz w:val="21"/>
          <w:szCs w:val="21"/>
        </w:rPr>
        <w:t xml:space="preserve">Functional notes</w:t>
      </w:r>
    </w:p>
    <w:p>
      <w:pPr>
        <w:pStyle w:val="ListParagraph"/>
        <w:numPr>
          <w:ilvl w:val="0"/>
          <w:numId w:val="3"/>
        </w:numPr>
        <w:spacing w:after="80" w:line="264"/>
      </w:pPr>
      <w:r>
        <w:rPr>
          <w:color w:val="222222"/>
          <w:sz w:val="21"/>
          <w:szCs w:val="21"/>
        </w:rPr>
        <w:t xml:space="preserve">All homepage sections (hero text/image, why-choose-us points, CTA text) should be editable from the admin panel</w:t>
      </w:r>
    </w:p>
    <w:p>
      <w:pPr>
        <w:pStyle w:val="ListParagraph"/>
        <w:numPr>
          <w:ilvl w:val="0"/>
          <w:numId w:val="3"/>
        </w:numPr>
        <w:spacing w:after="80" w:line="264"/>
      </w:pPr>
      <w:r>
        <w:rPr>
          <w:color w:val="222222"/>
          <w:sz w:val="21"/>
          <w:szCs w:val="21"/>
        </w:rPr>
        <w:t xml:space="preserve">Services, gallery, testimonials, and blog previews should auto-update whenever new items are added in their respective modules — no manual homepage edits needed</w:t>
      </w:r>
    </w:p>
    <w:p>
      <w:pPr>
        <w:pStyle w:val="Heading2"/>
        <w:spacing w:after="120" w:before="260"/>
      </w:pPr>
      <w:r>
        <w:rPr>
          <w:b/>
          <w:bCs/>
          <w:color w:val="B36B00"/>
          <w:sz w:val="24"/>
          <w:szCs w:val="24"/>
        </w:rPr>
        <w:t xml:space="preserve">4.2  About Us</w:t>
      </w:r>
    </w:p>
    <w:p>
      <w:pPr>
        <w:spacing w:after="140" w:line="276"/>
      </w:pPr>
      <w:r>
        <w:rPr>
          <w:b w:val="false"/>
          <w:bCs w:val="false"/>
          <w:i w:val="false"/>
          <w:iCs w:val="false"/>
          <w:color w:val="222222"/>
          <w:sz w:val="21"/>
          <w:szCs w:val="21"/>
        </w:rPr>
        <w:t xml:space="preserve">Tells the Ignite Solar story and builds trust with visitors.</w:t>
      </w:r>
    </w:p>
    <w:p>
      <w:pPr>
        <w:pStyle w:val="Heading3"/>
        <w:spacing w:after="80" w:before="160"/>
      </w:pPr>
      <w:r>
        <w:rPr>
          <w:b/>
          <w:bCs/>
          <w:color w:val="58595B"/>
          <w:sz w:val="21"/>
          <w:szCs w:val="21"/>
        </w:rPr>
        <w:t xml:space="preserve">Page sections / components</w:t>
      </w:r>
    </w:p>
    <w:p>
      <w:pPr>
        <w:pStyle w:val="ListParagraph"/>
        <w:numPr>
          <w:ilvl w:val="0"/>
          <w:numId w:val="3"/>
        </w:numPr>
        <w:spacing w:after="80" w:line="264"/>
      </w:pPr>
      <w:r>
        <w:rPr>
          <w:color w:val="222222"/>
          <w:sz w:val="21"/>
          <w:szCs w:val="21"/>
        </w:rPr>
        <w:t xml:space="preserve">Company introduction / story (editable rich text)</w:t>
      </w:r>
    </w:p>
    <w:p>
      <w:pPr>
        <w:pStyle w:val="ListParagraph"/>
        <w:numPr>
          <w:ilvl w:val="0"/>
          <w:numId w:val="3"/>
        </w:numPr>
        <w:spacing w:after="80" w:line="264"/>
      </w:pPr>
      <w:r>
        <w:rPr>
          <w:color w:val="222222"/>
          <w:sz w:val="21"/>
          <w:szCs w:val="21"/>
        </w:rPr>
        <w:t xml:space="preserve">Mission &amp; vision statements</w:t>
      </w:r>
    </w:p>
    <w:p>
      <w:pPr>
        <w:pStyle w:val="ListParagraph"/>
        <w:numPr>
          <w:ilvl w:val="0"/>
          <w:numId w:val="3"/>
        </w:numPr>
        <w:spacing w:after="80" w:line="264"/>
      </w:pPr>
      <w:r>
        <w:rPr>
          <w:color w:val="222222"/>
          <w:sz w:val="21"/>
          <w:szCs w:val="21"/>
        </w:rPr>
        <w:t xml:space="preserve">Certifications, licences, and awards — logo/badge grid</w:t>
      </w:r>
    </w:p>
    <w:p>
      <w:pPr>
        <w:pStyle w:val="ListParagraph"/>
        <w:numPr>
          <w:ilvl w:val="0"/>
          <w:numId w:val="3"/>
        </w:numPr>
        <w:spacing w:after="80" w:line="264"/>
      </w:pPr>
      <w:r>
        <w:rPr>
          <w:color w:val="222222"/>
          <w:sz w:val="21"/>
          <w:szCs w:val="21"/>
        </w:rPr>
        <w:t xml:space="preserve">“Our Team” section (optional) — photo, name, and role per team member</w:t>
      </w:r>
    </w:p>
    <w:p>
      <w:pPr>
        <w:pStyle w:val="ListParagraph"/>
        <w:numPr>
          <w:ilvl w:val="0"/>
          <w:numId w:val="3"/>
        </w:numPr>
        <w:spacing w:after="80" w:line="264"/>
      </w:pPr>
      <w:r>
        <w:rPr>
          <w:color w:val="222222"/>
          <w:sz w:val="21"/>
          <w:szCs w:val="21"/>
        </w:rPr>
        <w:t xml:space="preserve">Service areas / locations covered</w:t>
      </w:r>
    </w:p>
    <w:p>
      <w:pPr>
        <w:pStyle w:val="ListParagraph"/>
        <w:numPr>
          <w:ilvl w:val="0"/>
          <w:numId w:val="3"/>
        </w:numPr>
        <w:spacing w:after="80" w:line="264"/>
      </w:pPr>
      <w:r>
        <w:rPr>
          <w:color w:val="222222"/>
          <w:sz w:val="21"/>
          <w:szCs w:val="21"/>
        </w:rPr>
        <w:t xml:space="preserve">Stats/counters band (optional) — e.g. years in business, projects completed, MW installed, happy customers</w:t>
      </w:r>
    </w:p>
    <w:p>
      <w:pPr>
        <w:pStyle w:val="ListParagraph"/>
        <w:numPr>
          <w:ilvl w:val="0"/>
          <w:numId w:val="3"/>
        </w:numPr>
        <w:spacing w:after="80" w:line="264"/>
      </w:pPr>
      <w:r>
        <w:rPr>
          <w:color w:val="222222"/>
          <w:sz w:val="21"/>
          <w:szCs w:val="21"/>
        </w:rPr>
        <w:t xml:space="preserve">Secondary call-to-action linking to the Enquiry page</w:t>
      </w:r>
    </w:p>
    <w:p>
      <w:pPr>
        <w:pStyle w:val="Heading3"/>
        <w:spacing w:after="80" w:before="160"/>
      </w:pPr>
      <w:r>
        <w:rPr>
          <w:b/>
          <w:bCs/>
          <w:color w:val="58595B"/>
          <w:sz w:val="21"/>
          <w:szCs w:val="21"/>
        </w:rPr>
        <w:t xml:space="preserve">Functional notes</w:t>
      </w:r>
    </w:p>
    <w:p>
      <w:pPr>
        <w:pStyle w:val="ListParagraph"/>
        <w:numPr>
          <w:ilvl w:val="0"/>
          <w:numId w:val="3"/>
        </w:numPr>
        <w:spacing w:after="80" w:line="264"/>
      </w:pPr>
      <w:r>
        <w:rPr>
          <w:color w:val="222222"/>
          <w:sz w:val="21"/>
          <w:szCs w:val="21"/>
        </w:rPr>
        <w:t xml:space="preserve">All text blocks and the team list should be editable from the admin panel</w:t>
      </w:r>
    </w:p>
    <w:p>
      <w:pPr>
        <w:pStyle w:val="ListParagraph"/>
        <w:numPr>
          <w:ilvl w:val="0"/>
          <w:numId w:val="3"/>
        </w:numPr>
        <w:spacing w:after="80" w:line="264"/>
      </w:pPr>
      <w:r>
        <w:rPr>
          <w:color w:val="222222"/>
          <w:sz w:val="21"/>
          <w:szCs w:val="21"/>
        </w:rPr>
        <w:t xml:space="preserve">Stats counters should animate on scroll into view</w:t>
      </w:r>
    </w:p>
    <w:p>
      <w:pPr>
        <w:pStyle w:val="Heading2"/>
        <w:spacing w:after="120" w:before="260"/>
      </w:pPr>
      <w:r>
        <w:rPr>
          <w:b/>
          <w:bCs/>
          <w:color w:val="B36B00"/>
          <w:sz w:val="24"/>
          <w:szCs w:val="24"/>
        </w:rPr>
        <w:t xml:space="preserve">4.3  Our Services</w:t>
      </w:r>
    </w:p>
    <w:p>
      <w:pPr>
        <w:spacing w:after="140" w:line="276"/>
      </w:pPr>
      <w:r>
        <w:rPr>
          <w:b w:val="false"/>
          <w:bCs w:val="false"/>
          <w:i w:val="false"/>
          <w:iCs w:val="false"/>
          <w:color w:val="222222"/>
          <w:sz w:val="21"/>
          <w:szCs w:val="21"/>
        </w:rPr>
        <w:t xml:space="preserve">Lists all solar-related services offered, with the ability to view details of each.</w:t>
      </w:r>
    </w:p>
    <w:p>
      <w:pPr>
        <w:pStyle w:val="Heading3"/>
        <w:spacing w:after="80" w:before="160"/>
      </w:pPr>
      <w:r>
        <w:rPr>
          <w:b/>
          <w:bCs/>
          <w:color w:val="58595B"/>
          <w:sz w:val="21"/>
          <w:szCs w:val="21"/>
        </w:rPr>
        <w:t xml:space="preserve">Page sections / components</w:t>
      </w:r>
    </w:p>
    <w:p>
      <w:pPr>
        <w:pStyle w:val="ListParagraph"/>
        <w:numPr>
          <w:ilvl w:val="0"/>
          <w:numId w:val="3"/>
        </w:numPr>
        <w:spacing w:after="80" w:line="264"/>
      </w:pPr>
      <w:r>
        <w:rPr>
          <w:color w:val="222222"/>
          <w:sz w:val="21"/>
          <w:szCs w:val="21"/>
        </w:rPr>
        <w:t xml:space="preserve">Grid/list of service cards: icon or image, title, short description, “Learn More” link</w:t>
      </w:r>
    </w:p>
    <w:p>
      <w:pPr>
        <w:pStyle w:val="ListParagraph"/>
        <w:numPr>
          <w:ilvl w:val="0"/>
          <w:numId w:val="3"/>
        </w:numPr>
        <w:spacing w:after="80" w:line="264"/>
      </w:pPr>
      <w:r>
        <w:rPr>
          <w:color w:val="222222"/>
          <w:sz w:val="21"/>
          <w:szCs w:val="21"/>
        </w:rPr>
        <w:t xml:space="preserve">Typical services to include (confirm final list with client): Residential Solar Installation, Commercial Solar Installation, Solar Maintenance &amp; Repair, Battery Storage Solutions, Net-Metering / Subsidy Assistance, Solar Panel Cleaning</w:t>
      </w:r>
    </w:p>
    <w:p>
      <w:pPr>
        <w:pStyle w:val="ListParagraph"/>
        <w:numPr>
          <w:ilvl w:val="0"/>
          <w:numId w:val="3"/>
        </w:numPr>
        <w:spacing w:after="80" w:line="264"/>
      </w:pPr>
      <w:r>
        <w:rPr>
          <w:color w:val="222222"/>
          <w:sz w:val="21"/>
          <w:szCs w:val="21"/>
        </w:rPr>
        <w:t xml:space="preserve">Individual service detail page/section: full description, benefits, process steps, related gallery images, and an enquiry CTA specific to that service</w:t>
      </w:r>
    </w:p>
    <w:p>
      <w:pPr>
        <w:pStyle w:val="Heading3"/>
        <w:spacing w:after="80" w:before="160"/>
      </w:pPr>
      <w:r>
        <w:rPr>
          <w:b/>
          <w:bCs/>
          <w:color w:val="58595B"/>
          <w:sz w:val="21"/>
          <w:szCs w:val="21"/>
        </w:rPr>
        <w:t xml:space="preserve">Functional notes</w:t>
      </w:r>
    </w:p>
    <w:p>
      <w:pPr>
        <w:pStyle w:val="ListParagraph"/>
        <w:numPr>
          <w:ilvl w:val="0"/>
          <w:numId w:val="3"/>
        </w:numPr>
        <w:spacing w:after="80" w:line="264"/>
      </w:pPr>
      <w:r>
        <w:rPr>
          <w:color w:val="222222"/>
          <w:sz w:val="21"/>
          <w:szCs w:val="21"/>
        </w:rPr>
        <w:t xml:space="preserve">Services should be managed as a CMS collection (add/edit/delete/reorder from the admin panel) rather than hard-coded, so new services can be added without a developer</w:t>
      </w:r>
    </w:p>
    <w:p>
      <w:pPr>
        <w:pStyle w:val="ListParagraph"/>
        <w:numPr>
          <w:ilvl w:val="0"/>
          <w:numId w:val="3"/>
        </w:numPr>
        <w:spacing w:after="80" w:line="264"/>
      </w:pPr>
      <w:r>
        <w:rPr>
          <w:color w:val="222222"/>
          <w:sz w:val="21"/>
          <w:szCs w:val="21"/>
        </w:rPr>
        <w:t xml:space="preserve">Each service enquiry CTA should pre-fill the “service interested in” field on the Enquiry form</w:t>
      </w:r>
    </w:p>
    <w:p>
      <w:pPr>
        <w:pStyle w:val="Heading2"/>
        <w:spacing w:after="120" w:before="260"/>
      </w:pPr>
      <w:r>
        <w:rPr>
          <w:b/>
          <w:bCs/>
          <w:color w:val="B36B00"/>
          <w:sz w:val="24"/>
          <w:szCs w:val="24"/>
        </w:rPr>
        <w:t xml:space="preserve">4.4  Gallery / Projects</w:t>
      </w:r>
    </w:p>
    <w:p>
      <w:pPr>
        <w:spacing w:after="140" w:line="276"/>
      </w:pPr>
      <w:r>
        <w:rPr>
          <w:b w:val="false"/>
          <w:bCs w:val="false"/>
          <w:i w:val="false"/>
          <w:iCs w:val="false"/>
          <w:color w:val="222222"/>
          <w:sz w:val="21"/>
          <w:szCs w:val="21"/>
        </w:rPr>
        <w:t xml:space="preserve">Showcases completed solar installation projects as visual proof of work.</w:t>
      </w:r>
    </w:p>
    <w:p>
      <w:pPr>
        <w:pStyle w:val="Heading3"/>
        <w:spacing w:after="80" w:before="160"/>
      </w:pPr>
      <w:r>
        <w:rPr>
          <w:b/>
          <w:bCs/>
          <w:color w:val="58595B"/>
          <w:sz w:val="21"/>
          <w:szCs w:val="21"/>
        </w:rPr>
        <w:t xml:space="preserve">Page sections / components</w:t>
      </w:r>
    </w:p>
    <w:p>
      <w:pPr>
        <w:pStyle w:val="ListParagraph"/>
        <w:numPr>
          <w:ilvl w:val="0"/>
          <w:numId w:val="3"/>
        </w:numPr>
        <w:spacing w:after="80" w:line="264"/>
      </w:pPr>
      <w:r>
        <w:rPr>
          <w:color w:val="222222"/>
          <w:sz w:val="21"/>
          <w:szCs w:val="21"/>
        </w:rPr>
        <w:t xml:space="preserve">Grid of project thumbnails with hover effect / lightbox to view full-size images</w:t>
      </w:r>
    </w:p>
    <w:p>
      <w:pPr>
        <w:pStyle w:val="ListParagraph"/>
        <w:numPr>
          <w:ilvl w:val="0"/>
          <w:numId w:val="3"/>
        </w:numPr>
        <w:spacing w:after="80" w:line="264"/>
      </w:pPr>
      <w:r>
        <w:rPr>
          <w:color w:val="222222"/>
          <w:sz w:val="21"/>
          <w:szCs w:val="21"/>
        </w:rPr>
        <w:t xml:space="preserve">Optional filter by project type (Residential / Commercial) or capacity</w:t>
      </w:r>
    </w:p>
    <w:p>
      <w:pPr>
        <w:pStyle w:val="ListParagraph"/>
        <w:numPr>
          <w:ilvl w:val="0"/>
          <w:numId w:val="3"/>
        </w:numPr>
        <w:spacing w:after="80" w:line="264"/>
      </w:pPr>
      <w:r>
        <w:rPr>
          <w:color w:val="222222"/>
          <w:sz w:val="21"/>
          <w:szCs w:val="21"/>
        </w:rPr>
        <w:t xml:space="preserve">Each project entry: title/location, short description, capacity (kW), and a set of images</w:t>
      </w:r>
    </w:p>
    <w:p>
      <w:pPr>
        <w:pStyle w:val="ListParagraph"/>
        <w:numPr>
          <w:ilvl w:val="0"/>
          <w:numId w:val="3"/>
        </w:numPr>
        <w:spacing w:after="80" w:line="264"/>
      </w:pPr>
      <w:r>
        <w:rPr>
          <w:color w:val="222222"/>
          <w:sz w:val="21"/>
          <w:szCs w:val="21"/>
        </w:rPr>
        <w:t xml:space="preserve">Lightbox/modal image viewer with next/previous navigation</w:t>
      </w:r>
    </w:p>
    <w:p>
      <w:pPr>
        <w:pStyle w:val="Heading3"/>
        <w:spacing w:after="80" w:before="160"/>
      </w:pPr>
      <w:r>
        <w:rPr>
          <w:b/>
          <w:bCs/>
          <w:color w:val="58595B"/>
          <w:sz w:val="21"/>
          <w:szCs w:val="21"/>
        </w:rPr>
        <w:t xml:space="preserve">Functional notes</w:t>
      </w:r>
    </w:p>
    <w:p>
      <w:pPr>
        <w:pStyle w:val="ListParagraph"/>
        <w:numPr>
          <w:ilvl w:val="0"/>
          <w:numId w:val="3"/>
        </w:numPr>
        <w:spacing w:after="80" w:line="264"/>
      </w:pPr>
      <w:r>
        <w:rPr>
          <w:color w:val="222222"/>
          <w:sz w:val="21"/>
          <w:szCs w:val="21"/>
        </w:rPr>
        <w:t xml:space="preserve">Gallery items should be manageable from the admin panel (upload images, add captions, categorise, reorder)</w:t>
      </w:r>
    </w:p>
    <w:p>
      <w:pPr>
        <w:pStyle w:val="ListParagraph"/>
        <w:numPr>
          <w:ilvl w:val="0"/>
          <w:numId w:val="3"/>
        </w:numPr>
        <w:spacing w:after="80" w:line="264"/>
      </w:pPr>
      <w:r>
        <w:rPr>
          <w:color w:val="222222"/>
          <w:sz w:val="21"/>
          <w:szCs w:val="21"/>
        </w:rPr>
        <w:t xml:space="preserve">Images should be optimised/responsive (multiple sizes served) for fast loading</w:t>
      </w:r>
    </w:p>
    <w:p>
      <w:pPr>
        <w:pStyle w:val="Heading2"/>
        <w:spacing w:after="120" w:before="260"/>
      </w:pPr>
      <w:r>
        <w:rPr>
          <w:b/>
          <w:bCs/>
          <w:color w:val="B36B00"/>
          <w:sz w:val="24"/>
          <w:szCs w:val="24"/>
        </w:rPr>
        <w:t xml:space="preserve">4.5  Blog</w:t>
      </w:r>
    </w:p>
    <w:p>
      <w:pPr>
        <w:spacing w:after="140" w:line="276"/>
      </w:pPr>
      <w:r>
        <w:rPr>
          <w:b w:val="false"/>
          <w:bCs w:val="false"/>
          <w:i w:val="false"/>
          <w:iCs w:val="false"/>
          <w:color w:val="222222"/>
          <w:sz w:val="21"/>
          <w:szCs w:val="21"/>
        </w:rPr>
        <w:t xml:space="preserve">Publishes articles on solar energy topics for SEO and customer education.</w:t>
      </w:r>
    </w:p>
    <w:p>
      <w:pPr>
        <w:pStyle w:val="Heading3"/>
        <w:spacing w:after="80" w:before="160"/>
      </w:pPr>
      <w:r>
        <w:rPr>
          <w:b/>
          <w:bCs/>
          <w:color w:val="58595B"/>
          <w:sz w:val="21"/>
          <w:szCs w:val="21"/>
        </w:rPr>
        <w:t xml:space="preserve">Page sections / components</w:t>
      </w:r>
    </w:p>
    <w:p>
      <w:pPr>
        <w:pStyle w:val="ListParagraph"/>
        <w:numPr>
          <w:ilvl w:val="0"/>
          <w:numId w:val="3"/>
        </w:numPr>
        <w:spacing w:after="80" w:line="264"/>
      </w:pPr>
      <w:r>
        <w:rPr>
          <w:color w:val="222222"/>
          <w:sz w:val="21"/>
          <w:szCs w:val="21"/>
        </w:rPr>
        <w:t xml:space="preserve">Blog listing page: post thumbnail, title, short excerpt, publish date, category tag, “Read More” link, pagination or “Load More”</w:t>
      </w:r>
    </w:p>
    <w:p>
      <w:pPr>
        <w:pStyle w:val="ListParagraph"/>
        <w:numPr>
          <w:ilvl w:val="0"/>
          <w:numId w:val="3"/>
        </w:numPr>
        <w:spacing w:after="80" w:line="264"/>
      </w:pPr>
      <w:r>
        <w:rPr>
          <w:color w:val="222222"/>
          <w:sz w:val="21"/>
          <w:szCs w:val="21"/>
        </w:rPr>
        <w:t xml:space="preserve">Individual blog post page: title, featured image, author, date, rich-text content (headings, images, lists, embedded links), category/tags, related-posts section</w:t>
      </w:r>
    </w:p>
    <w:p>
      <w:pPr>
        <w:pStyle w:val="ListParagraph"/>
        <w:numPr>
          <w:ilvl w:val="0"/>
          <w:numId w:val="3"/>
        </w:numPr>
        <w:spacing w:after="80" w:line="264"/>
      </w:pPr>
      <w:r>
        <w:rPr>
          <w:color w:val="222222"/>
          <w:sz w:val="21"/>
          <w:szCs w:val="21"/>
        </w:rPr>
        <w:t xml:space="preserve">Optional: search and category filter on the blog listing page</w:t>
      </w:r>
    </w:p>
    <w:p>
      <w:pPr>
        <w:pStyle w:val="ListParagraph"/>
        <w:numPr>
          <w:ilvl w:val="0"/>
          <w:numId w:val="3"/>
        </w:numPr>
        <w:spacing w:after="80" w:line="264"/>
      </w:pPr>
      <w:r>
        <w:rPr>
          <w:color w:val="222222"/>
          <w:sz w:val="21"/>
          <w:szCs w:val="21"/>
        </w:rPr>
        <w:t xml:space="preserve">Optional: social share buttons on individual posts</w:t>
      </w:r>
    </w:p>
    <w:p>
      <w:pPr>
        <w:pStyle w:val="Heading3"/>
        <w:spacing w:after="80" w:before="160"/>
      </w:pPr>
      <w:r>
        <w:rPr>
          <w:b/>
          <w:bCs/>
          <w:color w:val="58595B"/>
          <w:sz w:val="21"/>
          <w:szCs w:val="21"/>
        </w:rPr>
        <w:t xml:space="preserve">Functional notes</w:t>
      </w:r>
    </w:p>
    <w:p>
      <w:pPr>
        <w:pStyle w:val="ListParagraph"/>
        <w:numPr>
          <w:ilvl w:val="0"/>
          <w:numId w:val="3"/>
        </w:numPr>
        <w:spacing w:after="80" w:line="264"/>
      </w:pPr>
      <w:r>
        <w:rPr>
          <w:color w:val="222222"/>
          <w:sz w:val="21"/>
          <w:szCs w:val="21"/>
        </w:rPr>
        <w:t xml:space="preserve">Blog posts should be fully manageable from the admin panel using a rich-text/blocks editor</w:t>
      </w:r>
    </w:p>
    <w:p>
      <w:pPr>
        <w:pStyle w:val="ListParagraph"/>
        <w:numPr>
          <w:ilvl w:val="0"/>
          <w:numId w:val="3"/>
        </w:numPr>
        <w:spacing w:after="80" w:line="264"/>
      </w:pPr>
      <w:r>
        <w:rPr>
          <w:color w:val="222222"/>
          <w:sz w:val="21"/>
          <w:szCs w:val="21"/>
        </w:rPr>
        <w:t xml:space="preserve">Blog URLs should be SEO-friendly (e.g. /blog/post-title-slug) with editable meta title/description per post</w:t>
      </w:r>
    </w:p>
    <w:p>
      <w:pPr>
        <w:pStyle w:val="Heading2"/>
        <w:spacing w:after="120" w:before="260"/>
      </w:pPr>
      <w:r>
        <w:rPr>
          <w:b/>
          <w:bCs/>
          <w:color w:val="B36B00"/>
          <w:sz w:val="24"/>
          <w:szCs w:val="24"/>
        </w:rPr>
        <w:t xml:space="preserve">4.6  Testimonials</w:t>
      </w:r>
    </w:p>
    <w:p>
      <w:pPr>
        <w:spacing w:after="140" w:line="276"/>
      </w:pPr>
      <w:r>
        <w:rPr>
          <w:b w:val="false"/>
          <w:bCs w:val="false"/>
          <w:i w:val="false"/>
          <w:iCs w:val="false"/>
          <w:color w:val="222222"/>
          <w:sz w:val="21"/>
          <w:szCs w:val="21"/>
        </w:rPr>
        <w:t xml:space="preserve">Displays customer reviews/feedback to build trust.</w:t>
      </w:r>
    </w:p>
    <w:p>
      <w:pPr>
        <w:pStyle w:val="Heading3"/>
        <w:spacing w:after="80" w:before="160"/>
      </w:pPr>
      <w:r>
        <w:rPr>
          <w:b/>
          <w:bCs/>
          <w:color w:val="58595B"/>
          <w:sz w:val="21"/>
          <w:szCs w:val="21"/>
        </w:rPr>
        <w:t xml:space="preserve">Page sections / components</w:t>
      </w:r>
    </w:p>
    <w:p>
      <w:pPr>
        <w:pStyle w:val="ListParagraph"/>
        <w:numPr>
          <w:ilvl w:val="0"/>
          <w:numId w:val="3"/>
        </w:numPr>
        <w:spacing w:after="80" w:line="264"/>
      </w:pPr>
      <w:r>
        <w:rPr>
          <w:color w:val="222222"/>
          <w:sz w:val="21"/>
          <w:szCs w:val="21"/>
        </w:rPr>
        <w:t xml:space="preserve">Grid or carousel of testimonial cards: customer photo (optional), name, location, star rating, review text</w:t>
      </w:r>
    </w:p>
    <w:p>
      <w:pPr>
        <w:pStyle w:val="ListParagraph"/>
        <w:numPr>
          <w:ilvl w:val="0"/>
          <w:numId w:val="3"/>
        </w:numPr>
        <w:spacing w:after="80" w:line="264"/>
      </w:pPr>
      <w:r>
        <w:rPr>
          <w:color w:val="222222"/>
          <w:sz w:val="21"/>
          <w:szCs w:val="21"/>
        </w:rPr>
        <w:t xml:space="preserve">Dedicated Testimonials page (full list) plus a rotating preview widget used on the Home page</w:t>
      </w:r>
    </w:p>
    <w:p>
      <w:pPr>
        <w:pStyle w:val="Heading3"/>
        <w:spacing w:after="80" w:before="160"/>
      </w:pPr>
      <w:r>
        <w:rPr>
          <w:b/>
          <w:bCs/>
          <w:color w:val="58595B"/>
          <w:sz w:val="21"/>
          <w:szCs w:val="21"/>
        </w:rPr>
        <w:t xml:space="preserve">Functional notes</w:t>
      </w:r>
    </w:p>
    <w:p>
      <w:pPr>
        <w:pStyle w:val="ListParagraph"/>
        <w:numPr>
          <w:ilvl w:val="0"/>
          <w:numId w:val="3"/>
        </w:numPr>
        <w:spacing w:after="80" w:line="264"/>
      </w:pPr>
      <w:r>
        <w:rPr>
          <w:color w:val="222222"/>
          <w:sz w:val="21"/>
          <w:szCs w:val="21"/>
        </w:rPr>
        <w:t xml:space="preserve">Testimonials should be manageable from the admin panel (add/edit/delete/approve, mark as “featured” for homepage display)</w:t>
      </w:r>
    </w:p>
    <w:p>
      <w:pPr>
        <w:pStyle w:val="Heading2"/>
        <w:spacing w:after="120" w:before="260"/>
      </w:pPr>
      <w:r>
        <w:rPr>
          <w:b/>
          <w:bCs/>
          <w:color w:val="B36B00"/>
          <w:sz w:val="24"/>
          <w:szCs w:val="24"/>
        </w:rPr>
        <w:t xml:space="preserve">4.7  Enquiry / Get a Quote Form</w:t>
      </w:r>
    </w:p>
    <w:p>
      <w:pPr>
        <w:spacing w:after="140" w:line="276"/>
      </w:pPr>
      <w:r>
        <w:rPr>
          <w:b w:val="false"/>
          <w:bCs w:val="false"/>
          <w:i w:val="false"/>
          <w:iCs w:val="false"/>
          <w:color w:val="222222"/>
          <w:sz w:val="21"/>
          <w:szCs w:val="21"/>
        </w:rPr>
        <w:t xml:space="preserve">The primary lead-generation form used across the site (homepage CTA, services page, dedicated Enquiry page).</w:t>
      </w:r>
    </w:p>
    <w:p>
      <w:pPr>
        <w:pStyle w:val="Heading3"/>
        <w:spacing w:after="80" w:before="160"/>
      </w:pPr>
      <w:r>
        <w:rPr>
          <w:b/>
          <w:bCs/>
          <w:color w:val="58595B"/>
          <w:sz w:val="21"/>
          <w:szCs w:val="21"/>
        </w:rPr>
        <w:t xml:space="preserve">Page sections / components</w:t>
      </w:r>
    </w:p>
    <w:p>
      <w:pPr>
        <w:pStyle w:val="ListParagraph"/>
        <w:numPr>
          <w:ilvl w:val="0"/>
          <w:numId w:val="3"/>
        </w:numPr>
        <w:spacing w:after="80" w:line="264"/>
      </w:pPr>
      <w:r>
        <w:rPr>
          <w:color w:val="222222"/>
          <w:sz w:val="21"/>
          <w:szCs w:val="21"/>
        </w:rPr>
        <w:t xml:space="preserve">Fields: Full Name, Phone Number, Email Address, Property Type (Residential/Commercial), Address / City, Average Monthly Electricity Bill, Service Interested In (dropdown, pre-fillable from Services page), Message/Notes (optional)</w:t>
      </w:r>
    </w:p>
    <w:p>
      <w:pPr>
        <w:pStyle w:val="ListParagraph"/>
        <w:numPr>
          <w:ilvl w:val="0"/>
          <w:numId w:val="3"/>
        </w:numPr>
        <w:spacing w:after="80" w:line="264"/>
      </w:pPr>
      <w:r>
        <w:rPr>
          <w:color w:val="222222"/>
          <w:sz w:val="21"/>
          <w:szCs w:val="21"/>
        </w:rPr>
        <w:t xml:space="preserve">Submit button with loading state and success/error confirmation message</w:t>
      </w:r>
    </w:p>
    <w:p>
      <w:pPr>
        <w:pStyle w:val="Heading3"/>
        <w:spacing w:after="80" w:before="160"/>
      </w:pPr>
      <w:r>
        <w:rPr>
          <w:b/>
          <w:bCs/>
          <w:color w:val="58595B"/>
          <w:sz w:val="21"/>
          <w:szCs w:val="21"/>
        </w:rPr>
        <w:t xml:space="preserve">Functional notes</w:t>
      </w:r>
    </w:p>
    <w:p>
      <w:pPr>
        <w:pStyle w:val="ListParagraph"/>
        <w:numPr>
          <w:ilvl w:val="0"/>
          <w:numId w:val="3"/>
        </w:numPr>
        <w:spacing w:after="80" w:line="264"/>
      </w:pPr>
      <w:r>
        <w:rPr>
          <w:color w:val="222222"/>
          <w:sz w:val="21"/>
          <w:szCs w:val="21"/>
        </w:rPr>
        <w:t xml:space="preserve">Client-side and server-side validation on all required fields (valid email/phone format, required fields not empty)</w:t>
      </w:r>
    </w:p>
    <w:p>
      <w:pPr>
        <w:pStyle w:val="ListParagraph"/>
        <w:numPr>
          <w:ilvl w:val="0"/>
          <w:numId w:val="3"/>
        </w:numPr>
        <w:spacing w:after="80" w:line="264"/>
      </w:pPr>
      <w:r>
        <w:rPr>
          <w:color w:val="222222"/>
          <w:sz w:val="21"/>
          <w:szCs w:val="21"/>
        </w:rPr>
        <w:t xml:space="preserve">Spam protection (e.g. Google reCAPTCHA or honeypot field)</w:t>
      </w:r>
    </w:p>
    <w:p>
      <w:pPr>
        <w:pStyle w:val="ListParagraph"/>
        <w:numPr>
          <w:ilvl w:val="0"/>
          <w:numId w:val="3"/>
        </w:numPr>
        <w:spacing w:after="80" w:line="264"/>
      </w:pPr>
      <w:r>
        <w:rPr>
          <w:color w:val="222222"/>
          <w:sz w:val="21"/>
          <w:szCs w:val="21"/>
        </w:rPr>
        <w:t xml:space="preserve">On submission: save the enquiry to the database (visible in the admin panel enquiry list) and send an email notification to the sales/admin inbox</w:t>
      </w:r>
    </w:p>
    <w:p>
      <w:pPr>
        <w:pStyle w:val="ListParagraph"/>
        <w:numPr>
          <w:ilvl w:val="0"/>
          <w:numId w:val="3"/>
        </w:numPr>
        <w:spacing w:after="80" w:line="264"/>
      </w:pPr>
      <w:r>
        <w:rPr>
          <w:color w:val="222222"/>
          <w:sz w:val="21"/>
          <w:szCs w:val="21"/>
        </w:rPr>
        <w:t xml:space="preserve">Auto-confirmation email/message to the customer acknowledging receipt of their enquiry</w:t>
      </w:r>
    </w:p>
    <w:p>
      <w:pPr>
        <w:pStyle w:val="Heading2"/>
        <w:spacing w:after="120" w:before="260"/>
      </w:pPr>
      <w:r>
        <w:rPr>
          <w:b/>
          <w:bCs/>
          <w:color w:val="B36B00"/>
          <w:sz w:val="24"/>
          <w:szCs w:val="24"/>
        </w:rPr>
        <w:t xml:space="preserve">4.8  Contact Us</w:t>
      </w:r>
    </w:p>
    <w:p>
      <w:pPr>
        <w:spacing w:after="140" w:line="276"/>
      </w:pPr>
      <w:r>
        <w:rPr>
          <w:b w:val="false"/>
          <w:bCs w:val="false"/>
          <w:i w:val="false"/>
          <w:iCs w:val="false"/>
          <w:color w:val="222222"/>
          <w:sz w:val="21"/>
          <w:szCs w:val="21"/>
        </w:rPr>
        <w:t xml:space="preserve">Provides all ways to reach Ignite Solar directly.</w:t>
      </w:r>
    </w:p>
    <w:p>
      <w:pPr>
        <w:pStyle w:val="Heading3"/>
        <w:spacing w:after="80" w:before="160"/>
      </w:pPr>
      <w:r>
        <w:rPr>
          <w:b/>
          <w:bCs/>
          <w:color w:val="58595B"/>
          <w:sz w:val="21"/>
          <w:szCs w:val="21"/>
        </w:rPr>
        <w:t xml:space="preserve">Page sections / components</w:t>
      </w:r>
    </w:p>
    <w:p>
      <w:pPr>
        <w:pStyle w:val="ListParagraph"/>
        <w:numPr>
          <w:ilvl w:val="0"/>
          <w:numId w:val="3"/>
        </w:numPr>
        <w:spacing w:after="80" w:line="264"/>
      </w:pPr>
      <w:r>
        <w:rPr>
          <w:color w:val="222222"/>
          <w:sz w:val="21"/>
          <w:szCs w:val="21"/>
        </w:rPr>
        <w:t xml:space="preserve">Business address(es), phone number(s), email, and business hours</w:t>
      </w:r>
    </w:p>
    <w:p>
      <w:pPr>
        <w:pStyle w:val="ListParagraph"/>
        <w:numPr>
          <w:ilvl w:val="0"/>
          <w:numId w:val="3"/>
        </w:numPr>
        <w:spacing w:after="80" w:line="264"/>
      </w:pPr>
      <w:r>
        <w:rPr>
          <w:color w:val="222222"/>
          <w:sz w:val="21"/>
          <w:szCs w:val="21"/>
        </w:rPr>
        <w:t xml:space="preserve">Embedded Google Map showing office/service location</w:t>
      </w:r>
    </w:p>
    <w:p>
      <w:pPr>
        <w:pStyle w:val="ListParagraph"/>
        <w:numPr>
          <w:ilvl w:val="0"/>
          <w:numId w:val="3"/>
        </w:numPr>
        <w:spacing w:after="80" w:line="264"/>
      </w:pPr>
      <w:r>
        <w:rPr>
          <w:color w:val="222222"/>
          <w:sz w:val="21"/>
          <w:szCs w:val="21"/>
        </w:rPr>
        <w:t xml:space="preserve">A short contact form (Name, Email, Phone, Message) separate from the detailed Enquiry form</w:t>
      </w:r>
    </w:p>
    <w:p>
      <w:pPr>
        <w:pStyle w:val="ListParagraph"/>
        <w:numPr>
          <w:ilvl w:val="0"/>
          <w:numId w:val="3"/>
        </w:numPr>
        <w:spacing w:after="80" w:line="264"/>
      </w:pPr>
      <w:r>
        <w:rPr>
          <w:color w:val="222222"/>
          <w:sz w:val="21"/>
          <w:szCs w:val="21"/>
        </w:rPr>
        <w:t xml:space="preserve">Social media links</w:t>
      </w:r>
    </w:p>
    <w:p>
      <w:pPr>
        <w:pStyle w:val="Heading3"/>
        <w:spacing w:after="80" w:before="160"/>
      </w:pPr>
      <w:r>
        <w:rPr>
          <w:b/>
          <w:bCs/>
          <w:color w:val="58595B"/>
          <w:sz w:val="21"/>
          <w:szCs w:val="21"/>
        </w:rPr>
        <w:t xml:space="preserve">Functional notes</w:t>
      </w:r>
    </w:p>
    <w:p>
      <w:pPr>
        <w:pStyle w:val="ListParagraph"/>
        <w:numPr>
          <w:ilvl w:val="0"/>
          <w:numId w:val="3"/>
        </w:numPr>
        <w:spacing w:after="80" w:line="264"/>
      </w:pPr>
      <w:r>
        <w:rPr>
          <w:color w:val="222222"/>
          <w:sz w:val="21"/>
          <w:szCs w:val="21"/>
        </w:rPr>
        <w:t xml:space="preserve">Contact form submissions should follow the same validation/notification flow as the Enquiry form</w:t>
      </w:r>
    </w:p>
    <w:p>
      <w:pPr>
        <w:pStyle w:val="Heading2"/>
        <w:spacing w:after="120" w:before="260"/>
      </w:pPr>
      <w:r>
        <w:rPr>
          <w:b/>
          <w:bCs/>
          <w:color w:val="B36B00"/>
          <w:sz w:val="24"/>
          <w:szCs w:val="24"/>
        </w:rPr>
        <w:t xml:space="preserve">4.9  Footer (site-wide)</w:t>
      </w:r>
    </w:p>
    <w:p>
      <w:pPr>
        <w:spacing w:after="140" w:line="276"/>
      </w:pPr>
      <w:r>
        <w:rPr>
          <w:b w:val="false"/>
          <w:bCs w:val="false"/>
          <w:i w:val="false"/>
          <w:iCs w:val="false"/>
          <w:color w:val="222222"/>
          <w:sz w:val="21"/>
          <w:szCs w:val="21"/>
        </w:rPr>
        <w:t xml:space="preserve">Appears on every page for secondary navigation and trust signals.</w:t>
      </w:r>
    </w:p>
    <w:p>
      <w:pPr>
        <w:pStyle w:val="Heading3"/>
        <w:spacing w:after="80" w:before="160"/>
      </w:pPr>
      <w:r>
        <w:rPr>
          <w:b/>
          <w:bCs/>
          <w:color w:val="58595B"/>
          <w:sz w:val="21"/>
          <w:szCs w:val="21"/>
        </w:rPr>
        <w:t xml:space="preserve">Page sections / components</w:t>
      </w:r>
    </w:p>
    <w:p>
      <w:pPr>
        <w:pStyle w:val="ListParagraph"/>
        <w:numPr>
          <w:ilvl w:val="0"/>
          <w:numId w:val="3"/>
        </w:numPr>
        <w:spacing w:after="80" w:line="264"/>
      </w:pPr>
      <w:r>
        <w:rPr>
          <w:color w:val="222222"/>
          <w:sz w:val="21"/>
          <w:szCs w:val="21"/>
        </w:rPr>
        <w:t xml:space="preserve">Logo and short tagline</w:t>
      </w:r>
    </w:p>
    <w:p>
      <w:pPr>
        <w:pStyle w:val="ListParagraph"/>
        <w:numPr>
          <w:ilvl w:val="0"/>
          <w:numId w:val="3"/>
        </w:numPr>
        <w:spacing w:after="80" w:line="264"/>
      </w:pPr>
      <w:r>
        <w:rPr>
          <w:color w:val="222222"/>
          <w:sz w:val="21"/>
          <w:szCs w:val="21"/>
        </w:rPr>
        <w:t xml:space="preserve">Quick links (Home, About, Services, Gallery, Blog, Contact)</w:t>
      </w:r>
    </w:p>
    <w:p>
      <w:pPr>
        <w:pStyle w:val="ListParagraph"/>
        <w:numPr>
          <w:ilvl w:val="0"/>
          <w:numId w:val="3"/>
        </w:numPr>
        <w:spacing w:after="80" w:line="264"/>
      </w:pPr>
      <w:r>
        <w:rPr>
          <w:color w:val="222222"/>
          <w:sz w:val="21"/>
          <w:szCs w:val="21"/>
        </w:rPr>
        <w:t xml:space="preserve">List of services (linking to individual service sections)</w:t>
      </w:r>
    </w:p>
    <w:p>
      <w:pPr>
        <w:pStyle w:val="ListParagraph"/>
        <w:numPr>
          <w:ilvl w:val="0"/>
          <w:numId w:val="3"/>
        </w:numPr>
        <w:spacing w:after="80" w:line="264"/>
      </w:pPr>
      <w:r>
        <w:rPr>
          <w:color w:val="222222"/>
          <w:sz w:val="21"/>
          <w:szCs w:val="21"/>
        </w:rPr>
        <w:t xml:space="preserve">Contact details and social media icons</w:t>
      </w:r>
    </w:p>
    <w:p>
      <w:pPr>
        <w:pStyle w:val="ListParagraph"/>
        <w:numPr>
          <w:ilvl w:val="0"/>
          <w:numId w:val="3"/>
        </w:numPr>
        <w:spacing w:after="80" w:line="264"/>
      </w:pPr>
      <w:r>
        <w:rPr>
          <w:color w:val="222222"/>
          <w:sz w:val="21"/>
          <w:szCs w:val="21"/>
        </w:rPr>
        <w:t xml:space="preserve">Newsletter signup (optional)</w:t>
      </w:r>
    </w:p>
    <w:p>
      <w:pPr>
        <w:pStyle w:val="ListParagraph"/>
        <w:numPr>
          <w:ilvl w:val="0"/>
          <w:numId w:val="3"/>
        </w:numPr>
        <w:spacing w:after="80" w:line="264"/>
      </w:pPr>
      <w:r>
        <w:rPr>
          <w:color w:val="222222"/>
          <w:sz w:val="21"/>
          <w:szCs w:val="21"/>
        </w:rPr>
        <w:t xml:space="preserve">Copyright line, Privacy Policy link, Terms of Service link</w:t>
      </w:r>
    </w:p>
    <w:p>
      <w:pPr>
        <w:pStyle w:val="Heading1"/>
        <w:pBdr>
          <w:bottom w:val="single" w:color="F5A623" w:sz="8" w:space="4"/>
        </w:pBdr>
        <w:spacing w:after="160" w:before="340"/>
      </w:pPr>
      <w:r>
        <w:rPr>
          <w:b/>
          <w:bCs/>
          <w:color w:val="58595B"/>
          <w:sz w:val="30"/>
          <w:szCs w:val="30"/>
        </w:rPr>
        <w:t xml:space="preserve">5. Admin Panel Requirements</w:t>
      </w:r>
    </w:p>
    <w:p>
      <w:pPr>
        <w:spacing w:after="140" w:line="276"/>
      </w:pPr>
      <w:r>
        <w:rPr>
          <w:b w:val="false"/>
          <w:bCs w:val="false"/>
          <w:i w:val="false"/>
          <w:iCs w:val="false"/>
          <w:color w:val="222222"/>
          <w:sz w:val="21"/>
          <w:szCs w:val="21"/>
        </w:rPr>
        <w:t xml:space="preserve">A secure admin panel is required so Ignite Solar staff can manage website content without developer involvement.</w:t>
      </w:r>
    </w:p>
    <w:p>
      <w:pPr>
        <w:pStyle w:val="ListParagraph"/>
        <w:numPr>
          <w:ilvl w:val="0"/>
          <w:numId w:val="3"/>
        </w:numPr>
        <w:spacing w:after="80" w:line="264"/>
      </w:pPr>
      <w:r>
        <w:rPr>
          <w:color w:val="222222"/>
          <w:sz w:val="21"/>
          <w:szCs w:val="21"/>
        </w:rPr>
        <w:t xml:space="preserve">Secure login (email + password), with role-based access: Administrator and Editor</w:t>
      </w:r>
    </w:p>
    <w:p>
      <w:pPr>
        <w:pStyle w:val="ListParagraph"/>
        <w:numPr>
          <w:ilvl w:val="0"/>
          <w:numId w:val="3"/>
        </w:numPr>
        <w:spacing w:after="80" w:line="264"/>
      </w:pPr>
      <w:r>
        <w:rPr>
          <w:color w:val="222222"/>
          <w:sz w:val="21"/>
          <w:szCs w:val="21"/>
        </w:rPr>
        <w:t xml:space="preserve">Dashboard summarising recent enquiry-form submissions</w:t>
      </w:r>
    </w:p>
    <w:p>
      <w:pPr>
        <w:pStyle w:val="ListParagraph"/>
        <w:numPr>
          <w:ilvl w:val="0"/>
          <w:numId w:val="3"/>
        </w:numPr>
        <w:spacing w:after="80" w:line="264"/>
      </w:pPr>
      <w:r>
        <w:rPr>
          <w:color w:val="222222"/>
          <w:sz w:val="21"/>
          <w:szCs w:val="21"/>
        </w:rPr>
        <w:t xml:space="preserve">CRUD management screens for: Home page content blocks, About Us content, Services, Gallery/Projects, Blog posts, Testimonials</w:t>
      </w:r>
    </w:p>
    <w:p>
      <w:pPr>
        <w:pStyle w:val="ListParagraph"/>
        <w:numPr>
          <w:ilvl w:val="0"/>
          <w:numId w:val="3"/>
        </w:numPr>
        <w:spacing w:after="80" w:line="264"/>
      </w:pPr>
      <w:r>
        <w:rPr>
          <w:color w:val="222222"/>
          <w:sz w:val="21"/>
          <w:szCs w:val="21"/>
        </w:rPr>
        <w:t xml:space="preserve">Enquiry/Contact submissions list — view, mark as read/responded, export to CSV</w:t>
      </w:r>
    </w:p>
    <w:p>
      <w:pPr>
        <w:pStyle w:val="ListParagraph"/>
        <w:numPr>
          <w:ilvl w:val="0"/>
          <w:numId w:val="3"/>
        </w:numPr>
        <w:spacing w:after="80" w:line="264"/>
      </w:pPr>
      <w:r>
        <w:rPr>
          <w:color w:val="222222"/>
          <w:sz w:val="21"/>
          <w:szCs w:val="21"/>
        </w:rPr>
        <w:t xml:space="preserve">Media library for uploading and reusing images across pages</w:t>
      </w:r>
    </w:p>
    <w:p>
      <w:pPr>
        <w:pStyle w:val="ListParagraph"/>
        <w:numPr>
          <w:ilvl w:val="0"/>
          <w:numId w:val="3"/>
        </w:numPr>
        <w:spacing w:after="80" w:line="264"/>
      </w:pPr>
      <w:r>
        <w:rPr>
          <w:color w:val="222222"/>
          <w:sz w:val="21"/>
          <w:szCs w:val="21"/>
        </w:rPr>
        <w:t xml:space="preserve">Editable SEO fields (meta title/description, URL slug) for pages and blog posts</w:t>
      </w:r>
    </w:p>
    <w:p>
      <w:pPr>
        <w:pStyle w:val="Heading1"/>
        <w:pBdr>
          <w:bottom w:val="single" w:color="F5A623" w:sz="8" w:space="4"/>
        </w:pBdr>
        <w:spacing w:after="160" w:before="340"/>
      </w:pPr>
      <w:r>
        <w:rPr>
          <w:b/>
          <w:bCs/>
          <w:color w:val="58595B"/>
          <w:sz w:val="30"/>
          <w:szCs w:val="30"/>
        </w:rPr>
        <w:t xml:space="preserve">6. Non-Functional Requirements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300"/>
        <w:gridCol w:w="6600"/>
      </w:tblGrid>
      <w:tr>
        <w:trPr>
          <w:tblHeader/>
        </w:trPr>
        <w:tc>
          <w:tcPr>
            <w:tcW w:type="dxa" w:w="2300"/>
            <w:shd w:fill="58595B" w:val="clear"/>
            <w:tcMar>
              <w:top w:type="dxa" w:w="80"/>
              <w:left w:type="dxa" w:w="100"/>
              <w:bottom w:type="dxa" w:w="80"/>
              <w:right w:type="dxa" w:w="100"/>
            </w:tcMar>
          </w:tcPr>
          <w:p>
            <w:r>
              <w:rPr>
                <w:b/>
                <w:bCs/>
                <w:color w:val="FFFFFF"/>
                <w:sz w:val="19"/>
                <w:szCs w:val="19"/>
              </w:rPr>
              <w:t xml:space="preserve">Category</w:t>
            </w:r>
          </w:p>
        </w:tc>
        <w:tc>
          <w:tcPr>
            <w:tcW w:type="dxa" w:w="6600"/>
            <w:shd w:fill="58595B" w:val="clear"/>
            <w:tcMar>
              <w:top w:type="dxa" w:w="80"/>
              <w:left w:type="dxa" w:w="100"/>
              <w:bottom w:type="dxa" w:w="80"/>
              <w:right w:type="dxa" w:w="100"/>
            </w:tcMar>
          </w:tcPr>
          <w:p>
            <w:r>
              <w:rPr>
                <w:b/>
                <w:bCs/>
                <w:color w:val="FFFFFF"/>
                <w:sz w:val="19"/>
                <w:szCs w:val="19"/>
              </w:rPr>
              <w:t xml:space="preserve">Requirement</w:t>
            </w:r>
          </w:p>
        </w:tc>
      </w:tr>
      <w:tr>
        <w:tc>
          <w:tcPr>
            <w:tcW w:type="dxa" w:w="2300"/>
            <w:tcMar>
              <w:top w:type="dxa" w:w="80"/>
              <w:left w:type="dxa" w:w="100"/>
              <w:bottom w:type="dxa" w:w="80"/>
              <w:right w:type="dxa" w:w="100"/>
            </w:tcMar>
          </w:tcPr>
          <w:p>
            <w:r>
              <w:rPr>
                <w:b w:val="false"/>
                <w:bCs w:val="false"/>
                <w:color w:val="222222"/>
                <w:sz w:val="19"/>
                <w:szCs w:val="19"/>
              </w:rPr>
              <w:t xml:space="preserve">Responsiveness</w:t>
            </w:r>
          </w:p>
        </w:tc>
        <w:tc>
          <w:tcPr>
            <w:tcW w:type="dxa" w:w="6600"/>
            <w:tcMar>
              <w:top w:type="dxa" w:w="80"/>
              <w:left w:type="dxa" w:w="100"/>
              <w:bottom w:type="dxa" w:w="80"/>
              <w:right w:type="dxa" w:w="100"/>
            </w:tcMar>
          </w:tcPr>
          <w:p>
            <w:r>
              <w:rPr>
                <w:b w:val="false"/>
                <w:bCs w:val="false"/>
                <w:color w:val="222222"/>
                <w:sz w:val="19"/>
                <w:szCs w:val="19"/>
              </w:rPr>
              <w:t xml:space="preserve">Fully responsive across mobile, tablet, and desktop breakpoints</w:t>
            </w:r>
          </w:p>
        </w:tc>
      </w:tr>
      <w:tr>
        <w:tc>
          <w:tcPr>
            <w:tcW w:type="dxa" w:w="2300"/>
            <w:shd w:fill="F2F2F2" w:val="clear"/>
            <w:tcMar>
              <w:top w:type="dxa" w:w="80"/>
              <w:left w:type="dxa" w:w="100"/>
              <w:bottom w:type="dxa" w:w="80"/>
              <w:right w:type="dxa" w:w="100"/>
            </w:tcMar>
          </w:tcPr>
          <w:p>
            <w:r>
              <w:rPr>
                <w:b w:val="false"/>
                <w:bCs w:val="false"/>
                <w:color w:val="222222"/>
                <w:sz w:val="19"/>
                <w:szCs w:val="19"/>
              </w:rPr>
              <w:t xml:space="preserve">Performance</w:t>
            </w:r>
          </w:p>
        </w:tc>
        <w:tc>
          <w:tcPr>
            <w:tcW w:type="dxa" w:w="6600"/>
            <w:shd w:fill="F2F2F2" w:val="clear"/>
            <w:tcMar>
              <w:top w:type="dxa" w:w="80"/>
              <w:left w:type="dxa" w:w="100"/>
              <w:bottom w:type="dxa" w:w="80"/>
              <w:right w:type="dxa" w:w="100"/>
            </w:tcMar>
          </w:tcPr>
          <w:p>
            <w:r>
              <w:rPr>
                <w:b w:val="false"/>
                <w:bCs w:val="false"/>
                <w:color w:val="222222"/>
                <w:sz w:val="19"/>
                <w:szCs w:val="19"/>
              </w:rPr>
              <w:t xml:space="preserve">Fast page loads; optimised/responsive images; good Core Web Vitals scores</w:t>
            </w:r>
          </w:p>
        </w:tc>
      </w:tr>
      <w:tr>
        <w:tc>
          <w:tcPr>
            <w:tcW w:type="dxa" w:w="2300"/>
            <w:tcMar>
              <w:top w:type="dxa" w:w="80"/>
              <w:left w:type="dxa" w:w="100"/>
              <w:bottom w:type="dxa" w:w="80"/>
              <w:right w:type="dxa" w:w="100"/>
            </w:tcMar>
          </w:tcPr>
          <w:p>
            <w:r>
              <w:rPr>
                <w:b w:val="false"/>
                <w:bCs w:val="false"/>
                <w:color w:val="222222"/>
                <w:sz w:val="19"/>
                <w:szCs w:val="19"/>
              </w:rPr>
              <w:t xml:space="preserve">SEO</w:t>
            </w:r>
          </w:p>
        </w:tc>
        <w:tc>
          <w:tcPr>
            <w:tcW w:type="dxa" w:w="6600"/>
            <w:tcMar>
              <w:top w:type="dxa" w:w="80"/>
              <w:left w:type="dxa" w:w="100"/>
              <w:bottom w:type="dxa" w:w="80"/>
              <w:right w:type="dxa" w:w="100"/>
            </w:tcMar>
          </w:tcPr>
          <w:p>
            <w:r>
              <w:rPr>
                <w:b w:val="false"/>
                <w:bCs w:val="false"/>
                <w:color w:val="222222"/>
                <w:sz w:val="19"/>
                <w:szCs w:val="19"/>
              </w:rPr>
              <w:t xml:space="preserve">Server-rendered or pre-rendered pages, clean URLs, XML sitemap, robots.txt, editable meta tags</w:t>
            </w:r>
          </w:p>
        </w:tc>
      </w:tr>
      <w:tr>
        <w:tc>
          <w:tcPr>
            <w:tcW w:type="dxa" w:w="2300"/>
            <w:shd w:fill="F2F2F2" w:val="clear"/>
            <w:tcMar>
              <w:top w:type="dxa" w:w="80"/>
              <w:left w:type="dxa" w:w="100"/>
              <w:bottom w:type="dxa" w:w="80"/>
              <w:right w:type="dxa" w:w="100"/>
            </w:tcMar>
          </w:tcPr>
          <w:p>
            <w:r>
              <w:rPr>
                <w:b w:val="false"/>
                <w:bCs w:val="false"/>
                <w:color w:val="222222"/>
                <w:sz w:val="19"/>
                <w:szCs w:val="19"/>
              </w:rPr>
              <w:t xml:space="preserve">Security</w:t>
            </w:r>
          </w:p>
        </w:tc>
        <w:tc>
          <w:tcPr>
            <w:tcW w:type="dxa" w:w="6600"/>
            <w:shd w:fill="F2F2F2" w:val="clear"/>
            <w:tcMar>
              <w:top w:type="dxa" w:w="80"/>
              <w:left w:type="dxa" w:w="100"/>
              <w:bottom w:type="dxa" w:w="80"/>
              <w:right w:type="dxa" w:w="100"/>
            </w:tcMar>
          </w:tcPr>
          <w:p>
            <w:r>
              <w:rPr>
                <w:b w:val="false"/>
                <w:bCs w:val="false"/>
                <w:color w:val="222222"/>
                <w:sz w:val="19"/>
                <w:szCs w:val="19"/>
              </w:rPr>
              <w:t xml:space="preserve">HTTPS, sanitised form inputs, hashed admin passwords, rate-limiting on login and form endpoints</w:t>
            </w:r>
          </w:p>
        </w:tc>
      </w:tr>
      <w:tr>
        <w:tc>
          <w:tcPr>
            <w:tcW w:type="dxa" w:w="2300"/>
            <w:tcMar>
              <w:top w:type="dxa" w:w="80"/>
              <w:left w:type="dxa" w:w="100"/>
              <w:bottom w:type="dxa" w:w="80"/>
              <w:right w:type="dxa" w:w="100"/>
            </w:tcMar>
          </w:tcPr>
          <w:p>
            <w:r>
              <w:rPr>
                <w:b w:val="false"/>
                <w:bCs w:val="false"/>
                <w:color w:val="222222"/>
                <w:sz w:val="19"/>
                <w:szCs w:val="19"/>
              </w:rPr>
              <w:t xml:space="preserve">Accessibility</w:t>
            </w:r>
          </w:p>
        </w:tc>
        <w:tc>
          <w:tcPr>
            <w:tcW w:type="dxa" w:w="6600"/>
            <w:tcMar>
              <w:top w:type="dxa" w:w="80"/>
              <w:left w:type="dxa" w:w="100"/>
              <w:bottom w:type="dxa" w:w="80"/>
              <w:right w:type="dxa" w:w="100"/>
            </w:tcMar>
          </w:tcPr>
          <w:p>
            <w:r>
              <w:rPr>
                <w:b w:val="false"/>
                <w:bCs w:val="false"/>
                <w:color w:val="222222"/>
                <w:sz w:val="19"/>
                <w:szCs w:val="19"/>
              </w:rPr>
              <w:t xml:space="preserve">WCAG 2.1 AA target — alt text on images, keyboard navigation, sufficient colour contrast</w:t>
            </w:r>
          </w:p>
        </w:tc>
      </w:tr>
      <w:tr>
        <w:tc>
          <w:tcPr>
            <w:tcW w:type="dxa" w:w="2300"/>
            <w:shd w:fill="F2F2F2" w:val="clear"/>
            <w:tcMar>
              <w:top w:type="dxa" w:w="80"/>
              <w:left w:type="dxa" w:w="100"/>
              <w:bottom w:type="dxa" w:w="80"/>
              <w:right w:type="dxa" w:w="100"/>
            </w:tcMar>
          </w:tcPr>
          <w:p>
            <w:r>
              <w:rPr>
                <w:b w:val="false"/>
                <w:bCs w:val="false"/>
                <w:color w:val="222222"/>
                <w:sz w:val="19"/>
                <w:szCs w:val="19"/>
              </w:rPr>
              <w:t xml:space="preserve">Browser support</w:t>
            </w:r>
          </w:p>
        </w:tc>
        <w:tc>
          <w:tcPr>
            <w:tcW w:type="dxa" w:w="6600"/>
            <w:shd w:fill="F2F2F2" w:val="clear"/>
            <w:tcMar>
              <w:top w:type="dxa" w:w="80"/>
              <w:left w:type="dxa" w:w="100"/>
              <w:bottom w:type="dxa" w:w="80"/>
              <w:right w:type="dxa" w:w="100"/>
            </w:tcMar>
          </w:tcPr>
          <w:p>
            <w:r>
              <w:rPr>
                <w:b w:val="false"/>
                <w:bCs w:val="false"/>
                <w:color w:val="222222"/>
                <w:sz w:val="19"/>
                <w:szCs w:val="19"/>
              </w:rPr>
              <w:t xml:space="preserve">Latest versions of Chrome, Safari, Edge, Firefox, and mobile browsers</w:t>
            </w:r>
          </w:p>
        </w:tc>
      </w:tr>
      <w:tr>
        <w:tc>
          <w:tcPr>
            <w:tcW w:type="dxa" w:w="2300"/>
            <w:tcMar>
              <w:top w:type="dxa" w:w="80"/>
              <w:left w:type="dxa" w:w="100"/>
              <w:bottom w:type="dxa" w:w="80"/>
              <w:right w:type="dxa" w:w="100"/>
            </w:tcMar>
          </w:tcPr>
          <w:p>
            <w:r>
              <w:rPr>
                <w:b w:val="false"/>
                <w:bCs w:val="false"/>
                <w:color w:val="222222"/>
                <w:sz w:val="19"/>
                <w:szCs w:val="19"/>
              </w:rPr>
              <w:t xml:space="preserve">Analytics</w:t>
            </w:r>
          </w:p>
        </w:tc>
        <w:tc>
          <w:tcPr>
            <w:tcW w:type="dxa" w:w="6600"/>
            <w:tcMar>
              <w:top w:type="dxa" w:w="80"/>
              <w:left w:type="dxa" w:w="100"/>
              <w:bottom w:type="dxa" w:w="80"/>
              <w:right w:type="dxa" w:w="100"/>
            </w:tcMar>
          </w:tcPr>
          <w:p>
            <w:r>
              <w:rPr>
                <w:b w:val="false"/>
                <w:bCs w:val="false"/>
                <w:color w:val="222222"/>
                <w:sz w:val="19"/>
                <w:szCs w:val="19"/>
              </w:rPr>
              <w:t xml:space="preserve">Google Analytics / Tag Manager integration for traffic and form-conversion tracking</w:t>
            </w:r>
          </w:p>
        </w:tc>
      </w:tr>
    </w:tbl>
    <w:p>
      <w:pPr>
        <w:pStyle w:val="Heading1"/>
        <w:pBdr>
          <w:bottom w:val="single" w:color="F5A623" w:sz="8" w:space="4"/>
        </w:pBdr>
        <w:spacing w:after="160" w:before="340"/>
      </w:pPr>
      <w:r>
        <w:rPr>
          <w:b/>
          <w:bCs/>
          <w:color w:val="58595B"/>
          <w:sz w:val="30"/>
          <w:szCs w:val="30"/>
        </w:rPr>
        <w:t xml:space="preserve">7. Content to Be Provided by Client</w:t>
      </w:r>
    </w:p>
    <w:p>
      <w:pPr>
        <w:spacing w:after="140" w:line="276"/>
      </w:pPr>
      <w:r>
        <w:rPr>
          <w:b w:val="false"/>
          <w:bCs w:val="false"/>
          <w:i w:val="false"/>
          <w:iCs w:val="false"/>
          <w:color w:val="222222"/>
          <w:sz w:val="21"/>
          <w:szCs w:val="21"/>
        </w:rPr>
        <w:t xml:space="preserve">The following should be collected from Ignite Solar before final content entry (placeholders can be used during development):</w:t>
      </w:r>
    </w:p>
    <w:p>
      <w:pPr>
        <w:pStyle w:val="ListParagraph"/>
        <w:numPr>
          <w:ilvl w:val="0"/>
          <w:numId w:val="3"/>
        </w:numPr>
        <w:spacing w:after="80" w:line="264"/>
      </w:pPr>
      <w:r>
        <w:rPr>
          <w:color w:val="222222"/>
          <w:sz w:val="21"/>
          <w:szCs w:val="21"/>
        </w:rPr>
        <w:t xml:space="preserve">Company overview / About Us text, mission &amp; vision, certifications/licences</w:t>
      </w:r>
    </w:p>
    <w:p>
      <w:pPr>
        <w:pStyle w:val="ListParagraph"/>
        <w:numPr>
          <w:ilvl w:val="0"/>
          <w:numId w:val="3"/>
        </w:numPr>
        <w:spacing w:after="80" w:line="264"/>
      </w:pPr>
      <w:r>
        <w:rPr>
          <w:color w:val="222222"/>
          <w:sz w:val="21"/>
          <w:szCs w:val="21"/>
        </w:rPr>
        <w:t xml:space="preserve">Final list of services with descriptions</w:t>
      </w:r>
    </w:p>
    <w:p>
      <w:pPr>
        <w:pStyle w:val="ListParagraph"/>
        <w:numPr>
          <w:ilvl w:val="0"/>
          <w:numId w:val="3"/>
        </w:numPr>
        <w:spacing w:after="80" w:line="264"/>
      </w:pPr>
      <w:r>
        <w:rPr>
          <w:color w:val="222222"/>
          <w:sz w:val="21"/>
          <w:szCs w:val="21"/>
        </w:rPr>
        <w:t xml:space="preserve">Project photos for the Gallery, with captions/locations</w:t>
      </w:r>
    </w:p>
    <w:p>
      <w:pPr>
        <w:pStyle w:val="ListParagraph"/>
        <w:numPr>
          <w:ilvl w:val="0"/>
          <w:numId w:val="3"/>
        </w:numPr>
        <w:spacing w:after="80" w:line="264"/>
      </w:pPr>
      <w:r>
        <w:rPr>
          <w:color w:val="222222"/>
          <w:sz w:val="21"/>
          <w:szCs w:val="21"/>
        </w:rPr>
        <w:t xml:space="preserve">Customer testimonials (with permission to publish)</w:t>
      </w:r>
    </w:p>
    <w:p>
      <w:pPr>
        <w:pStyle w:val="ListParagraph"/>
        <w:numPr>
          <w:ilvl w:val="0"/>
          <w:numId w:val="3"/>
        </w:numPr>
        <w:spacing w:after="80" w:line="264"/>
      </w:pPr>
      <w:r>
        <w:rPr>
          <w:color w:val="222222"/>
          <w:sz w:val="21"/>
          <w:szCs w:val="21"/>
        </w:rPr>
        <w:t xml:space="preserve">High-resolution / vector logo and brand colour/font preferences</w:t>
      </w:r>
    </w:p>
    <w:p>
      <w:pPr>
        <w:pStyle w:val="ListParagraph"/>
        <w:numPr>
          <w:ilvl w:val="0"/>
          <w:numId w:val="3"/>
        </w:numPr>
        <w:spacing w:after="80" w:line="264"/>
      </w:pPr>
      <w:r>
        <w:rPr>
          <w:color w:val="222222"/>
          <w:sz w:val="21"/>
          <w:szCs w:val="21"/>
        </w:rPr>
        <w:t xml:space="preserve">Business contact details: phone, address(es), service areas, hours</w:t>
      </w:r>
    </w:p>
    <w:p>
      <w:pPr>
        <w:pStyle w:val="ListParagraph"/>
        <w:numPr>
          <w:ilvl w:val="0"/>
          <w:numId w:val="3"/>
        </w:numPr>
        <w:spacing w:after="80" w:line="264"/>
      </w:pPr>
      <w:r>
        <w:rPr>
          <w:color w:val="222222"/>
          <w:sz w:val="21"/>
          <w:szCs w:val="21"/>
        </w:rPr>
        <w:t xml:space="preserve">Social media links</w:t>
      </w:r>
    </w:p>
    <w:p>
      <w:pPr>
        <w:pStyle w:val="ListParagraph"/>
        <w:numPr>
          <w:ilvl w:val="0"/>
          <w:numId w:val="3"/>
        </w:numPr>
        <w:spacing w:after="80" w:line="264"/>
      </w:pPr>
      <w:r>
        <w:rPr>
          <w:color w:val="222222"/>
          <w:sz w:val="21"/>
          <w:szCs w:val="21"/>
        </w:rPr>
        <w:t xml:space="preserve">Privacy Policy and Terms of Service text</w:t>
      </w:r>
    </w:p>
    <w:p>
      <w:pPr>
        <w:pStyle w:val="ListParagraph"/>
        <w:numPr>
          <w:ilvl w:val="0"/>
          <w:numId w:val="3"/>
        </w:numPr>
        <w:spacing w:after="80" w:line="264"/>
      </w:pPr>
      <w:r>
        <w:rPr>
          <w:color w:val="222222"/>
          <w:sz w:val="21"/>
          <w:szCs w:val="21"/>
        </w:rPr>
        <w:t xml:space="preserve">Google Analytics / Tag Manager IDs, if tracking is required</w:t>
      </w:r>
    </w:p>
    <w:p>
      <w:pPr>
        <w:pStyle w:val="Heading1"/>
        <w:pBdr>
          <w:bottom w:val="single" w:color="F5A623" w:sz="8" w:space="4"/>
        </w:pBdr>
        <w:spacing w:after="160" w:before="340"/>
      </w:pPr>
      <w:r>
        <w:rPr>
          <w:b/>
          <w:bCs/>
          <w:color w:val="58595B"/>
          <w:sz w:val="30"/>
          <w:szCs w:val="30"/>
        </w:rPr>
        <w:t xml:space="preserve">8. Next Steps</w:t>
      </w:r>
    </w:p>
    <w:p>
      <w:pPr>
        <w:pStyle w:val="ListParagraph"/>
        <w:numPr>
          <w:ilvl w:val="0"/>
          <w:numId w:val="4"/>
        </w:numPr>
        <w:spacing w:after="90" w:line="264"/>
      </w:pPr>
      <w:r>
        <w:rPr>
          <w:color w:val="222222"/>
          <w:sz w:val="21"/>
          <w:szCs w:val="21"/>
        </w:rPr>
        <w:t xml:space="preserve">UI/UX to design wireframes/mockups for each page listed in Section 4, using the brand logo and colour palette.</w:t>
      </w:r>
    </w:p>
    <w:p>
      <w:pPr>
        <w:pStyle w:val="ListParagraph"/>
        <w:numPr>
          <w:ilvl w:val="0"/>
          <w:numId w:val="4"/>
        </w:numPr>
        <w:spacing w:after="90" w:line="264"/>
      </w:pPr>
      <w:r>
        <w:rPr>
          <w:color w:val="222222"/>
          <w:sz w:val="21"/>
          <w:szCs w:val="21"/>
        </w:rPr>
        <w:t xml:space="preserve">Development team to set up the Node.js/React project, database schema, and admin panel.</w:t>
      </w:r>
    </w:p>
    <w:p>
      <w:pPr>
        <w:pStyle w:val="ListParagraph"/>
        <w:numPr>
          <w:ilvl w:val="0"/>
          <w:numId w:val="4"/>
        </w:numPr>
        <w:spacing w:after="90" w:line="264"/>
      </w:pPr>
      <w:r>
        <w:rPr>
          <w:color w:val="222222"/>
          <w:sz w:val="21"/>
          <w:szCs w:val="21"/>
        </w:rPr>
        <w:t xml:space="preserve">QA/PM team to collect content listed in Section 7 from the client.</w:t>
      </w:r>
    </w:p>
    <w:p>
      <w:pPr>
        <w:pStyle w:val="ListParagraph"/>
        <w:numPr>
          <w:ilvl w:val="0"/>
          <w:numId w:val="4"/>
        </w:numPr>
        <w:spacing w:after="90" w:line="264"/>
      </w:pPr>
      <w:r>
        <w:rPr>
          <w:color w:val="222222"/>
          <w:sz w:val="21"/>
          <w:szCs w:val="21"/>
        </w:rPr>
        <w:t xml:space="preserve">Build pages/modules per Section 4, with the admin panel (Section 5) built in parallel.</w:t>
      </w:r>
    </w:p>
    <w:p>
      <w:pPr>
        <w:pStyle w:val="ListParagraph"/>
        <w:numPr>
          <w:ilvl w:val="0"/>
          <w:numId w:val="4"/>
        </w:numPr>
        <w:spacing w:after="90" w:line="264"/>
      </w:pPr>
      <w:r>
        <w:rPr>
          <w:color w:val="222222"/>
          <w:sz w:val="21"/>
          <w:szCs w:val="21"/>
        </w:rPr>
        <w:t xml:space="preserve">QA testing against the requirements in this document and the non-functional requirements in Section 6.</w:t>
      </w:r>
    </w:p>
    <w:p>
      <w:pPr>
        <w:pStyle w:val="ListParagraph"/>
        <w:numPr>
          <w:ilvl w:val="0"/>
          <w:numId w:val="4"/>
        </w:numPr>
        <w:spacing w:after="90" w:line="264"/>
      </w:pPr>
      <w:r>
        <w:rPr>
          <w:color w:val="222222"/>
          <w:sz w:val="21"/>
          <w:szCs w:val="21"/>
        </w:rPr>
        <w:t xml:space="preserve">Content entry, client UAT, and go-live.</w:t>
      </w:r>
    </w:p>
    <w:p>
      <w:pPr>
        <w:pBdr>
          <w:top w:val="single" w:color="CCCCCC" w:sz="6" w:space="8"/>
        </w:pBdr>
        <w:spacing w:before="400"/>
      </w:pPr>
      <w:r>
        <w:rPr>
          <w:i/>
          <w:iCs/>
          <w:color w:val="888888"/>
          <w:sz w:val="18"/>
          <w:szCs w:val="18"/>
        </w:rPr>
        <w:t xml:space="preserve">Prepared by Sarika Mahendrakar, Project Management &amp; QA Team  |  Document v1.0  |  23 September 2026</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fcf77e9f5c93438feb36426533e68400859fd0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2026-09-23T10:51:25.480Z</dcterms:created>
  <dcterms:modified xsi:type="dcterms:W3CDTF">2026-09-23T10:51:25.490Z</dcterms:modified>
</cp:coreProperties>
</file>

<file path=docProps/custom.xml><?xml version="1.0" encoding="utf-8"?>
<Properties xmlns="http://schemas.openxmlformats.org/officeDocument/2006/custom-properties" xmlns:vt="http://schemas.openxmlformats.org/officeDocument/2006/docPropsVTypes"/>
</file>