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7F0" w:rsidRDefault="00D837F0" w:rsidP="00C978D5">
      <w:pPr>
        <w:pStyle w:val="NoSpacing"/>
        <w:rPr>
          <w:b/>
          <w:sz w:val="24"/>
          <w:szCs w:val="24"/>
        </w:rPr>
      </w:pPr>
      <w:r>
        <w:rPr>
          <w:b/>
          <w:sz w:val="24"/>
          <w:szCs w:val="24"/>
        </w:rPr>
        <w:t xml:space="preserve">Lim </w:t>
      </w:r>
      <w:proofErr w:type="spellStart"/>
      <w:r>
        <w:rPr>
          <w:b/>
          <w:sz w:val="24"/>
          <w:szCs w:val="24"/>
        </w:rPr>
        <w:t>Jie</w:t>
      </w:r>
      <w:proofErr w:type="spellEnd"/>
      <w:r>
        <w:rPr>
          <w:b/>
          <w:sz w:val="24"/>
          <w:szCs w:val="24"/>
        </w:rPr>
        <w:t xml:space="preserve"> Hong </w:t>
      </w:r>
    </w:p>
    <w:p w:rsidR="00D837F0" w:rsidRDefault="00D837F0" w:rsidP="00C978D5">
      <w:pPr>
        <w:pStyle w:val="NoSpacing"/>
        <w:rPr>
          <w:b/>
          <w:sz w:val="24"/>
          <w:szCs w:val="24"/>
        </w:rPr>
      </w:pPr>
      <w:r>
        <w:rPr>
          <w:b/>
          <w:sz w:val="24"/>
          <w:szCs w:val="24"/>
        </w:rPr>
        <w:t xml:space="preserve">German Credit Data </w:t>
      </w:r>
    </w:p>
    <w:p w:rsidR="00C978D5" w:rsidRPr="0077407A" w:rsidRDefault="00F46E55" w:rsidP="00C978D5">
      <w:pPr>
        <w:pStyle w:val="NoSpacing"/>
        <w:rPr>
          <w:b/>
          <w:sz w:val="24"/>
          <w:szCs w:val="24"/>
        </w:rPr>
      </w:pPr>
      <w:r w:rsidRPr="0077407A">
        <w:rPr>
          <w:b/>
          <w:sz w:val="24"/>
          <w:szCs w:val="24"/>
        </w:rPr>
        <w:t>Objective:</w:t>
      </w:r>
    </w:p>
    <w:p w:rsidR="00E250E3" w:rsidRDefault="004F7A1C" w:rsidP="00C978D5">
      <w:pPr>
        <w:pStyle w:val="NoSpacing"/>
      </w:pPr>
      <w:r>
        <w:t>Use C4.5 algorithm to build a decisio</w:t>
      </w:r>
      <w:r w:rsidR="00290535">
        <w:t xml:space="preserve">n tree for classifying between </w:t>
      </w:r>
      <w:r w:rsidR="00F46E55">
        <w:t>good and bad customers who borrowed from a German bank.</w:t>
      </w:r>
    </w:p>
    <w:p w:rsidR="00C978D5" w:rsidRDefault="00C978D5" w:rsidP="00D24133">
      <w:pPr>
        <w:pStyle w:val="NoSpacing"/>
      </w:pPr>
    </w:p>
    <w:p w:rsidR="00D24133" w:rsidRPr="0077407A" w:rsidRDefault="00D24133" w:rsidP="00D24133">
      <w:pPr>
        <w:pStyle w:val="NoSpacing"/>
        <w:rPr>
          <w:b/>
          <w:sz w:val="24"/>
          <w:szCs w:val="24"/>
        </w:rPr>
      </w:pPr>
      <w:r w:rsidRPr="0077407A">
        <w:rPr>
          <w:b/>
          <w:sz w:val="24"/>
          <w:szCs w:val="24"/>
        </w:rPr>
        <w:t>Data description:</w:t>
      </w:r>
    </w:p>
    <w:p w:rsidR="00C978D5" w:rsidRDefault="003006AE" w:rsidP="00C978D5">
      <w:pPr>
        <w:pStyle w:val="NoSpacing"/>
      </w:pPr>
      <w:proofErr w:type="gramStart"/>
      <w:r>
        <w:rPr>
          <w:i/>
        </w:rPr>
        <w:t>g</w:t>
      </w:r>
      <w:r w:rsidR="00D24133" w:rsidRPr="003006AE">
        <w:rPr>
          <w:i/>
        </w:rPr>
        <w:t>ermancredit.txt</w:t>
      </w:r>
      <w:proofErr w:type="gramEnd"/>
      <w:r w:rsidR="00D24133" w:rsidRPr="003006AE">
        <w:rPr>
          <w:b/>
        </w:rPr>
        <w:t xml:space="preserve"> </w:t>
      </w:r>
      <w:r w:rsidR="00D24133">
        <w:t>has 1000</w:t>
      </w:r>
      <w:r w:rsidR="00A464A3">
        <w:t xml:space="preserve"> cases and 20 attribute</w:t>
      </w:r>
      <w:r w:rsidR="00D24133">
        <w:t>s</w:t>
      </w:r>
      <w:r w:rsidR="00290535">
        <w:t>,</w:t>
      </w:r>
      <w:r w:rsidR="00C978D5">
        <w:t xml:space="preserve"> with</w:t>
      </w:r>
      <w:r w:rsidR="00A464A3">
        <w:t xml:space="preserve"> 70% good customers and 30% bad customers.</w:t>
      </w:r>
    </w:p>
    <w:p w:rsidR="00C978D5" w:rsidRDefault="006C2B3A" w:rsidP="00C978D5">
      <w:pPr>
        <w:pStyle w:val="NoSpacing"/>
      </w:pPr>
      <w:r>
        <w:t xml:space="preserve"> The attributes include</w:t>
      </w:r>
      <w:r w:rsidR="00C978D5">
        <w:t xml:space="preserve"> Status of existing checking account, Duration of credit in months and Credit history.</w:t>
      </w:r>
    </w:p>
    <w:p w:rsidR="00A464A3" w:rsidRDefault="00A464A3" w:rsidP="00D24133">
      <w:pPr>
        <w:pStyle w:val="NoSpacing"/>
      </w:pPr>
    </w:p>
    <w:p w:rsidR="00C978D5" w:rsidRPr="0077407A" w:rsidRDefault="00C978D5" w:rsidP="00D24133">
      <w:pPr>
        <w:pStyle w:val="NoSpacing"/>
        <w:rPr>
          <w:b/>
          <w:sz w:val="24"/>
          <w:szCs w:val="24"/>
        </w:rPr>
      </w:pPr>
      <w:r w:rsidRPr="0077407A">
        <w:rPr>
          <w:b/>
          <w:sz w:val="24"/>
          <w:szCs w:val="24"/>
        </w:rPr>
        <w:t>Data Preparation:</w:t>
      </w:r>
    </w:p>
    <w:p w:rsidR="00C978D5" w:rsidRDefault="00C978D5" w:rsidP="00D24133">
      <w:pPr>
        <w:pStyle w:val="NoSpacing"/>
      </w:pPr>
      <w:r>
        <w:t xml:space="preserve">In Handbook of Statistical Analysis &amp; Data Mining Applications by </w:t>
      </w:r>
      <w:proofErr w:type="spellStart"/>
      <w:r>
        <w:t>Nisbet</w:t>
      </w:r>
      <w:proofErr w:type="spellEnd"/>
      <w:r>
        <w:t xml:space="preserve">, Elder and Miner, it was discovered that this dataset has no outliers, missing values </w:t>
      </w:r>
      <w:r w:rsidR="008A4752">
        <w:t>and other undesired features.</w:t>
      </w:r>
      <w:r w:rsidR="0070232F">
        <w:t xml:space="preserve"> </w:t>
      </w:r>
      <w:r w:rsidR="008A4752">
        <w:t xml:space="preserve">Chi-square </w:t>
      </w:r>
      <w:r w:rsidR="008B2273">
        <w:t xml:space="preserve">test </w:t>
      </w:r>
      <w:r w:rsidR="008A4752">
        <w:t>was carried</w:t>
      </w:r>
      <w:r w:rsidR="009773BE">
        <w:t xml:space="preserve"> out for the feature selection and </w:t>
      </w:r>
      <w:r w:rsidR="008A4752">
        <w:t>9 ou</w:t>
      </w:r>
      <w:r w:rsidR="009773BE">
        <w:t>t of 20 attributes were ranked according to their importance for the dependent variable.</w:t>
      </w:r>
    </w:p>
    <w:p w:rsidR="00BF10AA" w:rsidRDefault="008B2273" w:rsidP="00BF10AA">
      <w:pPr>
        <w:pStyle w:val="NoSpacing"/>
      </w:pPr>
      <w:r>
        <w:t>As I could not find a package in R which would</w:t>
      </w:r>
      <w:r w:rsidR="00940B5B">
        <w:t xml:space="preserve"> enable me to visualize the complete</w:t>
      </w:r>
      <w:r>
        <w:t xml:space="preserve"> decision tree based on the output of my code, I chose to include only 3 attributes which are </w:t>
      </w:r>
      <w:r w:rsidR="009773BE">
        <w:t xml:space="preserve">the </w:t>
      </w:r>
      <w:r>
        <w:t>most significant in the Chi-square te</w:t>
      </w:r>
      <w:r w:rsidR="00290535">
        <w:t>st. This enabled me to draw</w:t>
      </w:r>
      <w:r w:rsidR="006C2B3A">
        <w:t xml:space="preserve"> the DT </w:t>
      </w:r>
      <w:r>
        <w:t>on a paper</w:t>
      </w:r>
      <w:r w:rsidR="006C2B3A">
        <w:t xml:space="preserve"> more easily</w:t>
      </w:r>
      <w:r>
        <w:t xml:space="preserve">. </w:t>
      </w:r>
    </w:p>
    <w:p w:rsidR="00BF10AA" w:rsidRDefault="00BF10AA" w:rsidP="008B2273">
      <w:pPr>
        <w:pStyle w:val="NoSpacing"/>
      </w:pPr>
    </w:p>
    <w:p w:rsidR="00BF10AA" w:rsidRPr="0077407A" w:rsidRDefault="00BF10AA" w:rsidP="008B2273">
      <w:pPr>
        <w:pStyle w:val="NoSpacing"/>
        <w:rPr>
          <w:b/>
          <w:sz w:val="24"/>
          <w:szCs w:val="24"/>
        </w:rPr>
      </w:pPr>
      <w:r w:rsidRPr="0077407A">
        <w:rPr>
          <w:b/>
          <w:sz w:val="24"/>
          <w:szCs w:val="24"/>
        </w:rPr>
        <w:t xml:space="preserve">Splitting into two </w:t>
      </w:r>
      <w:r w:rsidR="00290535">
        <w:rPr>
          <w:b/>
          <w:sz w:val="24"/>
          <w:szCs w:val="24"/>
        </w:rPr>
        <w:t xml:space="preserve">complimentary </w:t>
      </w:r>
      <w:r w:rsidRPr="0077407A">
        <w:rPr>
          <w:b/>
          <w:sz w:val="24"/>
          <w:szCs w:val="24"/>
        </w:rPr>
        <w:t>subsets, 70% training data and 30% test data:</w:t>
      </w:r>
    </w:p>
    <w:p w:rsidR="008B2273" w:rsidRDefault="0070232F" w:rsidP="008B2273">
      <w:pPr>
        <w:pStyle w:val="NoSpacing"/>
      </w:pPr>
      <w:r>
        <w:t>I used proportional stratified random sampling to do the sp</w:t>
      </w:r>
      <w:r w:rsidR="008B2273">
        <w:t xml:space="preserve">lit. The outputs are stored in </w:t>
      </w:r>
      <w:r w:rsidR="003006AE" w:rsidRPr="003006AE">
        <w:rPr>
          <w:i/>
        </w:rPr>
        <w:t>train_data.csv</w:t>
      </w:r>
      <w:r w:rsidR="003006AE">
        <w:t xml:space="preserve"> and </w:t>
      </w:r>
      <w:r w:rsidR="003006AE" w:rsidRPr="003006AE">
        <w:rPr>
          <w:i/>
        </w:rPr>
        <w:t>test_data.csv</w:t>
      </w:r>
      <w:r w:rsidR="003006AE">
        <w:t>.</w:t>
      </w:r>
      <w:r w:rsidR="008B2273">
        <w:t xml:space="preserve"> </w:t>
      </w:r>
    </w:p>
    <w:p w:rsidR="003006AE" w:rsidRDefault="003006AE" w:rsidP="00D24133">
      <w:pPr>
        <w:pStyle w:val="NoSpacing"/>
      </w:pPr>
    </w:p>
    <w:p w:rsidR="008A4752" w:rsidRDefault="00342549" w:rsidP="00D24133">
      <w:pPr>
        <w:pStyle w:val="NoSpacing"/>
        <w:rPr>
          <w:b/>
          <w:sz w:val="24"/>
          <w:szCs w:val="24"/>
        </w:rPr>
      </w:pPr>
      <w:r w:rsidRPr="0077407A">
        <w:rPr>
          <w:b/>
          <w:sz w:val="24"/>
          <w:szCs w:val="24"/>
        </w:rPr>
        <w:t>Decision tree modeling with C4.5 algorithm:</w:t>
      </w:r>
    </w:p>
    <w:p w:rsidR="000976ED" w:rsidRPr="000976ED" w:rsidRDefault="00161B62" w:rsidP="00D24133">
      <w:pPr>
        <w:pStyle w:val="NoSpacing"/>
      </w:pPr>
      <w:r>
        <w:t xml:space="preserve">Part of the </w:t>
      </w:r>
      <w:r w:rsidR="000976ED" w:rsidRPr="000976ED">
        <w:t>R output:</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Status_of_existing_checking_account</w:t>
      </w:r>
      <w:proofErr w:type="spellEnd"/>
      <w:r w:rsidRPr="00161B62">
        <w:rPr>
          <w:rFonts w:ascii="Courier New" w:hAnsi="Courier New" w:cs="Courier New"/>
          <w:color w:val="0000FF"/>
        </w:rPr>
        <w:t>.</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levels are:         A11     A12     A13     A14     </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Credit_history</w:t>
      </w:r>
      <w:proofErr w:type="spellEnd"/>
      <w:r w:rsidRPr="00161B62">
        <w:rPr>
          <w:rFonts w:ascii="Courier New" w:hAnsi="Courier New" w:cs="Courier New"/>
          <w:color w:val="0000FF"/>
        </w:rPr>
        <w:t>.</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levels are:         A30     A31     A32     A33     A34     </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Duration_in_month</w:t>
      </w:r>
      <w:proofErr w:type="spellEnd"/>
      <w:r w:rsidRPr="00161B62">
        <w:rPr>
          <w:rFonts w:ascii="Courier New" w:hAnsi="Courier New" w:cs="Courier New"/>
          <w:color w:val="0000FF"/>
        </w:rPr>
        <w:t xml:space="preserve"> and split number is 15.</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0 of class 1 and 4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2 of class 1 and 3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Duration_in_month</w:t>
      </w:r>
      <w:proofErr w:type="spellEnd"/>
      <w:r w:rsidRPr="00161B62">
        <w:rPr>
          <w:rFonts w:ascii="Courier New" w:hAnsi="Courier New" w:cs="Courier New"/>
          <w:color w:val="0000FF"/>
        </w:rPr>
        <w:t xml:space="preserve"> and split number is 12.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0 of class 1 and 3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4 of class 1 and 7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Duration_in_month</w:t>
      </w:r>
      <w:proofErr w:type="spellEnd"/>
      <w:r w:rsidRPr="00161B62">
        <w:rPr>
          <w:rFonts w:ascii="Courier New" w:hAnsi="Courier New" w:cs="Courier New"/>
          <w:color w:val="0000FF"/>
        </w:rPr>
        <w:t xml:space="preserve"> and split number is 15.</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26 of class 1 and 17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33 of class 1 and 42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Duration_in_month</w:t>
      </w:r>
      <w:proofErr w:type="spellEnd"/>
      <w:r w:rsidRPr="00161B62">
        <w:rPr>
          <w:rFonts w:ascii="Courier New" w:hAnsi="Courier New" w:cs="Courier New"/>
          <w:color w:val="0000FF"/>
        </w:rPr>
        <w:t xml:space="preserve"> and split number is 18.</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3 of class 1 and 0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0 of class 1 and 5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Duration_in_month</w:t>
      </w:r>
      <w:proofErr w:type="spellEnd"/>
      <w:r w:rsidRPr="00161B62">
        <w:rPr>
          <w:rFonts w:ascii="Courier New" w:hAnsi="Courier New" w:cs="Courier New"/>
          <w:color w:val="0000FF"/>
        </w:rPr>
        <w:t xml:space="preserve"> and split number is 11.</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17 of class 1 and 0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20 of class 1 and 13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Credit_history</w:t>
      </w:r>
      <w:proofErr w:type="spellEnd"/>
      <w:r w:rsidRPr="00161B62">
        <w:rPr>
          <w:rFonts w:ascii="Courier New" w:hAnsi="Courier New" w:cs="Courier New"/>
          <w:color w:val="0000FF"/>
        </w:rPr>
        <w:t>.</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levels are:         A30     A31     A32     A33     A34     </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Duration_in_month</w:t>
      </w:r>
      <w:proofErr w:type="spellEnd"/>
      <w:r w:rsidRPr="00161B62">
        <w:rPr>
          <w:rFonts w:ascii="Courier New" w:hAnsi="Courier New" w:cs="Courier New"/>
          <w:color w:val="0000FF"/>
        </w:rPr>
        <w:t xml:space="preserve"> and split number is 20.</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3 of class 1 and 2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3 of class 1 and 6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 xml:space="preserve">The split feature is </w:t>
      </w:r>
      <w:proofErr w:type="spellStart"/>
      <w:r w:rsidRPr="00161B62">
        <w:rPr>
          <w:rFonts w:ascii="Courier New" w:hAnsi="Courier New" w:cs="Courier New"/>
          <w:color w:val="0000FF"/>
        </w:rPr>
        <w:t>Duration_in_month</w:t>
      </w:r>
      <w:proofErr w:type="spellEnd"/>
      <w:r w:rsidRPr="00161B62">
        <w:rPr>
          <w:rFonts w:ascii="Courier New" w:hAnsi="Courier New" w:cs="Courier New"/>
          <w:color w:val="0000FF"/>
        </w:rPr>
        <w:t xml:space="preserve"> and split number is 24.</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1 of class 1 and 7 of class 2.</w:t>
      </w:r>
    </w:p>
    <w:p w:rsidR="00161B62" w:rsidRPr="00161B62" w:rsidRDefault="00161B62" w:rsidP="00161B62">
      <w:pPr>
        <w:pStyle w:val="NoSpacing"/>
        <w:rPr>
          <w:rFonts w:ascii="Courier New" w:hAnsi="Courier New" w:cs="Courier New"/>
          <w:color w:val="0000FF"/>
        </w:rPr>
      </w:pPr>
      <w:r w:rsidRPr="00161B62">
        <w:rPr>
          <w:rFonts w:ascii="Courier New" w:hAnsi="Courier New" w:cs="Courier New"/>
          <w:color w:val="0000FF"/>
        </w:rPr>
        <w:t>This is a leaf node as no further attribute: 4 of class 1 and 1 of class 2.</w:t>
      </w:r>
    </w:p>
    <w:p w:rsidR="00152E32" w:rsidRPr="000976ED" w:rsidRDefault="00152E32" w:rsidP="000976ED">
      <w:pPr>
        <w:pStyle w:val="NoSpacing"/>
        <w:rPr>
          <w:rFonts w:ascii="Courier New" w:hAnsi="Courier New" w:cs="Courier New"/>
          <w:color w:val="0000FF"/>
        </w:rPr>
      </w:pPr>
    </w:p>
    <w:p w:rsidR="00152E32" w:rsidRDefault="00152E32" w:rsidP="00A17918">
      <w:pPr>
        <w:pStyle w:val="NoSpacing"/>
        <w:rPr>
          <w:rFonts w:ascii="Calibri" w:hAnsi="Calibri" w:cs="Calibri"/>
          <w:color w:val="000000" w:themeColor="text1"/>
        </w:rPr>
      </w:pPr>
    </w:p>
    <w:p w:rsidR="00152E32" w:rsidRDefault="00152E32" w:rsidP="00A17918">
      <w:pPr>
        <w:pStyle w:val="NoSpacing"/>
        <w:rPr>
          <w:rFonts w:ascii="Calibri" w:hAnsi="Calibri" w:cs="Calibri"/>
          <w:color w:val="000000" w:themeColor="text1"/>
        </w:rPr>
      </w:pPr>
    </w:p>
    <w:p w:rsidR="00152E32" w:rsidRDefault="00152E32" w:rsidP="00A17918">
      <w:pPr>
        <w:pStyle w:val="NoSpacing"/>
        <w:rPr>
          <w:rFonts w:ascii="Calibri" w:hAnsi="Calibri" w:cs="Calibri"/>
          <w:color w:val="000000" w:themeColor="text1"/>
        </w:rPr>
      </w:pPr>
    </w:p>
    <w:p w:rsidR="00152E32" w:rsidRDefault="00152E32" w:rsidP="00152E32">
      <w:pPr>
        <w:pStyle w:val="NoSpacing"/>
        <w:rPr>
          <w:rFonts w:ascii="Calibri" w:hAnsi="Calibri" w:cs="Calibri"/>
          <w:color w:val="000000" w:themeColor="text1"/>
        </w:rPr>
      </w:pPr>
      <w:r>
        <w:rPr>
          <w:rFonts w:ascii="Calibri" w:hAnsi="Calibri" w:cs="Calibri"/>
          <w:color w:val="000000" w:themeColor="text1"/>
        </w:rPr>
        <w:lastRenderedPageBreak/>
        <w:t>The decision tree was plotted based on R output:</w:t>
      </w:r>
    </w:p>
    <w:p w:rsidR="00152E32" w:rsidRDefault="00152E32" w:rsidP="00A17918">
      <w:pPr>
        <w:pStyle w:val="NoSpacing"/>
        <w:rPr>
          <w:rFonts w:ascii="Calibri" w:hAnsi="Calibri" w:cs="Calibri"/>
          <w:color w:val="000000" w:themeColor="text1"/>
        </w:rPr>
      </w:pPr>
    </w:p>
    <w:p w:rsidR="00BF10AA" w:rsidRDefault="004E793D" w:rsidP="00A17918">
      <w:pPr>
        <w:pStyle w:val="NoSpacing"/>
        <w:rPr>
          <w:rFonts w:ascii="Calibri" w:hAnsi="Calibri" w:cs="Calibri"/>
          <w:color w:val="000000" w:themeColor="text1"/>
        </w:rPr>
      </w:pPr>
      <w:r>
        <w:rPr>
          <w:rFonts w:ascii="Calibri" w:hAnsi="Calibri" w:cs="Calibri"/>
          <w:noProof/>
          <w:color w:val="000000" w:themeColor="text1"/>
        </w:rPr>
        <w:drawing>
          <wp:inline distT="0" distB="0" distL="0" distR="0">
            <wp:extent cx="685800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1.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210300"/>
                    </a:xfrm>
                    <a:prstGeom prst="rect">
                      <a:avLst/>
                    </a:prstGeom>
                  </pic:spPr>
                </pic:pic>
              </a:graphicData>
            </a:graphic>
          </wp:inline>
        </w:drawing>
      </w: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152E32" w:rsidRDefault="00152E32" w:rsidP="00A17918">
      <w:pPr>
        <w:pStyle w:val="NoSpacing"/>
        <w:rPr>
          <w:rFonts w:ascii="Calibri" w:hAnsi="Calibri" w:cs="Calibri"/>
          <w:b/>
          <w:color w:val="000000" w:themeColor="text1"/>
          <w:sz w:val="24"/>
          <w:szCs w:val="24"/>
        </w:rPr>
      </w:pPr>
    </w:p>
    <w:p w:rsidR="004F7A1C" w:rsidRPr="0077407A" w:rsidRDefault="00153C32" w:rsidP="00A17918">
      <w:pPr>
        <w:pStyle w:val="NoSpacing"/>
        <w:rPr>
          <w:rFonts w:ascii="Calibri" w:hAnsi="Calibri" w:cs="Calibri"/>
          <w:b/>
          <w:color w:val="000000" w:themeColor="text1"/>
          <w:sz w:val="24"/>
          <w:szCs w:val="24"/>
        </w:rPr>
      </w:pPr>
      <w:r w:rsidRPr="0077407A">
        <w:rPr>
          <w:rFonts w:ascii="Calibri" w:hAnsi="Calibri" w:cs="Calibri"/>
          <w:b/>
          <w:color w:val="000000" w:themeColor="text1"/>
          <w:sz w:val="24"/>
          <w:szCs w:val="24"/>
        </w:rPr>
        <w:lastRenderedPageBreak/>
        <w:t>Pruning:</w:t>
      </w:r>
    </w:p>
    <w:p w:rsidR="00153C32" w:rsidRDefault="00153C32" w:rsidP="00A17918">
      <w:pPr>
        <w:pStyle w:val="NoSpacing"/>
        <w:rPr>
          <w:rFonts w:ascii="Calibri" w:hAnsi="Calibri" w:cs="Calibri"/>
          <w:color w:val="000000" w:themeColor="text1"/>
        </w:rPr>
      </w:pPr>
      <w:r>
        <w:rPr>
          <w:rFonts w:ascii="Calibri" w:hAnsi="Calibri" w:cs="Calibri"/>
          <w:color w:val="000000" w:themeColor="text1"/>
        </w:rPr>
        <w:t>After pruning, the decision tree is as follows:</w:t>
      </w:r>
    </w:p>
    <w:p w:rsidR="0077407A" w:rsidRDefault="0077407A" w:rsidP="0077407A">
      <w:pPr>
        <w:pStyle w:val="NoSpacing"/>
        <w:rPr>
          <w:rFonts w:ascii="Calibri" w:hAnsi="Calibri" w:cs="Calibri"/>
          <w:noProof/>
          <w:color w:val="000000" w:themeColor="text1"/>
        </w:rPr>
      </w:pPr>
    </w:p>
    <w:p w:rsidR="0077407A" w:rsidRDefault="0077407A" w:rsidP="0077407A">
      <w:pPr>
        <w:pStyle w:val="NoSpacing"/>
        <w:rPr>
          <w:rFonts w:ascii="Calibri" w:hAnsi="Calibri" w:cs="Calibri"/>
          <w:noProof/>
          <w:color w:val="000000" w:themeColor="text1"/>
        </w:rPr>
      </w:pPr>
      <w:r>
        <w:rPr>
          <w:rFonts w:ascii="Calibri" w:hAnsi="Calibri" w:cs="Calibri"/>
          <w:noProof/>
          <w:color w:val="000000" w:themeColor="text1"/>
        </w:rPr>
        <w:drawing>
          <wp:inline distT="0" distB="0" distL="0" distR="0" wp14:anchorId="14FEE611" wp14:editId="11CCD00D">
            <wp:extent cx="6858000" cy="484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2.png"/>
                    <pic:cNvPicPr/>
                  </pic:nvPicPr>
                  <pic:blipFill>
                    <a:blip r:embed="rId7">
                      <a:extLst>
                        <a:ext uri="{28A0092B-C50C-407E-A947-70E740481C1C}">
                          <a14:useLocalDpi xmlns:a14="http://schemas.microsoft.com/office/drawing/2010/main" val="0"/>
                        </a:ext>
                      </a:extLst>
                    </a:blip>
                    <a:stretch>
                      <a:fillRect/>
                    </a:stretch>
                  </pic:blipFill>
                  <pic:spPr>
                    <a:xfrm>
                      <a:off x="0" y="0"/>
                      <a:ext cx="6858000" cy="4848225"/>
                    </a:xfrm>
                    <a:prstGeom prst="rect">
                      <a:avLst/>
                    </a:prstGeom>
                  </pic:spPr>
                </pic:pic>
              </a:graphicData>
            </a:graphic>
          </wp:inline>
        </w:drawing>
      </w:r>
    </w:p>
    <w:p w:rsidR="0077407A" w:rsidRDefault="0077407A" w:rsidP="0077407A">
      <w:pPr>
        <w:pStyle w:val="NoSpacing"/>
        <w:rPr>
          <w:rFonts w:ascii="Calibri" w:hAnsi="Calibri" w:cs="Calibri"/>
          <w:noProof/>
          <w:color w:val="000000" w:themeColor="text1"/>
        </w:rPr>
      </w:pPr>
    </w:p>
    <w:p w:rsidR="00152E32" w:rsidRDefault="00152E32" w:rsidP="0077407A">
      <w:pPr>
        <w:pStyle w:val="NoSpacing"/>
        <w:rPr>
          <w:rFonts w:ascii="Calibri" w:hAnsi="Calibri" w:cs="Calibri"/>
          <w:b/>
          <w:noProof/>
          <w:color w:val="000000" w:themeColor="text1"/>
          <w:sz w:val="24"/>
          <w:szCs w:val="24"/>
        </w:rPr>
      </w:pPr>
    </w:p>
    <w:p w:rsidR="0077407A" w:rsidRDefault="0077407A" w:rsidP="0077407A">
      <w:pPr>
        <w:pStyle w:val="NoSpacing"/>
        <w:rPr>
          <w:rFonts w:ascii="Calibri" w:hAnsi="Calibri" w:cs="Calibri"/>
          <w:b/>
          <w:noProof/>
          <w:color w:val="000000" w:themeColor="text1"/>
          <w:sz w:val="24"/>
          <w:szCs w:val="24"/>
        </w:rPr>
      </w:pPr>
      <w:r w:rsidRPr="0077407A">
        <w:rPr>
          <w:rFonts w:ascii="Calibri" w:hAnsi="Calibri" w:cs="Calibri"/>
          <w:b/>
          <w:noProof/>
          <w:color w:val="000000" w:themeColor="text1"/>
          <w:sz w:val="24"/>
          <w:szCs w:val="24"/>
        </w:rPr>
        <w:t>Testing:</w:t>
      </w:r>
    </w:p>
    <w:p w:rsidR="00B640B4" w:rsidRDefault="00B640B4" w:rsidP="0077407A">
      <w:pPr>
        <w:pStyle w:val="NoSpacing"/>
        <w:rPr>
          <w:rFonts w:ascii="Calibri" w:hAnsi="Calibri" w:cs="Calibri"/>
          <w:noProof/>
          <w:color w:val="000000" w:themeColor="text1"/>
        </w:rPr>
      </w:pPr>
      <w:r>
        <w:rPr>
          <w:rFonts w:ascii="Calibri" w:hAnsi="Calibri" w:cs="Calibri"/>
          <w:noProof/>
          <w:color w:val="000000" w:themeColor="text1"/>
        </w:rPr>
        <w:t xml:space="preserve">The </w:t>
      </w:r>
      <w:r w:rsidR="00B66F13">
        <w:rPr>
          <w:rFonts w:ascii="Calibri" w:hAnsi="Calibri" w:cs="Calibri"/>
          <w:noProof/>
          <w:color w:val="000000" w:themeColor="text1"/>
        </w:rPr>
        <w:t>predictions for the test data are as follow:</w:t>
      </w:r>
    </w:p>
    <w:p w:rsidR="002F643A" w:rsidRPr="002F643A" w:rsidRDefault="002F643A" w:rsidP="002F643A">
      <w:pPr>
        <w:pStyle w:val="NoSpacing"/>
        <w:rPr>
          <w:rFonts w:ascii="Courier New" w:hAnsi="Courier New" w:cs="Courier New"/>
          <w:noProof/>
          <w:color w:val="0000FF"/>
        </w:rPr>
      </w:pPr>
      <w:r w:rsidRPr="002F643A">
        <w:rPr>
          <w:rFonts w:ascii="Courier New" w:hAnsi="Courier New" w:cs="Courier New"/>
          <w:noProof/>
          <w:color w:val="0000FF"/>
        </w:rPr>
        <w:t>[1] 1 2 2 2 1 1 1 1 1 1 1 1 1 1 1 1 1 1 1 1 2 1 1 2 2 1 1 1 1 1 1 1 1 2 1 1 1</w:t>
      </w:r>
    </w:p>
    <w:p w:rsidR="002F643A" w:rsidRPr="002F643A" w:rsidRDefault="002F643A" w:rsidP="002F643A">
      <w:pPr>
        <w:pStyle w:val="NoSpacing"/>
        <w:rPr>
          <w:rFonts w:ascii="Courier New" w:hAnsi="Courier New" w:cs="Courier New"/>
          <w:noProof/>
          <w:color w:val="0000FF"/>
        </w:rPr>
      </w:pPr>
      <w:r w:rsidRPr="002F643A">
        <w:rPr>
          <w:rFonts w:ascii="Courier New" w:hAnsi="Courier New" w:cs="Courier New"/>
          <w:noProof/>
          <w:color w:val="0000FF"/>
        </w:rPr>
        <w:t xml:space="preserve"> [38] 1 1 2 2 1 1 1 1 1 1 2 1 1 1 1 1 2 1 1 1 1 1 1 1 1 1 1 2 1 1 1 2 1 1 1 1 1</w:t>
      </w:r>
    </w:p>
    <w:p w:rsidR="002F643A" w:rsidRPr="002F643A" w:rsidRDefault="002F643A" w:rsidP="002F643A">
      <w:pPr>
        <w:pStyle w:val="NoSpacing"/>
        <w:rPr>
          <w:rFonts w:ascii="Courier New" w:hAnsi="Courier New" w:cs="Courier New"/>
          <w:noProof/>
          <w:color w:val="0000FF"/>
        </w:rPr>
      </w:pPr>
      <w:r w:rsidRPr="002F643A">
        <w:rPr>
          <w:rFonts w:ascii="Courier New" w:hAnsi="Courier New" w:cs="Courier New"/>
          <w:noProof/>
          <w:color w:val="0000FF"/>
        </w:rPr>
        <w:t xml:space="preserve"> [75] 1 1 1 2 1 1 1 1 1 1 1 1 1 1 1 1 1 1 1 1 1 1 1 1 1 1 1 1 1 1 1 1 1 1 1 1 1</w:t>
      </w:r>
    </w:p>
    <w:p w:rsidR="002F643A" w:rsidRPr="002F643A" w:rsidRDefault="002F643A" w:rsidP="002F643A">
      <w:pPr>
        <w:pStyle w:val="NoSpacing"/>
        <w:rPr>
          <w:rFonts w:ascii="Courier New" w:hAnsi="Courier New" w:cs="Courier New"/>
          <w:noProof/>
          <w:color w:val="0000FF"/>
        </w:rPr>
      </w:pPr>
      <w:r w:rsidRPr="002F643A">
        <w:rPr>
          <w:rFonts w:ascii="Courier New" w:hAnsi="Courier New" w:cs="Courier New"/>
          <w:noProof/>
          <w:color w:val="0000FF"/>
        </w:rPr>
        <w:t>[112] 2 1 2 1 1 1 1 1 1 1 1 1 1 1 1 1 1 2 1 1 2 1 1 1 1 1 1 1 1 1 1 1 2 1 1 1 1</w:t>
      </w:r>
    </w:p>
    <w:p w:rsidR="002F643A" w:rsidRPr="002F643A" w:rsidRDefault="002F643A" w:rsidP="002F643A">
      <w:pPr>
        <w:pStyle w:val="NoSpacing"/>
        <w:rPr>
          <w:rFonts w:ascii="Courier New" w:hAnsi="Courier New" w:cs="Courier New"/>
          <w:noProof/>
          <w:color w:val="0000FF"/>
        </w:rPr>
      </w:pPr>
      <w:r w:rsidRPr="002F643A">
        <w:rPr>
          <w:rFonts w:ascii="Courier New" w:hAnsi="Courier New" w:cs="Courier New"/>
          <w:noProof/>
          <w:color w:val="0000FF"/>
        </w:rPr>
        <w:t>[149] 1 1 1 2 1 1 1 1 1 1 1 2 1 1 1 1 1 1 1 1 1 1 1 1 2 1 1 2 1 1 1 1 1 1 1 1 1</w:t>
      </w:r>
    </w:p>
    <w:p w:rsidR="002F643A" w:rsidRPr="002F643A" w:rsidRDefault="002F643A" w:rsidP="002F643A">
      <w:pPr>
        <w:pStyle w:val="NoSpacing"/>
        <w:rPr>
          <w:rFonts w:ascii="Courier New" w:hAnsi="Courier New" w:cs="Courier New"/>
          <w:noProof/>
          <w:color w:val="0000FF"/>
        </w:rPr>
      </w:pPr>
      <w:r w:rsidRPr="002F643A">
        <w:rPr>
          <w:rFonts w:ascii="Courier New" w:hAnsi="Courier New" w:cs="Courier New"/>
          <w:noProof/>
          <w:color w:val="0000FF"/>
        </w:rPr>
        <w:t xml:space="preserve">[186] 1 2 1 1 1 1 1 1 1 1 1 1 1 1 1 1 1 1 1 1 1 1 1 1 1 </w:t>
      </w:r>
      <w:bookmarkStart w:id="0" w:name="OLE_LINK1"/>
      <w:r w:rsidRPr="002F643A">
        <w:rPr>
          <w:rFonts w:ascii="Courier New" w:hAnsi="Courier New" w:cs="Courier New"/>
          <w:noProof/>
          <w:color w:val="0000FF"/>
        </w:rPr>
        <w:t>2 2 1 1 2 1 2 2 2 1 1 1</w:t>
      </w:r>
    </w:p>
    <w:p w:rsidR="002F643A" w:rsidRPr="002F643A" w:rsidRDefault="002F643A" w:rsidP="002F643A">
      <w:pPr>
        <w:pStyle w:val="NoSpacing"/>
        <w:rPr>
          <w:rFonts w:ascii="Courier New" w:hAnsi="Courier New" w:cs="Courier New"/>
          <w:noProof/>
          <w:color w:val="0000FF"/>
        </w:rPr>
      </w:pPr>
      <w:r w:rsidRPr="002F643A">
        <w:rPr>
          <w:rFonts w:ascii="Courier New" w:hAnsi="Courier New" w:cs="Courier New"/>
          <w:noProof/>
          <w:color w:val="0000FF"/>
        </w:rPr>
        <w:t>[223] 2 1 1 1 2 2 2 2 2 2 2 2 2 2 2 1 2 1 1 1 1 1 1 1 1 1 2 1 2 1 2 1 2 1 2 1 2</w:t>
      </w:r>
    </w:p>
    <w:p w:rsidR="002F643A" w:rsidRPr="002F643A" w:rsidRDefault="002F643A" w:rsidP="002F643A">
      <w:pPr>
        <w:pStyle w:val="NoSpacing"/>
        <w:rPr>
          <w:rFonts w:ascii="Courier New" w:hAnsi="Courier New" w:cs="Courier New"/>
          <w:noProof/>
          <w:color w:val="0000FF"/>
        </w:rPr>
      </w:pPr>
      <w:r w:rsidRPr="002F643A">
        <w:rPr>
          <w:rFonts w:ascii="Courier New" w:hAnsi="Courier New" w:cs="Courier New"/>
          <w:noProof/>
          <w:color w:val="0000FF"/>
        </w:rPr>
        <w:t>[260] 1 2 2 2 2 2 1 2 1 1 1 2 1 1 1 1 1 1 1 1 1 2 1 1 1 2 2 2 1 1 1 2 2 1 2 2 1</w:t>
      </w:r>
    </w:p>
    <w:p w:rsidR="002F643A" w:rsidRDefault="002F643A" w:rsidP="002F643A">
      <w:pPr>
        <w:pStyle w:val="NoSpacing"/>
        <w:rPr>
          <w:rFonts w:ascii="Courier New" w:hAnsi="Courier New" w:cs="Courier New"/>
          <w:noProof/>
          <w:color w:val="0000FF"/>
        </w:rPr>
      </w:pPr>
      <w:r w:rsidRPr="002F643A">
        <w:rPr>
          <w:rFonts w:ascii="Courier New" w:hAnsi="Courier New" w:cs="Courier New"/>
          <w:noProof/>
          <w:color w:val="0000FF"/>
        </w:rPr>
        <w:t>[297] 2 2 2 2</w:t>
      </w:r>
    </w:p>
    <w:bookmarkEnd w:id="0"/>
    <w:p w:rsidR="0077407A" w:rsidRPr="0077407A" w:rsidRDefault="0077407A" w:rsidP="002F643A">
      <w:pPr>
        <w:pStyle w:val="NoSpacing"/>
        <w:rPr>
          <w:rFonts w:ascii="Calibri" w:hAnsi="Calibri" w:cs="Calibri"/>
          <w:noProof/>
          <w:color w:val="000000" w:themeColor="text1"/>
        </w:rPr>
      </w:pPr>
      <w:r>
        <w:rPr>
          <w:rFonts w:ascii="Calibri" w:hAnsi="Calibri" w:cs="Calibri"/>
          <w:noProof/>
          <w:color w:val="000000" w:themeColor="text1"/>
        </w:rPr>
        <w:t>The accuracy</w:t>
      </w:r>
      <w:r w:rsidR="001331C4">
        <w:rPr>
          <w:rFonts w:ascii="Calibri" w:hAnsi="Calibri" w:cs="Calibri"/>
          <w:noProof/>
          <w:color w:val="000000" w:themeColor="text1"/>
        </w:rPr>
        <w:t xml:space="preserve"> rat</w:t>
      </w:r>
      <w:bookmarkStart w:id="1" w:name="_GoBack"/>
      <w:bookmarkEnd w:id="1"/>
      <w:r w:rsidR="001331C4">
        <w:rPr>
          <w:rFonts w:ascii="Calibri" w:hAnsi="Calibri" w:cs="Calibri"/>
          <w:noProof/>
          <w:color w:val="000000" w:themeColor="text1"/>
        </w:rPr>
        <w:t xml:space="preserve">e </w:t>
      </w:r>
      <w:r>
        <w:t>is 76.7%.</w:t>
      </w:r>
    </w:p>
    <w:p w:rsidR="004F7A1C" w:rsidRDefault="004F7A1C" w:rsidP="0077407A">
      <w:pPr>
        <w:pStyle w:val="NoSpacing"/>
        <w:rPr>
          <w:rFonts w:ascii="Calibri" w:hAnsi="Calibri" w:cs="Calibri"/>
          <w:color w:val="000000" w:themeColor="text1"/>
        </w:rPr>
      </w:pPr>
    </w:p>
    <w:p w:rsidR="00201646" w:rsidRPr="002116C5" w:rsidRDefault="00201646" w:rsidP="0077407A">
      <w:pPr>
        <w:pStyle w:val="NoSpacing"/>
        <w:rPr>
          <w:rFonts w:ascii="Calibri" w:hAnsi="Calibri" w:cs="Calibri"/>
          <w:b/>
          <w:color w:val="000000" w:themeColor="text1"/>
          <w:sz w:val="24"/>
          <w:szCs w:val="24"/>
        </w:rPr>
      </w:pPr>
      <w:r w:rsidRPr="002116C5">
        <w:rPr>
          <w:rFonts w:ascii="Calibri" w:hAnsi="Calibri" w:cs="Calibri"/>
          <w:b/>
          <w:color w:val="000000" w:themeColor="text1"/>
          <w:sz w:val="24"/>
          <w:szCs w:val="24"/>
        </w:rPr>
        <w:t>Discussion:</w:t>
      </w:r>
    </w:p>
    <w:p w:rsidR="00201646" w:rsidRPr="0077407A" w:rsidRDefault="002116C5" w:rsidP="0077407A">
      <w:pPr>
        <w:pStyle w:val="NoSpacing"/>
        <w:rPr>
          <w:rFonts w:ascii="Calibri" w:hAnsi="Calibri" w:cs="Calibri"/>
          <w:color w:val="000000" w:themeColor="text1"/>
        </w:rPr>
      </w:pPr>
      <w:r>
        <w:rPr>
          <w:rFonts w:ascii="Calibri" w:hAnsi="Calibri" w:cs="Calibri"/>
          <w:color w:val="000000" w:themeColor="text1"/>
        </w:rPr>
        <w:t xml:space="preserve">The choice of using </w:t>
      </w:r>
      <w:r w:rsidR="004E793D">
        <w:rPr>
          <w:rFonts w:ascii="Calibri" w:hAnsi="Calibri" w:cs="Calibri"/>
          <w:color w:val="000000" w:themeColor="text1"/>
        </w:rPr>
        <w:t xml:space="preserve">only 3 attributes </w:t>
      </w:r>
      <w:r>
        <w:rPr>
          <w:rFonts w:ascii="Calibri" w:hAnsi="Calibri" w:cs="Calibri"/>
          <w:color w:val="000000" w:themeColor="text1"/>
        </w:rPr>
        <w:t xml:space="preserve">can be justified due to the nature of decision tree modelling. Decision tree has high variance which means it tends to be overfitting, so adding more attributes might not be useful in generalizing the model on unseen dataset. </w:t>
      </w:r>
      <w:r w:rsidR="00201646">
        <w:rPr>
          <w:rFonts w:ascii="Calibri" w:hAnsi="Calibri" w:cs="Calibri"/>
          <w:color w:val="000000" w:themeColor="text1"/>
        </w:rPr>
        <w:t xml:space="preserve">To improve </w:t>
      </w:r>
      <w:r>
        <w:rPr>
          <w:rFonts w:ascii="Calibri" w:hAnsi="Calibri" w:cs="Calibri"/>
          <w:color w:val="000000" w:themeColor="text1"/>
        </w:rPr>
        <w:t xml:space="preserve">its ability of generalization, </w:t>
      </w:r>
      <w:r w:rsidR="00201646">
        <w:rPr>
          <w:rFonts w:ascii="Calibri" w:hAnsi="Calibri" w:cs="Calibri"/>
          <w:color w:val="000000" w:themeColor="text1"/>
        </w:rPr>
        <w:t>ensemble methods such as random forest can be implemen</w:t>
      </w:r>
      <w:r>
        <w:rPr>
          <w:rFonts w:ascii="Calibri" w:hAnsi="Calibri" w:cs="Calibri"/>
          <w:color w:val="000000" w:themeColor="text1"/>
        </w:rPr>
        <w:t>ted</w:t>
      </w:r>
      <w:r w:rsidR="00201646">
        <w:rPr>
          <w:rFonts w:ascii="Calibri" w:hAnsi="Calibri" w:cs="Calibri"/>
          <w:color w:val="000000" w:themeColor="text1"/>
        </w:rPr>
        <w:t xml:space="preserve">. </w:t>
      </w:r>
      <w:r>
        <w:rPr>
          <w:rFonts w:ascii="Calibri" w:hAnsi="Calibri" w:cs="Calibri"/>
          <w:color w:val="000000" w:themeColor="text1"/>
        </w:rPr>
        <w:t xml:space="preserve">Besides that, cross-validation can be implemented to obtain more accurate testing error. </w:t>
      </w:r>
    </w:p>
    <w:sectPr w:rsidR="00201646" w:rsidRPr="0077407A" w:rsidSect="004F7A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E90"/>
    <w:multiLevelType w:val="hybridMultilevel"/>
    <w:tmpl w:val="1A78D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55"/>
    <w:rsid w:val="000976ED"/>
    <w:rsid w:val="000D2524"/>
    <w:rsid w:val="00113D33"/>
    <w:rsid w:val="001331C4"/>
    <w:rsid w:val="00152E32"/>
    <w:rsid w:val="00153C32"/>
    <w:rsid w:val="00161B62"/>
    <w:rsid w:val="0016660B"/>
    <w:rsid w:val="00201646"/>
    <w:rsid w:val="002116C5"/>
    <w:rsid w:val="00260F60"/>
    <w:rsid w:val="00290535"/>
    <w:rsid w:val="002E61F1"/>
    <w:rsid w:val="002F643A"/>
    <w:rsid w:val="003006AE"/>
    <w:rsid w:val="00342549"/>
    <w:rsid w:val="004E793D"/>
    <w:rsid w:val="004F7A1C"/>
    <w:rsid w:val="00523508"/>
    <w:rsid w:val="00536470"/>
    <w:rsid w:val="005F1B96"/>
    <w:rsid w:val="00611FA3"/>
    <w:rsid w:val="006C2B3A"/>
    <w:rsid w:val="006F428F"/>
    <w:rsid w:val="0070232F"/>
    <w:rsid w:val="0077407A"/>
    <w:rsid w:val="007D66B3"/>
    <w:rsid w:val="007F2622"/>
    <w:rsid w:val="007F5DFF"/>
    <w:rsid w:val="008A4752"/>
    <w:rsid w:val="008B2273"/>
    <w:rsid w:val="00940B5B"/>
    <w:rsid w:val="009773BE"/>
    <w:rsid w:val="00A17918"/>
    <w:rsid w:val="00A464A3"/>
    <w:rsid w:val="00B640B4"/>
    <w:rsid w:val="00B66F13"/>
    <w:rsid w:val="00BF10AA"/>
    <w:rsid w:val="00C90610"/>
    <w:rsid w:val="00C978D5"/>
    <w:rsid w:val="00D24133"/>
    <w:rsid w:val="00D837F0"/>
    <w:rsid w:val="00E250E3"/>
    <w:rsid w:val="00F222C6"/>
    <w:rsid w:val="00F46E55"/>
    <w:rsid w:val="00F95E0C"/>
    <w:rsid w:val="00FA0042"/>
    <w:rsid w:val="00FD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968DF-C0A7-463E-A448-B9256A43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133"/>
    <w:pPr>
      <w:spacing w:after="0" w:line="240" w:lineRule="auto"/>
    </w:pPr>
  </w:style>
  <w:style w:type="table" w:styleId="TableGrid">
    <w:name w:val="Table Grid"/>
    <w:basedOn w:val="TableNormal"/>
    <w:uiPriority w:val="39"/>
    <w:rsid w:val="00A464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978D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78D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F0EA9-764E-47AE-955D-C336D646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2016-04-28T05:56:00Z</dcterms:created>
  <dcterms:modified xsi:type="dcterms:W3CDTF">2016-04-29T07:01:00Z</dcterms:modified>
</cp:coreProperties>
</file>