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《多元统计分析及R语言建模》第2章</w:t>
      </w:r>
    </w:p>
    <w:p>
      <w:pPr>
        <w:pStyle w:val="Author"/>
      </w:pPr>
      <w:r>
        <w:t xml:space="preserve">王斌会</w:t>
      </w:r>
    </w:p>
    <w:p>
      <w:pPr>
        <w:pStyle w:val="Date"/>
      </w:pPr>
      <w:r>
        <w:t xml:space="preserve">2020.2.1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                               </w:t>
      </w:r>
      <w:r>
        <w:rPr>
          <w:rStyle w:val="CommentTok"/>
        </w:rPr>
        <w:t xml:space="preserve">#清理内存</w:t>
      </w:r>
      <w:r>
        <w:br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                         </w:t>
      </w:r>
      <w:r>
        <w:rPr>
          <w:rStyle w:val="CommentTok"/>
        </w:rPr>
        <w:t xml:space="preserve">#输出结果位数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                       </w:t>
      </w:r>
      <w:r>
        <w:rPr>
          <w:rStyle w:val="CommentTok"/>
        </w:rPr>
        <w:t xml:space="preserve">#设置图片输出位置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(openxlsx)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Heading2"/>
      </w:pPr>
      <w:bookmarkStart w:id="20" w:name="section"/>
      <w:r>
        <w:t xml:space="preserve">2.1</w:t>
      </w:r>
      <w:bookmarkEnd w:id="20"/>
    </w:p>
    <w:p>
      <w:pPr>
        <w:pStyle w:val="FirstParagraph"/>
      </w:pPr>
      <w:r>
        <w:t xml:space="preserve">　　</w:t>
      </w:r>
      <w:r>
        <w:rPr>
          <w:b/>
        </w:rPr>
        <w:t xml:space="preserve">对下面的相关系数矩阵，试用R语言求其逆矩阵、特征根和特征向量。要求写出R语言计算函数。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1.00</m:t>
                    </m:r>
                  </m:e>
                  <m:e>
                    <m:r>
                      <m:t>0.80</m:t>
                    </m:r>
                  </m:e>
                  <m:e>
                    <m:r>
                      <m:t>0.26</m:t>
                    </m:r>
                  </m:e>
                  <m:e>
                    <m:r>
                      <m:t>0.67</m:t>
                    </m:r>
                  </m:e>
                  <m:e>
                    <m:r>
                      <m:t>0.34</m:t>
                    </m:r>
                  </m:e>
                </m:mr>
                <m:mr>
                  <m:e>
                    <m:r>
                      <m:t>0.80</m:t>
                    </m:r>
                  </m:e>
                  <m:e>
                    <m:r>
                      <m:t>1.00</m:t>
                    </m:r>
                  </m:e>
                  <m:e>
                    <m:r>
                      <m:t>0.33</m:t>
                    </m:r>
                  </m:e>
                  <m:e>
                    <m:r>
                      <m:t>0.59</m:t>
                    </m:r>
                  </m:e>
                  <m:e>
                    <m:r>
                      <m:t>0.34</m:t>
                    </m:r>
                  </m:e>
                </m:mr>
                <m:mr>
                  <m:e>
                    <m:r>
                      <m:t>0.26</m:t>
                    </m:r>
                  </m:e>
                  <m:e>
                    <m:r>
                      <m:t>0.33</m:t>
                    </m:r>
                  </m:e>
                  <m:e>
                    <m:r>
                      <m:t>1.00</m:t>
                    </m:r>
                  </m:e>
                  <m:e>
                    <m:r>
                      <m:t>0.37</m:t>
                    </m:r>
                  </m:e>
                  <m:e>
                    <m:r>
                      <m:t>0.21</m:t>
                    </m:r>
                  </m:e>
                </m:mr>
                <m:mr>
                  <m:e>
                    <m:r>
                      <m:t>0.67</m:t>
                    </m:r>
                  </m:e>
                  <m:e>
                    <m:r>
                      <m:t>0.59</m:t>
                    </m:r>
                  </m:e>
                  <m:e>
                    <m:r>
                      <m:t>0.37</m:t>
                    </m:r>
                  </m:e>
                  <m:e>
                    <m:r>
                      <m:t>1.00</m:t>
                    </m:r>
                  </m:e>
                  <m:e>
                    <m:r>
                      <m:t>0.35</m:t>
                    </m:r>
                  </m:e>
                </m:mr>
                <m:mr>
                  <m:e>
                    <m:r>
                      <m:t>0.34</m:t>
                    </m:r>
                  </m:e>
                  <m:e>
                    <m:r>
                      <m:t>0.34</m:t>
                    </m:r>
                  </m:e>
                  <m:e>
                    <m:r>
                      <m:t>0.21</m:t>
                    </m:r>
                  </m:e>
                  <m:e>
                    <m:r>
                      <m:t>0.35</m:t>
                    </m:r>
                  </m:e>
                  <m:e>
                    <m:r>
                      <m:t>1.00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NormalTok"/>
        </w:rPr>
        <w:t xml:space="preserve">R=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1.00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);R           </w:t>
      </w:r>
      <w:r>
        <w:rPr>
          <w:rStyle w:val="CommentTok"/>
        </w:rPr>
        <w:t xml:space="preserve">#生成矩阵R</w:t>
      </w:r>
    </w:p>
    <w:p>
      <w:pPr>
        <w:pStyle w:val="SourceCode"/>
      </w:pPr>
      <w:r>
        <w:rPr>
          <w:rStyle w:val="VerbatimChar"/>
        </w:rPr>
        <w:t xml:space="preserve">     [,1] [,2] [,3] [,4] [,5]</w:t>
      </w:r>
      <w:r>
        <w:br/>
      </w:r>
      <w:r>
        <w:rPr>
          <w:rStyle w:val="VerbatimChar"/>
        </w:rPr>
        <w:t xml:space="preserve">[1,] 1.00 0.80 0.26 0.67 0.34</w:t>
      </w:r>
      <w:r>
        <w:br/>
      </w:r>
      <w:r>
        <w:rPr>
          <w:rStyle w:val="VerbatimChar"/>
        </w:rPr>
        <w:t xml:space="preserve">[2,] 0.80 1.00 0.33 0.59 0.34</w:t>
      </w:r>
      <w:r>
        <w:br/>
      </w:r>
      <w:r>
        <w:rPr>
          <w:rStyle w:val="VerbatimChar"/>
        </w:rPr>
        <w:t xml:space="preserve">[3,] 0.26 0.33 1.00 0.37 0.21</w:t>
      </w:r>
      <w:r>
        <w:br/>
      </w:r>
      <w:r>
        <w:rPr>
          <w:rStyle w:val="VerbatimChar"/>
        </w:rPr>
        <w:t xml:space="preserve">[4,] 0.67 0.59 0.37 1.00 0.35</w:t>
      </w:r>
      <w:r>
        <w:br/>
      </w:r>
      <w:r>
        <w:rPr>
          <w:rStyle w:val="VerbatimChar"/>
        </w:rPr>
        <w:t xml:space="preserve">[5,] 0.34 0.34 0.21 0.35 1.00</w:t>
      </w:r>
    </w:p>
    <w:p>
      <w:pPr>
        <w:pStyle w:val="SourceCode"/>
      </w:pPr>
      <w:r>
        <w:rPr>
          <w:rStyle w:val="NormalTok"/>
        </w:rPr>
        <w:t xml:space="preserve">R.=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(R);R.       </w:t>
      </w:r>
    </w:p>
    <w:p>
      <w:pPr>
        <w:pStyle w:val="SourceCode"/>
      </w:pPr>
      <w:r>
        <w:rPr>
          <w:rStyle w:val="VerbatimChar"/>
        </w:rPr>
        <w:t xml:space="preserve">        [,1]    [,2]     [,3]    [,4]     [,5]</w:t>
      </w:r>
      <w:r>
        <w:br/>
      </w:r>
      <w:r>
        <w:rPr>
          <w:rStyle w:val="VerbatimChar"/>
        </w:rPr>
        <w:t xml:space="preserve">[1,]  3.3881 -2.1222  0.23706 -1.0685 -0.10623</w:t>
      </w:r>
      <w:r>
        <w:br/>
      </w:r>
      <w:r>
        <w:rPr>
          <w:rStyle w:val="VerbatimChar"/>
        </w:rPr>
        <w:t xml:space="preserve">[2,] -2.1222  2.9421 -0.33593 -0.1331 -0.16164</w:t>
      </w:r>
      <w:r>
        <w:br/>
      </w:r>
      <w:r>
        <w:rPr>
          <w:rStyle w:val="VerbatimChar"/>
        </w:rPr>
        <w:t xml:space="preserve">[3,]  0.2371 -0.3359  1.20699 -0.3764 -0.08812</w:t>
      </w:r>
      <w:r>
        <w:br/>
      </w:r>
      <w:r>
        <w:rPr>
          <w:rStyle w:val="VerbatimChar"/>
        </w:rPr>
        <w:t xml:space="preserve">[4,] -1.0685 -0.1331 -0.37637  2.0091 -0.21562</w:t>
      </w:r>
      <w:r>
        <w:br/>
      </w:r>
      <w:r>
        <w:rPr>
          <w:rStyle w:val="VerbatimChar"/>
        </w:rPr>
        <w:t xml:space="preserve">[5,] -0.1062 -0.1616 -0.08812 -0.2156  1.18505</w:t>
      </w:r>
    </w:p>
    <w:p>
      <w:pPr>
        <w:pStyle w:val="SourceCode"/>
      </w:pPr>
      <w:r>
        <w:rPr>
          <w:rStyle w:val="NormalTok"/>
        </w:rPr>
        <w:t xml:space="preserve">R.e=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(R,</w:t>
      </w:r>
      <w:r>
        <w:rPr>
          <w:rStyle w:val="DataTypeTok"/>
        </w:rPr>
        <w:t xml:space="preserve">symmetric =</w:t>
      </w:r>
      <w:r>
        <w:rPr>
          <w:rStyle w:val="NormalTok"/>
        </w:rPr>
        <w:t xml:space="preserve"> T);R.e    </w:t>
      </w:r>
    </w:p>
    <w:p>
      <w:pPr>
        <w:pStyle w:val="SourceCode"/>
      </w:pPr>
      <w:r>
        <w:rPr>
          <w:rStyle w:val="VerbatimChar"/>
        </w:rPr>
        <w:t xml:space="preserve">eigen() decomposition</w:t>
      </w:r>
      <w:r>
        <w:br/>
      </w:r>
      <w:r>
        <w:rPr>
          <w:rStyle w:val="VerbatimChar"/>
        </w:rPr>
        <w:t xml:space="preserve">$values</w:t>
      </w:r>
      <w:r>
        <w:br/>
      </w:r>
      <w:r>
        <w:rPr>
          <w:rStyle w:val="VerbatimChar"/>
        </w:rPr>
        <w:t xml:space="preserve">[1] 2.7923 0.8263 0.7791 0.4206 0.1818</w:t>
      </w:r>
      <w:r>
        <w:br/>
      </w:r>
      <w:r>
        <w:br/>
      </w:r>
      <w:r>
        <w:rPr>
          <w:rStyle w:val="VerbatimChar"/>
        </w:rPr>
        <w:t xml:space="preserve">$vectors</w:t>
      </w:r>
      <w:r>
        <w:br/>
      </w:r>
      <w:r>
        <w:rPr>
          <w:rStyle w:val="VerbatimChar"/>
        </w:rPr>
        <w:t xml:space="preserve">        [,1]     [,2]    [,3]     [,4]     [,5]</w:t>
      </w:r>
      <w:r>
        <w:br/>
      </w:r>
      <w:r>
        <w:rPr>
          <w:rStyle w:val="VerbatimChar"/>
        </w:rPr>
        <w:t xml:space="preserve">[1,] -0.5255  0.34022 -0.1665  0.15938  0.74494</w:t>
      </w:r>
      <w:r>
        <w:br/>
      </w:r>
      <w:r>
        <w:rPr>
          <w:rStyle w:val="VerbatimChar"/>
        </w:rPr>
        <w:t xml:space="preserve">[2,] -0.5187  0.23435 -0.1778  0.50823 -0.62142</w:t>
      </w:r>
      <w:r>
        <w:br/>
      </w:r>
      <w:r>
        <w:rPr>
          <w:rStyle w:val="VerbatimChar"/>
        </w:rPr>
        <w:t xml:space="preserve">[3,] -0.3131 -0.90308 -0.2287  0.14943  0.10844</w:t>
      </w:r>
      <w:r>
        <w:br/>
      </w:r>
      <w:r>
        <w:rPr>
          <w:rStyle w:val="VerbatimChar"/>
        </w:rPr>
        <w:t xml:space="preserve">[4,] -0.4966  0.03869 -0.1186 -0.83116 -0.21673</w:t>
      </w:r>
      <w:r>
        <w:br/>
      </w:r>
      <w:r>
        <w:rPr>
          <w:rStyle w:val="VerbatimChar"/>
        </w:rPr>
        <w:t xml:space="preserve">[5,] -0.3318 -0.11084  0.9350  0.05616  0.01355</w:t>
      </w:r>
    </w:p>
    <w:p>
      <w:pPr>
        <w:pStyle w:val="Heading2"/>
      </w:pPr>
      <w:bookmarkStart w:id="21" w:name="section-1"/>
      <w:r>
        <w:t xml:space="preserve">2.2</w:t>
      </w:r>
      <w:bookmarkEnd w:id="21"/>
    </w:p>
    <w:p>
      <w:pPr>
        <w:pStyle w:val="FirstParagraph"/>
      </w:pPr>
      <w:r>
        <w:t xml:space="preserve">　　</w:t>
      </w:r>
      <w:r>
        <w:rPr>
          <w:b/>
        </w:rPr>
        <w:t xml:space="preserve">某厂对50个计件工人某月份工资进行登记，获得以下原始资料（单位：元）。试按组距为300编制频数表，计算频数、频率和累计频率，并绘制直方图。</w:t>
      </w:r>
    </w:p>
    <w:p>
      <w:pPr>
        <w:pStyle w:val="BodyText"/>
      </w:pPr>
      <w:r>
        <w:t xml:space="preserve">1465 1760 1985 2270 2980 1375 1735 1940 2220 2670 1405 1755 1965</w:t>
      </w:r>
      <w:r>
        <w:t xml:space="preserve"> </w:t>
      </w:r>
      <w:r>
        <w:t xml:space="preserve">2240 2820 1295 1645 1880 2110 2550 1355 1710 1910 2190 2600 1265 1625</w:t>
      </w:r>
      <w:r>
        <w:t xml:space="preserve"> </w:t>
      </w:r>
      <w:r>
        <w:t xml:space="preserve">1865 2095 2520 1225 1605 1845 2040 2430 1175 1835 2030 2370 1000 1535</w:t>
      </w:r>
      <w:r>
        <w:t xml:space="preserve"> </w:t>
      </w:r>
      <w:r>
        <w:t xml:space="preserve">1810 2010 2290 1125 1575 1815 2030 2320</w:t>
      </w:r>
    </w:p>
    <w:p>
      <w:pPr>
        <w:pStyle w:val="Heading3"/>
      </w:pPr>
      <w:bookmarkStart w:id="22" w:name="section-2"/>
      <w:r>
        <w:t xml:space="preserve">2.2.1</w:t>
      </w:r>
      <w:bookmarkEnd w:id="22"/>
    </w:p>
    <w:p>
      <w:pPr>
        <w:pStyle w:val="FirstParagraph"/>
      </w:pPr>
      <w:r>
        <w:t xml:space="preserve">　　</w:t>
      </w:r>
      <w:r>
        <w:rPr>
          <w:b/>
        </w:rPr>
        <w:t xml:space="preserve">写出R语言程序。</w:t>
      </w:r>
    </w:p>
    <w:p>
      <w:pPr>
        <w:pStyle w:val="SourceCode"/>
      </w:pPr>
      <w:r>
        <w:rPr>
          <w:rStyle w:val="NormalTok"/>
        </w:rPr>
        <w:t xml:space="preserve">d2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'mvexer5.xlsx'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sheet=</w:t>
      </w:r>
      <w:r>
        <w:rPr>
          <w:rStyle w:val="StringTok"/>
        </w:rPr>
        <w:t xml:space="preserve">'E2.2'</w:t>
      </w:r>
      <w:r>
        <w:rPr>
          <w:rStyle w:val="NormalTok"/>
        </w:rPr>
        <w:t xml:space="preserve">);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(d2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#读取数据并显示后六行</w:t>
      </w:r>
    </w:p>
    <w:p>
      <w:pPr>
        <w:pStyle w:val="SourceCode"/>
      </w:pPr>
      <w:r>
        <w:rPr>
          <w:rStyle w:val="VerbatimChar"/>
        </w:rPr>
        <w:t xml:space="preserve">      X</w:t>
      </w:r>
      <w:r>
        <w:br/>
      </w:r>
      <w:r>
        <w:rPr>
          <w:rStyle w:val="VerbatimChar"/>
        </w:rPr>
        <w:t xml:space="preserve">45 2290</w:t>
      </w:r>
      <w:r>
        <w:br/>
      </w:r>
      <w:r>
        <w:rPr>
          <w:rStyle w:val="VerbatimChar"/>
        </w:rPr>
        <w:t xml:space="preserve">46 1125</w:t>
      </w:r>
      <w:r>
        <w:br/>
      </w:r>
      <w:r>
        <w:rPr>
          <w:rStyle w:val="VerbatimChar"/>
        </w:rPr>
        <w:t xml:space="preserve">47 1575</w:t>
      </w:r>
      <w:r>
        <w:br/>
      </w:r>
      <w:r>
        <w:rPr>
          <w:rStyle w:val="VerbatimChar"/>
        </w:rPr>
        <w:t xml:space="preserve">48 1815</w:t>
      </w:r>
      <w:r>
        <w:br/>
      </w:r>
      <w:r>
        <w:rPr>
          <w:rStyle w:val="VerbatimChar"/>
        </w:rPr>
        <w:t xml:space="preserve">49 2030</w:t>
      </w:r>
      <w:r>
        <w:br/>
      </w:r>
      <w:r>
        <w:rPr>
          <w:rStyle w:val="VerbatimChar"/>
        </w:rPr>
        <w:t xml:space="preserve">50 2320</w:t>
      </w:r>
    </w:p>
    <w:p>
      <w:pPr>
        <w:pStyle w:val="FirstParagraph"/>
      </w:pPr>
      <w:r>
        <w:t xml:space="preserve">　　先对数据进行简单的统计分析：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(d2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1000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(d2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2980</w:t>
      </w:r>
    </w:p>
    <w:p>
      <w:pPr>
        <w:pStyle w:val="FirstParagraph"/>
      </w:pPr>
      <w:r>
        <w:t xml:space="preserve">　　可以得到某月份最低工资为1000元,最高工资为2980元。</w:t>
      </w:r>
    </w:p>
    <w:p>
      <w:pPr>
        <w:pStyle w:val="BodyText"/>
      </w:pPr>
      <w:r>
        <w:t xml:space="preserve">　　画出组距为300的直方图：</w:t>
      </w:r>
    </w:p>
    <w:p>
      <w:pPr>
        <w:pStyle w:val="SourceCode"/>
      </w:pPr>
      <w:r>
        <w:rPr>
          <w:rStyle w:val="NormalTok"/>
        </w:rPr>
        <w:t xml:space="preserve">H1=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(d2</w:t>
      </w:r>
      <w:r>
        <w:rPr>
          <w:rStyle w:val="FloatTok"/>
        </w:rPr>
        <w:t xml:space="preserve">.2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     </w:t>
      </w:r>
      <w:r>
        <w:rPr>
          <w:rStyle w:val="CommentTok"/>
        </w:rPr>
        <w:t xml:space="preserve">#以组距为300画直方图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多元练习题2_files/figure-docx/block2.2.2,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　　编制频数表，列出频数、频率和累计频率：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(H1)</w:t>
      </w:r>
    </w:p>
    <w:p>
      <w:pPr>
        <w:pStyle w:val="SourceCode"/>
      </w:pPr>
      <w:r>
        <w:rPr>
          <w:rStyle w:val="VerbatimChar"/>
        </w:rPr>
        <w:t xml:space="preserve">[1] "breaks"   "counts"   "density"  "mids"     "xname"    "equidist"</w:t>
      </w:r>
    </w:p>
    <w:p>
      <w:pPr>
        <w:pStyle w:val="SourceCode"/>
      </w:pP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'组中值'</w:t>
      </w:r>
      <w:r>
        <w:rPr>
          <w:rStyle w:val="NormalTok"/>
        </w:rPr>
        <w:t xml:space="preserve">=H1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mids,</w:t>
      </w:r>
      <w:r>
        <w:rPr>
          <w:rStyle w:val="StringTok"/>
        </w:rPr>
        <w:t xml:space="preserve">'频数'</w:t>
      </w:r>
      <w:r>
        <w:rPr>
          <w:rStyle w:val="NormalTok"/>
        </w:rPr>
        <w:t xml:space="preserve">=H1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counts,</w:t>
      </w:r>
      <w:r>
        <w:rPr>
          <w:rStyle w:val="StringTok"/>
        </w:rPr>
        <w:t xml:space="preserve">'频率'</w:t>
      </w:r>
      <w:r>
        <w:rPr>
          <w:rStyle w:val="NormalTok"/>
        </w:rPr>
        <w:t xml:space="preserve">=H1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'累计频率'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(H1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组中值 频数 频率 累计频率</w:t>
      </w:r>
      <w:r>
        <w:br/>
      </w:r>
      <w:r>
        <w:rPr>
          <w:rStyle w:val="VerbatimChar"/>
        </w:rPr>
        <w:t xml:space="preserve">1   1050    3 0.06     0.06</w:t>
      </w:r>
      <w:r>
        <w:br/>
      </w:r>
      <w:r>
        <w:rPr>
          <w:rStyle w:val="VerbatimChar"/>
        </w:rPr>
        <w:t xml:space="preserve">2   1350    7 0.14     0.20</w:t>
      </w:r>
      <w:r>
        <w:br/>
      </w:r>
      <w:r>
        <w:rPr>
          <w:rStyle w:val="VerbatimChar"/>
        </w:rPr>
        <w:t xml:space="preserve">3   1650   10 0.20     0.40</w:t>
      </w:r>
      <w:r>
        <w:br/>
      </w:r>
      <w:r>
        <w:rPr>
          <w:rStyle w:val="VerbatimChar"/>
        </w:rPr>
        <w:t xml:space="preserve">4   1950   15 0.30     0.70</w:t>
      </w:r>
      <w:r>
        <w:br/>
      </w:r>
      <w:r>
        <w:rPr>
          <w:rStyle w:val="VerbatimChar"/>
        </w:rPr>
        <w:t xml:space="preserve">5   2250    8 0.16     0.86</w:t>
      </w:r>
      <w:r>
        <w:br/>
      </w:r>
      <w:r>
        <w:rPr>
          <w:rStyle w:val="VerbatimChar"/>
        </w:rPr>
        <w:t xml:space="preserve">6   2550    5 0.10     0.96</w:t>
      </w:r>
      <w:r>
        <w:br/>
      </w:r>
      <w:r>
        <w:rPr>
          <w:rStyle w:val="VerbatimChar"/>
        </w:rPr>
        <w:t xml:space="preserve">7   2850    2 0.04     1.00</w:t>
      </w:r>
    </w:p>
    <w:p>
      <w:pPr>
        <w:pStyle w:val="Heading3"/>
      </w:pPr>
      <w:bookmarkStart w:id="24" w:name="section-3"/>
      <w:r>
        <w:t xml:space="preserve">2.2.3</w:t>
      </w:r>
      <w:bookmarkEnd w:id="24"/>
    </w:p>
    <w:p>
      <w:pPr>
        <w:pStyle w:val="FirstParagraph"/>
      </w:pPr>
      <w:r>
        <w:t xml:space="preserve">　　</w:t>
      </w:r>
      <w:r>
        <w:rPr>
          <w:b/>
        </w:rPr>
        <w:t xml:space="preserve">用R语言作正态概率图并分析之：</w:t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(d2</w:t>
      </w:r>
      <w:r>
        <w:rPr>
          <w:rStyle w:val="FloatTok"/>
        </w:rPr>
        <w:t xml:space="preserve">.2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X);</w:t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(d2</w:t>
      </w:r>
      <w:r>
        <w:rPr>
          <w:rStyle w:val="FloatTok"/>
        </w:rPr>
        <w:t xml:space="preserve">.2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    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多元练习题2_files/figure-docx/block2.3.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　　由正态概率图可以看出数据点基本是一条直线，因此数据可以近似看作正态分布。</w:t>
      </w:r>
    </w:p>
    <w:p>
      <w:pPr>
        <w:pStyle w:val="Heading2"/>
      </w:pPr>
      <w:bookmarkStart w:id="26" w:name="section-4"/>
      <w:r>
        <w:t xml:space="preserve">2.3</w:t>
      </w:r>
      <w:bookmarkEnd w:id="26"/>
    </w:p>
    <w:p>
      <w:pPr>
        <w:pStyle w:val="FirstParagraph"/>
      </w:pPr>
      <w:r>
        <w:t xml:space="preserve">　　</w:t>
      </w:r>
      <w:r>
        <w:rPr>
          <w:b/>
        </w:rPr>
        <w:t xml:space="preserve">以下是一份关学生是否抽烟与每天学习时间长短关系的调查数据，试用R语言对其进行基本统计分析。</w:t>
      </w:r>
    </w:p>
    <w:p>
      <w:pPr>
        <w:pStyle w:val="SourceCode"/>
      </w:pPr>
      <w:r>
        <w:rPr>
          <w:rStyle w:val="NormalTok"/>
        </w:rPr>
        <w:t xml:space="preserve">d2</w:t>
      </w:r>
      <w:r>
        <w:rPr>
          <w:rStyle w:val="FloatTok"/>
        </w:rPr>
        <w:t xml:space="preserve">.3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'mvexer5.xlsx'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sheet=</w:t>
      </w:r>
      <w:r>
        <w:rPr>
          <w:rStyle w:val="StringTok"/>
        </w:rPr>
        <w:t xml:space="preserve">'E2.3'</w:t>
      </w:r>
      <w:r>
        <w:rPr>
          <w:rStyle w:val="NormalTok"/>
        </w:rPr>
        <w:t xml:space="preserve">);d2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#读取数据</w:t>
      </w:r>
    </w:p>
    <w:p>
      <w:pPr>
        <w:pStyle w:val="SourceCode"/>
      </w:pPr>
      <w:r>
        <w:rPr>
          <w:rStyle w:val="VerbatimChar"/>
        </w:rPr>
        <w:t xml:space="preserve">   编号 是否抽烟 每天学习时间</w:t>
      </w:r>
      <w:r>
        <w:br/>
      </w:r>
      <w:r>
        <w:rPr>
          <w:rStyle w:val="VerbatimChar"/>
        </w:rPr>
        <w:t xml:space="preserve">1     1       是    少于5小时</w:t>
      </w:r>
      <w:r>
        <w:br/>
      </w:r>
      <w:r>
        <w:rPr>
          <w:rStyle w:val="VerbatimChar"/>
        </w:rPr>
        <w:t xml:space="preserve">2     2       否     5-10小时</w:t>
      </w:r>
      <w:r>
        <w:br/>
      </w:r>
      <w:r>
        <w:rPr>
          <w:rStyle w:val="VerbatimChar"/>
        </w:rPr>
        <w:t xml:space="preserve">3     3       否     5-10小时</w:t>
      </w:r>
      <w:r>
        <w:br/>
      </w:r>
      <w:r>
        <w:rPr>
          <w:rStyle w:val="VerbatimChar"/>
        </w:rPr>
        <w:t xml:space="preserve">4     4       是   超过10小时</w:t>
      </w:r>
      <w:r>
        <w:br/>
      </w:r>
      <w:r>
        <w:rPr>
          <w:rStyle w:val="VerbatimChar"/>
        </w:rPr>
        <w:t xml:space="preserve">5     5       否   超过10小时</w:t>
      </w:r>
      <w:r>
        <w:br/>
      </w:r>
      <w:r>
        <w:rPr>
          <w:rStyle w:val="VerbatimChar"/>
        </w:rPr>
        <w:t xml:space="preserve">6     6       是    少于5小时</w:t>
      </w:r>
      <w:r>
        <w:br/>
      </w:r>
      <w:r>
        <w:rPr>
          <w:rStyle w:val="VerbatimChar"/>
        </w:rPr>
        <w:t xml:space="preserve">7     7       是     5-10小时</w:t>
      </w:r>
      <w:r>
        <w:br/>
      </w:r>
      <w:r>
        <w:rPr>
          <w:rStyle w:val="VerbatimChar"/>
        </w:rPr>
        <w:t xml:space="preserve">8     8       是    少于5小时</w:t>
      </w:r>
      <w:r>
        <w:br/>
      </w:r>
      <w:r>
        <w:rPr>
          <w:rStyle w:val="VerbatimChar"/>
        </w:rPr>
        <w:t xml:space="preserve">9     9       否   超过10小时</w:t>
      </w:r>
      <w:r>
        <w:br/>
      </w:r>
      <w:r>
        <w:rPr>
          <w:rStyle w:val="VerbatimChar"/>
        </w:rPr>
        <w:t xml:space="preserve">10   10       是     5-10小时</w:t>
      </w:r>
    </w:p>
    <w:p>
      <w:pPr>
        <w:pStyle w:val="FirstParagraph"/>
      </w:pPr>
      <w:r>
        <w:t xml:space="preserve">　　对数据进行简单的统计分析：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(d2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);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(d2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                       </w:t>
      </w:r>
    </w:p>
    <w:p>
      <w:pPr>
        <w:pStyle w:val="SourceCode"/>
      </w:pPr>
      <w:r>
        <w:rPr>
          <w:rStyle w:val="VerbatimChar"/>
        </w:rPr>
        <w:t xml:space="preserve">[1] 10  3</w:t>
      </w:r>
    </w:p>
    <w:p>
      <w:pPr>
        <w:pStyle w:val="SourceCode"/>
      </w:pPr>
      <w:r>
        <w:rPr>
          <w:rStyle w:val="VerbatimChar"/>
        </w:rPr>
        <w:t xml:space="preserve">[1] "编号"         "是否抽烟"     "每天学习时间"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(d2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                                   </w:t>
      </w:r>
    </w:p>
    <w:p>
      <w:pPr>
        <w:pStyle w:val="SourceCode"/>
      </w:pPr>
      <w:r>
        <w:rPr>
          <w:rStyle w:val="VerbatimChar"/>
        </w:rPr>
        <w:t xml:space="preserve">'data.frame':   10 obs. of  3 variables:</w:t>
      </w:r>
      <w:r>
        <w:br/>
      </w:r>
      <w:r>
        <w:rPr>
          <w:rStyle w:val="VerbatimChar"/>
        </w:rPr>
        <w:t xml:space="preserve"> $ 编号        : num  1 2 3 4 5 6 7 8 9 10</w:t>
      </w:r>
      <w:r>
        <w:br/>
      </w:r>
      <w:r>
        <w:rPr>
          <w:rStyle w:val="VerbatimChar"/>
        </w:rPr>
        <w:t xml:space="preserve"> $ 是否抽烟    : chr  "是" "否" "否" "是" ...</w:t>
      </w:r>
      <w:r>
        <w:br/>
      </w:r>
      <w:r>
        <w:rPr>
          <w:rStyle w:val="VerbatimChar"/>
        </w:rPr>
        <w:t xml:space="preserve"> $ 每天学习时间: chr  "少于5小时" "5-10小时" "5-10小时" "超过10小时"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(d2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                               </w:t>
      </w:r>
    </w:p>
    <w:p>
      <w:pPr>
        <w:pStyle w:val="SourceCode"/>
      </w:pPr>
      <w:r>
        <w:rPr>
          <w:rStyle w:val="VerbatimChar"/>
        </w:rPr>
        <w:t xml:space="preserve">      编号         是否抽烟         每天学习时间      </w:t>
      </w:r>
      <w:r>
        <w:br/>
      </w:r>
      <w:r>
        <w:rPr>
          <w:rStyle w:val="VerbatimChar"/>
        </w:rPr>
        <w:t xml:space="preserve"> Min.   : 1.00   Length:10          Length:10         </w:t>
      </w:r>
      <w:r>
        <w:br/>
      </w:r>
      <w:r>
        <w:rPr>
          <w:rStyle w:val="VerbatimChar"/>
        </w:rPr>
        <w:t xml:space="preserve"> 1st Qu.: 3.25   Class :character   Class :character  </w:t>
      </w:r>
      <w:r>
        <w:br/>
      </w:r>
      <w:r>
        <w:rPr>
          <w:rStyle w:val="VerbatimChar"/>
        </w:rPr>
        <w:t xml:space="preserve"> Median : 5.50   Mode  :character   Mode  :character  </w:t>
      </w:r>
      <w:r>
        <w:br/>
      </w:r>
      <w:r>
        <w:rPr>
          <w:rStyle w:val="VerbatimChar"/>
        </w:rPr>
        <w:t xml:space="preserve"> Mean   : 5.50                                        </w:t>
      </w:r>
      <w:r>
        <w:br/>
      </w:r>
      <w:r>
        <w:rPr>
          <w:rStyle w:val="VerbatimChar"/>
        </w:rPr>
        <w:t xml:space="preserve"> 3rd Qu.: 7.75                                        </w:t>
      </w:r>
      <w:r>
        <w:br/>
      </w:r>
      <w:r>
        <w:rPr>
          <w:rStyle w:val="VerbatimChar"/>
        </w:rPr>
        <w:t xml:space="preserve"> Max.   :10.00                                        </w:t>
      </w:r>
    </w:p>
    <w:p>
      <w:pPr>
        <w:pStyle w:val="FirstParagraph"/>
      </w:pPr>
      <w:r>
        <w:t xml:space="preserve">　　可以看到抽取学生中4位不抽烟，6位抽烟，每天学习时间小于5小时的有3位，5-10小时的有4位，超过10小时的有3位，抽烟情况和学习时间分别的分布比较均匀。</w:t>
      </w:r>
    </w:p>
    <w:p>
      <w:pPr>
        <w:pStyle w:val="Heading2"/>
      </w:pPr>
      <w:bookmarkStart w:id="27" w:name="section-5"/>
      <w:r>
        <w:t xml:space="preserve">2.4　　　　</w:t>
      </w:r>
      <w:bookmarkEnd w:id="27"/>
    </w:p>
    <w:p>
      <w:pPr>
        <w:pStyle w:val="FirstParagraph"/>
      </w:pPr>
      <w:r>
        <w:t xml:space="preserve">　　</w:t>
      </w:r>
      <w:r>
        <w:rPr>
          <w:b/>
        </w:rPr>
        <w:t xml:space="preserve">试编制进行计量数据频数表分析的R语言函数。</w:t>
      </w:r>
    </w:p>
    <w:p>
      <w:pPr>
        <w:pStyle w:val="SourceCode"/>
      </w:pPr>
      <w:r>
        <w:rPr>
          <w:rStyle w:val="NormalTok"/>
        </w:rPr>
        <w:t xml:space="preserve">ch=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H=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n=H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breaks[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breaks[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c=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'组中值'</w:t>
      </w:r>
      <w:r>
        <w:rPr>
          <w:rStyle w:val="NormalTok"/>
        </w:rPr>
        <w:t xml:space="preserve">=H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mids,</w:t>
      </w:r>
      <w:r>
        <w:rPr>
          <w:rStyle w:val="StringTok"/>
        </w:rPr>
        <w:t xml:space="preserve">'频数'</w:t>
      </w:r>
      <w:r>
        <w:rPr>
          <w:rStyle w:val="NormalTok"/>
        </w:rPr>
        <w:t xml:space="preserve">=H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counts,</w:t>
      </w:r>
      <w:r>
        <w:rPr>
          <w:rStyle w:val="StringTok"/>
        </w:rPr>
        <w:t xml:space="preserve">'频率'</w:t>
      </w:r>
      <w:r>
        <w:rPr>
          <w:rStyle w:val="NormalTok"/>
        </w:rPr>
        <w:t xml:space="preserve">=H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n,</w:t>
      </w:r>
      <w:r>
        <w:rPr>
          <w:rStyle w:val="StringTok"/>
        </w:rPr>
        <w:t xml:space="preserve">'累计频率'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n))</w:t>
      </w:r>
      <w:r>
        <w:br/>
      </w:r>
      <w:r>
        <w:rPr>
          <w:rStyle w:val="NormalTok"/>
        </w:rPr>
        <w:t xml:space="preserve">    c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ch</w:t>
      </w:r>
      <w:r>
        <w:rPr>
          <w:rStyle w:val="NormalTok"/>
        </w:rPr>
        <w:t xml:space="preserve">(d2</w:t>
      </w:r>
      <w:r>
        <w:rPr>
          <w:rStyle w:val="FloatTok"/>
        </w:rPr>
        <w:t xml:space="preserve">.2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多元练习题2_files/figure-docx/block2.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组中值 频数 频率 累计频率</w:t>
      </w:r>
      <w:r>
        <w:br/>
      </w:r>
      <w:r>
        <w:rPr>
          <w:rStyle w:val="VerbatimChar"/>
        </w:rPr>
        <w:t xml:space="preserve">1   1250   10 0.20     0.20</w:t>
      </w:r>
      <w:r>
        <w:br/>
      </w:r>
      <w:r>
        <w:rPr>
          <w:rStyle w:val="VerbatimChar"/>
        </w:rPr>
        <w:t xml:space="preserve">2   1750   20 0.40     0.60</w:t>
      </w:r>
      <w:r>
        <w:br/>
      </w:r>
      <w:r>
        <w:rPr>
          <w:rStyle w:val="VerbatimChar"/>
        </w:rPr>
        <w:t xml:space="preserve">3   2250   14 0.28     0.88</w:t>
      </w:r>
      <w:r>
        <w:br/>
      </w:r>
      <w:r>
        <w:rPr>
          <w:rStyle w:val="VerbatimChar"/>
        </w:rPr>
        <w:t xml:space="preserve">4   2750    6 0.12     1.00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《多元统计分析及R语言建模》第2章</dc:title>
  <dc:creator>王斌会</dc:creator>
  <cp:keywords/>
  <dcterms:created xsi:type="dcterms:W3CDTF">2020-02-16T06:56:15Z</dcterms:created>
  <dcterms:modified xsi:type="dcterms:W3CDTF">2020-02-16T06:56:15Z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2020.2.1</vt:lpwstr>
  </property>
  <property fmtid="{D5CDD505-2E9C-101B-9397-08002B2CF9AE}" pid="3" name="output">
    <vt:lpwstr/>
  </property>
</Properties>
</file>