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797" w:rsidRPr="0054028E" w:rsidRDefault="0054028E" w:rsidP="0054028E">
      <w:pPr>
        <w:pStyle w:val="Title"/>
        <w:jc w:val="center"/>
        <w:rPr>
          <w:sz w:val="40"/>
        </w:rPr>
      </w:pPr>
      <w:r w:rsidRPr="0054028E">
        <w:rPr>
          <w:sz w:val="40"/>
        </w:rPr>
        <w:t xml:space="preserve">JE MODEL DESCRIPTION FOR THE PAPER: “ESTIMATING THE GLOBAL BURDEN OF JAPANESE ENCEPHALITIS AND THE IMPACT OF VACCINATION:  A SYSTEMATIC REVIEW COMBINED WITH MATHEMATICAL MODELLING” </w:t>
      </w:r>
      <w:r>
        <w:rPr>
          <w:sz w:val="40"/>
        </w:rPr>
        <w:br/>
      </w:r>
      <w:r w:rsidRPr="0054028E">
        <w:rPr>
          <w:sz w:val="40"/>
        </w:rPr>
        <w:t>(submitted at Dec 21th 2018)</w:t>
      </w:r>
    </w:p>
    <w:p w:rsidR="00F25954" w:rsidRDefault="00F25954" w:rsidP="00F25954">
      <w:pPr>
        <w:pStyle w:val="Heading1"/>
      </w:pPr>
      <w:r>
        <w:t>SUMMARY:</w:t>
      </w:r>
    </w:p>
    <w:p w:rsidR="00F25954" w:rsidRDefault="00F25954" w:rsidP="00F25954">
      <w:r>
        <w:t>There are two main stages:</w:t>
      </w:r>
      <w:r w:rsidRPr="00A755A8">
        <w:t xml:space="preserve"> </w:t>
      </w:r>
    </w:p>
    <w:p w:rsidR="00F25954" w:rsidRDefault="00F25954" w:rsidP="00F25954">
      <w:pPr>
        <w:pStyle w:val="ListParagraph"/>
        <w:numPr>
          <w:ilvl w:val="0"/>
          <w:numId w:val="1"/>
        </w:numPr>
      </w:pPr>
      <w:r w:rsidRPr="00A755A8">
        <w:t xml:space="preserve">We first conducted a systematic review to collate age-stratified case data and a literature review to obtain vaccination information. We then fit a model to this data to estimate the transmission intensity or force of infection (FOI) for each study. </w:t>
      </w:r>
    </w:p>
    <w:p w:rsidR="00F25954" w:rsidRPr="00A755A8" w:rsidRDefault="00F25954" w:rsidP="00F25954">
      <w:pPr>
        <w:pStyle w:val="ListParagraph"/>
        <w:numPr>
          <w:ilvl w:val="0"/>
          <w:numId w:val="1"/>
        </w:numPr>
      </w:pPr>
      <w:r>
        <w:t>We e</w:t>
      </w:r>
      <w:r w:rsidRPr="00A755A8">
        <w:t xml:space="preserve">xtrapolated the FOI for all endemic areas from our previous estimates. Finally, using the processed population and vaccination data in all endemic areas, we generated burden quantities (cases and deaths) in two scenarios, with or without JE vaccination. </w:t>
      </w:r>
    </w:p>
    <w:p w:rsidR="00F25954" w:rsidRPr="00A755A8" w:rsidRDefault="00F25954" w:rsidP="00F25954">
      <w:r w:rsidRPr="00A755A8">
        <w:drawing>
          <wp:inline distT="0" distB="0" distL="0" distR="0" wp14:anchorId="7345974E" wp14:editId="4FCA841F">
            <wp:extent cx="5852160" cy="41529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25954" w:rsidRDefault="00F25954" w:rsidP="00F338AB">
      <w:r w:rsidRPr="00A755A8">
        <w:lastRenderedPageBreak/>
        <w:drawing>
          <wp:inline distT="0" distB="0" distL="0" distR="0" wp14:anchorId="273B6B9C" wp14:editId="2D9C0B0D">
            <wp:extent cx="5852160" cy="438912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755A8" w:rsidRDefault="00A755A8" w:rsidP="0054028E">
      <w:pPr>
        <w:pStyle w:val="Heading1"/>
      </w:pPr>
      <w:r>
        <w:t>DATA FOLDER:</w:t>
      </w:r>
    </w:p>
    <w:p w:rsidR="000253B4" w:rsidRDefault="000253B4" w:rsidP="000253B4">
      <w:pPr>
        <w:pStyle w:val="ListParagraph"/>
        <w:numPr>
          <w:ilvl w:val="0"/>
          <w:numId w:val="2"/>
        </w:numPr>
      </w:pPr>
      <w:proofErr w:type="gramStart"/>
      <w:r>
        <w:t>age</w:t>
      </w:r>
      <w:proofErr w:type="gramEnd"/>
      <w:r>
        <w:t xml:space="preserve"> case: age-stratified case data for every countries. There are 5 subfolders, all have the same age case data but different susceptible population:</w:t>
      </w:r>
    </w:p>
    <w:p w:rsidR="000253B4" w:rsidRDefault="000253B4" w:rsidP="000253B4">
      <w:pPr>
        <w:pStyle w:val="ListParagraph"/>
        <w:numPr>
          <w:ilvl w:val="1"/>
          <w:numId w:val="2"/>
        </w:numPr>
      </w:pPr>
      <w:r>
        <w:t>d10, d30: susceptible population when vaccine coverage is decreased by 10% or 30%</w:t>
      </w:r>
    </w:p>
    <w:p w:rsidR="000253B4" w:rsidRDefault="000253B4" w:rsidP="000253B4">
      <w:pPr>
        <w:pStyle w:val="ListParagraph"/>
        <w:numPr>
          <w:ilvl w:val="1"/>
          <w:numId w:val="2"/>
        </w:numPr>
      </w:pPr>
      <w:r>
        <w:t>u10, u</w:t>
      </w:r>
      <w:r>
        <w:t>30: susceptible population when vaccine cove</w:t>
      </w:r>
      <w:r>
        <w:t>rage is increased by 10% or 30%</w:t>
      </w:r>
    </w:p>
    <w:p w:rsidR="000253B4" w:rsidRDefault="000253B4" w:rsidP="000253B4">
      <w:pPr>
        <w:pStyle w:val="ListParagraph"/>
        <w:numPr>
          <w:ilvl w:val="1"/>
          <w:numId w:val="2"/>
        </w:numPr>
      </w:pPr>
      <w:proofErr w:type="gramStart"/>
      <w:r>
        <w:t>or</w:t>
      </w:r>
      <w:proofErr w:type="gramEnd"/>
      <w:r>
        <w:t>: original susceptible population – no change in vaccine coverage.</w:t>
      </w:r>
    </w:p>
    <w:p w:rsidR="000253B4" w:rsidRPr="003F475A" w:rsidRDefault="000253B4" w:rsidP="000253B4">
      <w:pPr>
        <w:ind w:left="720"/>
        <w:rPr>
          <w:i/>
        </w:rPr>
      </w:pPr>
      <w:r>
        <w:t xml:space="preserve">In each subfolder, </w:t>
      </w:r>
      <w:r w:rsidRPr="003F475A">
        <w:rPr>
          <w:b/>
        </w:rPr>
        <w:t>“All_sel_studies_JE.xlsx”</w:t>
      </w:r>
      <w:r>
        <w:t xml:space="preserve"> contains age case data for all studies selected to generate FOI. </w:t>
      </w:r>
      <w:r w:rsidR="003F475A">
        <w:t xml:space="preserve">There is a tab for data description. </w:t>
      </w:r>
      <w:r w:rsidR="003F475A" w:rsidRPr="003F475A">
        <w:rPr>
          <w:i/>
        </w:rPr>
        <w:t>The susceptible population after vaccination in this file (column “</w:t>
      </w:r>
      <w:proofErr w:type="spellStart"/>
      <w:r w:rsidR="003F475A" w:rsidRPr="003F475A">
        <w:rPr>
          <w:i/>
        </w:rPr>
        <w:t>Pop_all_age_year_sum</w:t>
      </w:r>
      <w:proofErr w:type="spellEnd"/>
      <w:r w:rsidR="003F475A" w:rsidRPr="003F475A">
        <w:rPr>
          <w:i/>
        </w:rPr>
        <w:t xml:space="preserve">”) is modified by </w:t>
      </w:r>
      <w:r w:rsidR="003F475A" w:rsidRPr="003F475A">
        <w:rPr>
          <w:b/>
          <w:i/>
        </w:rPr>
        <w:t>“</w:t>
      </w:r>
      <w:proofErr w:type="spellStart"/>
      <w:r w:rsidR="003F475A" w:rsidRPr="003F475A">
        <w:rPr>
          <w:b/>
          <w:i/>
        </w:rPr>
        <w:t>JE_vaccinated_population_sum.R</w:t>
      </w:r>
      <w:proofErr w:type="spellEnd"/>
      <w:r w:rsidR="003F475A" w:rsidRPr="003F475A">
        <w:rPr>
          <w:b/>
          <w:i/>
        </w:rPr>
        <w:t>”</w:t>
      </w:r>
      <w:r w:rsidR="003F475A" w:rsidRPr="003F475A">
        <w:rPr>
          <w:i/>
        </w:rPr>
        <w:t xml:space="preserve"> in the codes folder.</w:t>
      </w:r>
    </w:p>
    <w:p w:rsidR="000253B4" w:rsidRDefault="000253B4" w:rsidP="003F475A">
      <w:pPr>
        <w:pStyle w:val="ListParagraph"/>
        <w:numPr>
          <w:ilvl w:val="0"/>
          <w:numId w:val="2"/>
        </w:numPr>
      </w:pPr>
      <w:proofErr w:type="spellStart"/>
      <w:r>
        <w:t>Map_GADM</w:t>
      </w:r>
      <w:proofErr w:type="spellEnd"/>
      <w:r>
        <w:t>:</w:t>
      </w:r>
      <w:r w:rsidR="003F475A">
        <w:t xml:space="preserve"> </w:t>
      </w:r>
      <w:proofErr w:type="spellStart"/>
      <w:r w:rsidR="003F475A">
        <w:t>gadm</w:t>
      </w:r>
      <w:proofErr w:type="spellEnd"/>
      <w:r w:rsidR="003F475A">
        <w:t xml:space="preserve"> map, used to generate burdens map plot, </w:t>
      </w:r>
      <w:r w:rsidR="003F475A" w:rsidRPr="003F475A">
        <w:rPr>
          <w:i/>
        </w:rPr>
        <w:t xml:space="preserve">used in </w:t>
      </w:r>
      <w:r w:rsidR="003F475A" w:rsidRPr="003F475A">
        <w:rPr>
          <w:b/>
          <w:i/>
        </w:rPr>
        <w:t>“</w:t>
      </w:r>
      <w:proofErr w:type="spellStart"/>
      <w:r w:rsidR="003F475A" w:rsidRPr="003F475A">
        <w:rPr>
          <w:b/>
          <w:i/>
        </w:rPr>
        <w:t>JE_map.R</w:t>
      </w:r>
      <w:proofErr w:type="spellEnd"/>
      <w:r w:rsidR="003F475A" w:rsidRPr="003F475A">
        <w:rPr>
          <w:b/>
          <w:i/>
        </w:rPr>
        <w:t xml:space="preserve">” </w:t>
      </w:r>
      <w:r w:rsidR="003F475A" w:rsidRPr="003F475A">
        <w:rPr>
          <w:i/>
        </w:rPr>
        <w:t>in the codes folder.</w:t>
      </w:r>
    </w:p>
    <w:p w:rsidR="000253B4" w:rsidRDefault="000253B4" w:rsidP="000253B4">
      <w:pPr>
        <w:pStyle w:val="ListParagraph"/>
        <w:numPr>
          <w:ilvl w:val="0"/>
          <w:numId w:val="2"/>
        </w:numPr>
      </w:pPr>
      <w:r>
        <w:t>Population:</w:t>
      </w:r>
      <w:r w:rsidR="003F475A">
        <w:t xml:space="preserve"> </w:t>
      </w:r>
      <w:r w:rsidR="00657DF9">
        <w:t xml:space="preserve">population with or without vaccination, used to generate </w:t>
      </w:r>
      <w:r w:rsidR="00657DF9">
        <w:t xml:space="preserve">susceptible </w:t>
      </w:r>
      <w:r w:rsidR="00657DF9">
        <w:t xml:space="preserve">population after vaccination for each study catchment area and </w:t>
      </w:r>
      <w:r w:rsidR="00657DF9">
        <w:t xml:space="preserve">to generate </w:t>
      </w:r>
      <w:r w:rsidR="00657DF9">
        <w:t>population of 30 endemic areas in 2 scenarios.</w:t>
      </w:r>
    </w:p>
    <w:p w:rsidR="00657DF9" w:rsidRPr="00657DF9" w:rsidRDefault="00657DF9" w:rsidP="00657DF9">
      <w:pPr>
        <w:pStyle w:val="ListParagraph"/>
        <w:numPr>
          <w:ilvl w:val="1"/>
          <w:numId w:val="2"/>
        </w:numPr>
        <w:rPr>
          <w:b/>
        </w:rPr>
      </w:pPr>
      <w:r w:rsidRPr="00657DF9">
        <w:rPr>
          <w:b/>
        </w:rPr>
        <w:t>“UN_WPP_24_JE_endemic_1_pop_both_sexes.xlsx”</w:t>
      </w:r>
      <w:r>
        <w:rPr>
          <w:b/>
        </w:rPr>
        <w:t xml:space="preserve"> </w:t>
      </w:r>
      <w:r>
        <w:t xml:space="preserve">raw population data. </w:t>
      </w:r>
      <w:r w:rsidRPr="00657DF9">
        <w:rPr>
          <w:i/>
        </w:rPr>
        <w:t xml:space="preserve">Used in </w:t>
      </w:r>
      <w:r w:rsidRPr="00657DF9">
        <w:rPr>
          <w:b/>
          <w:i/>
        </w:rPr>
        <w:t>“JE_vac_pop_24_ende_regions.R”</w:t>
      </w:r>
      <w:r w:rsidRPr="00657DF9">
        <w:rPr>
          <w:i/>
        </w:rPr>
        <w:t xml:space="preserve"> </w:t>
      </w:r>
      <w:r>
        <w:rPr>
          <w:i/>
        </w:rPr>
        <w:t xml:space="preserve">and </w:t>
      </w:r>
      <w:r w:rsidRPr="00657DF9">
        <w:rPr>
          <w:b/>
          <w:i/>
        </w:rPr>
        <w:t>“</w:t>
      </w:r>
      <w:proofErr w:type="spellStart"/>
      <w:r w:rsidRPr="00657DF9">
        <w:rPr>
          <w:b/>
          <w:i/>
        </w:rPr>
        <w:t>JE_vaccinated_population_sum.R</w:t>
      </w:r>
      <w:proofErr w:type="spellEnd"/>
      <w:r w:rsidRPr="00657DF9">
        <w:rPr>
          <w:b/>
          <w:i/>
        </w:rPr>
        <w:t>”</w:t>
      </w:r>
      <w:r>
        <w:rPr>
          <w:i/>
        </w:rPr>
        <w:t xml:space="preserve"> </w:t>
      </w:r>
      <w:r w:rsidRPr="00657DF9">
        <w:rPr>
          <w:i/>
        </w:rPr>
        <w:t>in the code folders</w:t>
      </w:r>
      <w:r>
        <w:rPr>
          <w:i/>
        </w:rPr>
        <w:t>.</w:t>
      </w:r>
    </w:p>
    <w:p w:rsidR="00657DF9" w:rsidRPr="00657DF9" w:rsidRDefault="00657DF9" w:rsidP="00F25954">
      <w:pPr>
        <w:pStyle w:val="ListParagraph"/>
        <w:numPr>
          <w:ilvl w:val="1"/>
          <w:numId w:val="2"/>
        </w:numPr>
        <w:rPr>
          <w:b/>
        </w:rPr>
      </w:pPr>
      <w:r w:rsidRPr="00657DF9">
        <w:rPr>
          <w:b/>
        </w:rPr>
        <w:t>Naive_pop_24ende_1950_2015</w:t>
      </w:r>
      <w:r>
        <w:rPr>
          <w:b/>
        </w:rPr>
        <w:t xml:space="preserve">.rds, </w:t>
      </w:r>
      <w:r w:rsidRPr="00657DF9">
        <w:rPr>
          <w:b/>
        </w:rPr>
        <w:t>After_vac_pop_24ende_or_1950_2015</w:t>
      </w:r>
      <w:r>
        <w:rPr>
          <w:b/>
        </w:rPr>
        <w:t>.rds</w:t>
      </w:r>
      <w:r>
        <w:rPr>
          <w:b/>
        </w:rPr>
        <w:t>,</w:t>
      </w:r>
      <w:r w:rsidRPr="00657DF9">
        <w:t xml:space="preserve"> </w:t>
      </w:r>
      <w:r w:rsidRPr="00657DF9">
        <w:rPr>
          <w:b/>
        </w:rPr>
        <w:t>After_vac_pop_24ende_</w:t>
      </w:r>
      <w:r>
        <w:rPr>
          <w:b/>
        </w:rPr>
        <w:t>d10</w:t>
      </w:r>
      <w:r w:rsidRPr="00657DF9">
        <w:rPr>
          <w:b/>
        </w:rPr>
        <w:t>_1950_2015</w:t>
      </w:r>
      <w:r>
        <w:rPr>
          <w:b/>
        </w:rPr>
        <w:t>.rds</w:t>
      </w:r>
      <w:r>
        <w:rPr>
          <w:b/>
        </w:rPr>
        <w:t xml:space="preserve">, </w:t>
      </w:r>
      <w:r w:rsidRPr="00657DF9">
        <w:rPr>
          <w:b/>
        </w:rPr>
        <w:t>After_vac_pop_24ende_</w:t>
      </w:r>
      <w:r>
        <w:rPr>
          <w:b/>
        </w:rPr>
        <w:t>d30</w:t>
      </w:r>
      <w:r w:rsidRPr="00657DF9">
        <w:rPr>
          <w:b/>
        </w:rPr>
        <w:t>_1950_2015</w:t>
      </w:r>
      <w:r>
        <w:rPr>
          <w:b/>
        </w:rPr>
        <w:t>.rds</w:t>
      </w:r>
      <w:r>
        <w:rPr>
          <w:b/>
        </w:rPr>
        <w:t xml:space="preserve">, </w:t>
      </w:r>
      <w:r w:rsidRPr="00657DF9">
        <w:rPr>
          <w:b/>
        </w:rPr>
        <w:t>After_vac_pop_24ende_</w:t>
      </w:r>
      <w:r>
        <w:rPr>
          <w:b/>
        </w:rPr>
        <w:t>u10</w:t>
      </w:r>
      <w:r w:rsidRPr="00657DF9">
        <w:rPr>
          <w:b/>
        </w:rPr>
        <w:t>_1950_2015</w:t>
      </w:r>
      <w:r>
        <w:rPr>
          <w:b/>
        </w:rPr>
        <w:t>.rds</w:t>
      </w:r>
      <w:r>
        <w:rPr>
          <w:b/>
        </w:rPr>
        <w:t xml:space="preserve">, </w:t>
      </w:r>
      <w:r w:rsidRPr="00657DF9">
        <w:rPr>
          <w:b/>
        </w:rPr>
        <w:t>After_vac_pop_24ende_</w:t>
      </w:r>
      <w:r>
        <w:rPr>
          <w:b/>
        </w:rPr>
        <w:t>u30</w:t>
      </w:r>
      <w:r w:rsidRPr="00657DF9">
        <w:rPr>
          <w:b/>
        </w:rPr>
        <w:t>_1950_2015</w:t>
      </w:r>
      <w:r>
        <w:rPr>
          <w:b/>
        </w:rPr>
        <w:t>.rds</w:t>
      </w:r>
      <w:r>
        <w:rPr>
          <w:b/>
        </w:rPr>
        <w:t xml:space="preserve">: </w:t>
      </w:r>
      <w:r>
        <w:t xml:space="preserve">population in no vaccination scenario; susceptible population after vaccination (or); with decreased 10%, 30% coverage (d10, d30); with increased 10%, 30% coverage (u10, u30). </w:t>
      </w:r>
      <w:r w:rsidRPr="00F25954">
        <w:rPr>
          <w:i/>
        </w:rPr>
        <w:t>Generated by</w:t>
      </w:r>
      <w:r>
        <w:t xml:space="preserve">  </w:t>
      </w:r>
      <w:r w:rsidRPr="00657DF9">
        <w:rPr>
          <w:b/>
          <w:i/>
        </w:rPr>
        <w:t>“JE_vac_pop_24_ende_regions.R”</w:t>
      </w:r>
      <w:r>
        <w:rPr>
          <w:b/>
          <w:i/>
        </w:rPr>
        <w:t xml:space="preserve"> </w:t>
      </w:r>
      <w:r w:rsidR="00F25954">
        <w:rPr>
          <w:i/>
        </w:rPr>
        <w:t xml:space="preserve">code and used in </w:t>
      </w:r>
      <w:r w:rsidR="00F25954" w:rsidRPr="00F25954">
        <w:rPr>
          <w:b/>
          <w:i/>
        </w:rPr>
        <w:t>“</w:t>
      </w:r>
      <w:proofErr w:type="spellStart"/>
      <w:r w:rsidR="00F25954" w:rsidRPr="00F25954">
        <w:rPr>
          <w:b/>
          <w:i/>
        </w:rPr>
        <w:t>JE_FOI_infe_quantities_gen.R</w:t>
      </w:r>
      <w:proofErr w:type="spellEnd"/>
      <w:r w:rsidR="00F25954" w:rsidRPr="00F25954">
        <w:rPr>
          <w:b/>
          <w:i/>
        </w:rPr>
        <w:t>”</w:t>
      </w:r>
    </w:p>
    <w:p w:rsidR="00F338AB" w:rsidRDefault="00F338AB" w:rsidP="000253B4">
      <w:pPr>
        <w:pStyle w:val="ListParagraph"/>
        <w:numPr>
          <w:ilvl w:val="0"/>
          <w:numId w:val="2"/>
        </w:numPr>
      </w:pPr>
      <w:r>
        <w:t xml:space="preserve">Systematic review: table of selected studies and subfolder with all </w:t>
      </w:r>
      <w:proofErr w:type="spellStart"/>
      <w:r>
        <w:t>fulltext</w:t>
      </w:r>
      <w:proofErr w:type="spellEnd"/>
      <w:r>
        <w:t xml:space="preserve"> paper collected.</w:t>
      </w:r>
    </w:p>
    <w:p w:rsidR="000253B4" w:rsidRDefault="000253B4" w:rsidP="000253B4">
      <w:pPr>
        <w:pStyle w:val="ListParagraph"/>
        <w:numPr>
          <w:ilvl w:val="0"/>
          <w:numId w:val="2"/>
        </w:numPr>
      </w:pPr>
      <w:proofErr w:type="spellStart"/>
      <w:r>
        <w:t>Uncertainty_quantities</w:t>
      </w:r>
      <w:proofErr w:type="spellEnd"/>
      <w:r>
        <w:t>:</w:t>
      </w:r>
    </w:p>
    <w:p w:rsidR="00F25954" w:rsidRPr="00F25954" w:rsidRDefault="00F25954" w:rsidP="00F25954">
      <w:pPr>
        <w:pStyle w:val="ListParagraph"/>
        <w:numPr>
          <w:ilvl w:val="1"/>
          <w:numId w:val="2"/>
        </w:numPr>
      </w:pPr>
      <w:r w:rsidRPr="00F25954">
        <w:rPr>
          <w:b/>
        </w:rPr>
        <w:t>“FOI_arbit_0_0.5.rds”</w:t>
      </w:r>
      <w:r>
        <w:t xml:space="preserve">: stored FOI sampled from </w:t>
      </w:r>
      <w:proofErr w:type="gramStart"/>
      <w:r>
        <w:t>uniform(</w:t>
      </w:r>
      <w:proofErr w:type="gramEnd"/>
      <w:r>
        <w:t xml:space="preserve">0, 0.5), used for sensitivity analysis, </w:t>
      </w:r>
      <w:r w:rsidRPr="00F25954">
        <w:rPr>
          <w:i/>
        </w:rPr>
        <w:t xml:space="preserve">used in </w:t>
      </w:r>
      <w:r w:rsidRPr="00F25954">
        <w:rPr>
          <w:b/>
          <w:i/>
        </w:rPr>
        <w:t>“</w:t>
      </w:r>
      <w:proofErr w:type="spellStart"/>
      <w:r w:rsidRPr="00F25954">
        <w:rPr>
          <w:b/>
          <w:i/>
        </w:rPr>
        <w:t>JE_FOI_infe_quantities_gen.R</w:t>
      </w:r>
      <w:proofErr w:type="spellEnd"/>
      <w:r w:rsidRPr="00F25954">
        <w:rPr>
          <w:b/>
          <w:i/>
        </w:rPr>
        <w:t>”</w:t>
      </w:r>
      <w:r w:rsidRPr="00F25954">
        <w:rPr>
          <w:i/>
        </w:rPr>
        <w:t xml:space="preserve"> code</w:t>
      </w:r>
      <w:r>
        <w:rPr>
          <w:i/>
        </w:rPr>
        <w:t>.</w:t>
      </w:r>
    </w:p>
    <w:p w:rsidR="00F25954" w:rsidRPr="00F25954" w:rsidRDefault="00F25954" w:rsidP="00F25954">
      <w:pPr>
        <w:pStyle w:val="ListParagraph"/>
        <w:numPr>
          <w:ilvl w:val="1"/>
          <w:numId w:val="2"/>
        </w:numPr>
      </w:pPr>
      <w:r>
        <w:rPr>
          <w:b/>
        </w:rPr>
        <w:t>“</w:t>
      </w:r>
      <w:proofErr w:type="spellStart"/>
      <w:r>
        <w:rPr>
          <w:b/>
        </w:rPr>
        <w:t>Group_B_dist.rds</w:t>
      </w:r>
      <w:proofErr w:type="spellEnd"/>
      <w:r>
        <w:rPr>
          <w:b/>
        </w:rPr>
        <w:t xml:space="preserve">”: </w:t>
      </w:r>
      <w:r>
        <w:t xml:space="preserve">stored FOI of Group B – extremely low incidence, sampled </w:t>
      </w:r>
      <w:proofErr w:type="gramStart"/>
      <w:r>
        <w:t xml:space="preserve">from </w:t>
      </w:r>
      <w:proofErr w:type="gramEnd"/>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~Normal(0.01, 1)</m:t>
        </m:r>
      </m:oMath>
      <w:r>
        <w:rPr>
          <w:rFonts w:eastAsiaTheme="minorEastAsia"/>
        </w:rPr>
        <w:t xml:space="preserve">. Used in </w:t>
      </w:r>
      <w:r w:rsidRPr="00F25954">
        <w:rPr>
          <w:b/>
          <w:i/>
        </w:rPr>
        <w:t>“</w:t>
      </w:r>
      <w:proofErr w:type="spellStart"/>
      <w:r w:rsidRPr="00F25954">
        <w:rPr>
          <w:b/>
          <w:i/>
        </w:rPr>
        <w:t>JE_FOI_infe_quantities_gen.R</w:t>
      </w:r>
      <w:proofErr w:type="spellEnd"/>
      <w:r w:rsidRPr="00F25954">
        <w:rPr>
          <w:b/>
          <w:i/>
        </w:rPr>
        <w:t>”</w:t>
      </w:r>
      <w:r w:rsidRPr="00F25954">
        <w:rPr>
          <w:i/>
        </w:rPr>
        <w:t xml:space="preserve"> code</w:t>
      </w:r>
      <w:r>
        <w:rPr>
          <w:i/>
        </w:rPr>
        <w:t>.</w:t>
      </w:r>
    </w:p>
    <w:p w:rsidR="00F25954" w:rsidRDefault="00F25954" w:rsidP="00F25954">
      <w:pPr>
        <w:pStyle w:val="ListParagraph"/>
        <w:numPr>
          <w:ilvl w:val="1"/>
          <w:numId w:val="2"/>
        </w:numPr>
      </w:pPr>
      <w:r>
        <w:rPr>
          <w:b/>
        </w:rPr>
        <w:t>“</w:t>
      </w:r>
      <w:proofErr w:type="spellStart"/>
      <w:r w:rsidRPr="00F25954">
        <w:rPr>
          <w:b/>
        </w:rPr>
        <w:t>mort_rate_dist</w:t>
      </w:r>
      <w:r>
        <w:rPr>
          <w:b/>
        </w:rPr>
        <w:t>.rds</w:t>
      </w:r>
      <w:proofErr w:type="spellEnd"/>
      <w:r>
        <w:rPr>
          <w:b/>
        </w:rPr>
        <w:t>”, “</w:t>
      </w:r>
      <w:proofErr w:type="spellStart"/>
      <w:r>
        <w:rPr>
          <w:b/>
        </w:rPr>
        <w:t>symp</w:t>
      </w:r>
      <w:r w:rsidRPr="00F25954">
        <w:rPr>
          <w:b/>
        </w:rPr>
        <w:t>_rate_dist</w:t>
      </w:r>
      <w:r>
        <w:rPr>
          <w:b/>
        </w:rPr>
        <w:t>.rds</w:t>
      </w:r>
      <w:proofErr w:type="spellEnd"/>
      <w:r>
        <w:rPr>
          <w:b/>
        </w:rPr>
        <w:t xml:space="preserve">”: </w:t>
      </w:r>
      <w:r>
        <w:t xml:space="preserve">Stored mortality and symptomatic rates, sampled from </w:t>
      </w:r>
      <m:oMath>
        <m:r>
          <w:rPr>
            <w:rFonts w:ascii="Cambria Math" w:hAnsi="Cambria Math"/>
          </w:rPr>
          <m:t>U</m:t>
        </m:r>
        <m:r>
          <w:rPr>
            <w:rFonts w:ascii="Cambria Math" w:hAnsi="Cambria Math"/>
          </w:rPr>
          <m:t>niform</m:t>
        </m:r>
        <m:r>
          <w:rPr>
            <w:rFonts w:ascii="Cambria Math" w:hAnsi="Cambria Math"/>
          </w:rPr>
          <m:t>(0.3, 0.5)</m:t>
        </m:r>
      </m:oMath>
      <w:r>
        <w:t xml:space="preserve"> </w:t>
      </w:r>
      <w:proofErr w:type="gramStart"/>
      <w:r>
        <w:t xml:space="preserve">and </w:t>
      </w:r>
      <w:proofErr w:type="gramEnd"/>
      <m:oMath>
        <m:r>
          <w:rPr>
            <w:rFonts w:ascii="Cambria Math" w:hAnsi="Cambria Math"/>
          </w:rPr>
          <m:t>U</m:t>
        </m:r>
        <m:r>
          <w:rPr>
            <w:rFonts w:ascii="Cambria Math" w:hAnsi="Cambria Math"/>
          </w:rPr>
          <m:t>niform</m:t>
        </m:r>
        <m:r>
          <w:rPr>
            <w:rFonts w:ascii="Cambria Math" w:hAnsi="Cambria Math"/>
          </w:rPr>
          <m:t>(0.002, 0.004)</m:t>
        </m:r>
      </m:oMath>
      <w:r>
        <w:rPr>
          <w:rFonts w:eastAsiaTheme="minorEastAsia"/>
        </w:rPr>
        <w:t xml:space="preserve">. </w:t>
      </w:r>
      <w:r>
        <w:rPr>
          <w:rFonts w:eastAsiaTheme="minorEastAsia"/>
        </w:rPr>
        <w:t xml:space="preserve">Used in </w:t>
      </w:r>
      <w:r w:rsidRPr="00F25954">
        <w:rPr>
          <w:b/>
          <w:i/>
        </w:rPr>
        <w:t>“</w:t>
      </w:r>
      <w:proofErr w:type="spellStart"/>
      <w:r w:rsidRPr="00F25954">
        <w:rPr>
          <w:b/>
          <w:i/>
        </w:rPr>
        <w:t>JE_FOI_infe_quantities_gen.R</w:t>
      </w:r>
      <w:proofErr w:type="spellEnd"/>
      <w:r w:rsidRPr="00F25954">
        <w:rPr>
          <w:b/>
          <w:i/>
        </w:rPr>
        <w:t>”</w:t>
      </w:r>
      <w:r w:rsidRPr="00F25954">
        <w:rPr>
          <w:i/>
        </w:rPr>
        <w:t xml:space="preserve"> code</w:t>
      </w:r>
      <w:r>
        <w:rPr>
          <w:i/>
        </w:rPr>
        <w:t>.</w:t>
      </w:r>
    </w:p>
    <w:p w:rsidR="000253B4" w:rsidRPr="000253B4" w:rsidRDefault="000253B4" w:rsidP="00F25954">
      <w:pPr>
        <w:pStyle w:val="ListParagraph"/>
        <w:numPr>
          <w:ilvl w:val="1"/>
          <w:numId w:val="2"/>
        </w:numPr>
      </w:pPr>
      <w:r>
        <w:t>Vaccine:</w:t>
      </w:r>
      <w:r w:rsidR="00F25954">
        <w:t xml:space="preserve"> additional vaccination population from national report in Nepal, India. </w:t>
      </w:r>
      <w:r w:rsidR="00F25954" w:rsidRPr="00F25954">
        <w:rPr>
          <w:rFonts w:eastAsiaTheme="minorEastAsia"/>
          <w:i/>
        </w:rPr>
        <w:t>Used in</w:t>
      </w:r>
      <w:r w:rsidR="00F25954">
        <w:rPr>
          <w:rFonts w:eastAsiaTheme="minorEastAsia"/>
        </w:rPr>
        <w:t xml:space="preserve"> </w:t>
      </w:r>
      <w:r w:rsidR="00F25954" w:rsidRPr="00F25954">
        <w:rPr>
          <w:b/>
          <w:i/>
        </w:rPr>
        <w:t>“</w:t>
      </w:r>
      <w:r w:rsidR="00F25954" w:rsidRPr="00F25954">
        <w:rPr>
          <w:b/>
          <w:i/>
        </w:rPr>
        <w:t>JE_vac_pop_24_ende_regions</w:t>
      </w:r>
      <w:r w:rsidR="00F25954" w:rsidRPr="00F25954">
        <w:rPr>
          <w:b/>
          <w:i/>
        </w:rPr>
        <w:t>.R”</w:t>
      </w:r>
      <w:r w:rsidR="00F25954" w:rsidRPr="00F25954">
        <w:rPr>
          <w:i/>
        </w:rPr>
        <w:t xml:space="preserve"> </w:t>
      </w:r>
      <w:proofErr w:type="gramStart"/>
      <w:r w:rsidR="00F25954">
        <w:rPr>
          <w:i/>
        </w:rPr>
        <w:t xml:space="preserve">and </w:t>
      </w:r>
      <w:r w:rsidR="00F25954" w:rsidRPr="00F25954">
        <w:rPr>
          <w:b/>
          <w:i/>
        </w:rPr>
        <w:t>”</w:t>
      </w:r>
      <w:proofErr w:type="spellStart"/>
      <w:proofErr w:type="gramEnd"/>
      <w:r w:rsidR="00F25954" w:rsidRPr="00F25954">
        <w:rPr>
          <w:b/>
          <w:i/>
        </w:rPr>
        <w:t>JE_vaccinated_population_sum.R</w:t>
      </w:r>
      <w:proofErr w:type="spellEnd"/>
      <w:r w:rsidR="00F25954" w:rsidRPr="00F25954">
        <w:rPr>
          <w:b/>
          <w:i/>
        </w:rPr>
        <w:t>”</w:t>
      </w:r>
      <w:r w:rsidR="00F25954">
        <w:rPr>
          <w:i/>
        </w:rPr>
        <w:t xml:space="preserve"> </w:t>
      </w:r>
      <w:r w:rsidR="00F25954" w:rsidRPr="00F25954">
        <w:rPr>
          <w:i/>
        </w:rPr>
        <w:t>code</w:t>
      </w:r>
      <w:r w:rsidR="00F25954">
        <w:rPr>
          <w:i/>
        </w:rPr>
        <w:t>.</w:t>
      </w:r>
    </w:p>
    <w:p w:rsidR="0054028E" w:rsidRDefault="00A755A8" w:rsidP="0054028E">
      <w:pPr>
        <w:pStyle w:val="Heading1"/>
      </w:pPr>
      <w:r>
        <w:t>CODES FOLDER</w:t>
      </w:r>
      <w:r w:rsidR="00E15279">
        <w:t xml:space="preserve"> (please change the working directory for every </w:t>
      </w:r>
      <w:proofErr w:type="gramStart"/>
      <w:r w:rsidR="00E15279">
        <w:t>codes</w:t>
      </w:r>
      <w:proofErr w:type="gramEnd"/>
      <w:r w:rsidR="00E15279">
        <w:t>)</w:t>
      </w:r>
      <w:r>
        <w:t>:</w:t>
      </w:r>
    </w:p>
    <w:p w:rsidR="00F121C0" w:rsidRDefault="00D50E79" w:rsidP="00F121C0">
      <w:pPr>
        <w:pStyle w:val="ListParagraph"/>
        <w:numPr>
          <w:ilvl w:val="0"/>
          <w:numId w:val="3"/>
        </w:numPr>
      </w:pPr>
      <w:proofErr w:type="spellStart"/>
      <w:r>
        <w:t>JE_FOI_infe_quantities_gen</w:t>
      </w:r>
      <w:proofErr w:type="spellEnd"/>
      <w:r>
        <w:t>: FOI inference and generating burden estimates.</w:t>
      </w:r>
    </w:p>
    <w:tbl>
      <w:tblPr>
        <w:tblStyle w:val="TableGrid"/>
        <w:tblW w:w="9270" w:type="dxa"/>
        <w:tblInd w:w="558" w:type="dxa"/>
        <w:tblLayout w:type="fixed"/>
        <w:tblLook w:val="04A0" w:firstRow="1" w:lastRow="0" w:firstColumn="1" w:lastColumn="0" w:noHBand="0" w:noVBand="1"/>
      </w:tblPr>
      <w:tblGrid>
        <w:gridCol w:w="990"/>
        <w:gridCol w:w="1800"/>
        <w:gridCol w:w="3114"/>
        <w:gridCol w:w="3366"/>
      </w:tblGrid>
      <w:tr w:rsidR="00F121C0" w:rsidTr="001E5EE8">
        <w:tc>
          <w:tcPr>
            <w:tcW w:w="990" w:type="dxa"/>
          </w:tcPr>
          <w:p w:rsidR="00F121C0" w:rsidRDefault="00F121C0" w:rsidP="00F121C0">
            <w:pPr>
              <w:pStyle w:val="ListParagraph"/>
              <w:ind w:left="0"/>
            </w:pPr>
            <w:r>
              <w:t>Code trunk</w:t>
            </w:r>
          </w:p>
        </w:tc>
        <w:tc>
          <w:tcPr>
            <w:tcW w:w="1800" w:type="dxa"/>
          </w:tcPr>
          <w:p w:rsidR="00F121C0" w:rsidRDefault="00F121C0" w:rsidP="00F121C0">
            <w:pPr>
              <w:pStyle w:val="ListParagraph"/>
              <w:ind w:left="0"/>
            </w:pPr>
            <w:r>
              <w:t>description</w:t>
            </w:r>
          </w:p>
        </w:tc>
        <w:tc>
          <w:tcPr>
            <w:tcW w:w="3114" w:type="dxa"/>
          </w:tcPr>
          <w:p w:rsidR="00F121C0" w:rsidRDefault="00F121C0" w:rsidP="00F121C0">
            <w:pPr>
              <w:pStyle w:val="ListParagraph"/>
              <w:ind w:left="0"/>
            </w:pPr>
            <w:r>
              <w:t>input</w:t>
            </w:r>
          </w:p>
        </w:tc>
        <w:tc>
          <w:tcPr>
            <w:tcW w:w="3366" w:type="dxa"/>
          </w:tcPr>
          <w:p w:rsidR="00F121C0" w:rsidRDefault="00F121C0" w:rsidP="00F121C0">
            <w:pPr>
              <w:pStyle w:val="ListParagraph"/>
              <w:ind w:left="0"/>
            </w:pPr>
            <w:r>
              <w:t>output</w:t>
            </w:r>
          </w:p>
        </w:tc>
      </w:tr>
      <w:tr w:rsidR="00F121C0" w:rsidTr="001E5EE8">
        <w:tc>
          <w:tcPr>
            <w:tcW w:w="990" w:type="dxa"/>
          </w:tcPr>
          <w:p w:rsidR="00F121C0" w:rsidRDefault="00F121C0" w:rsidP="00F121C0">
            <w:pPr>
              <w:pStyle w:val="ListParagraph"/>
              <w:ind w:left="0"/>
            </w:pPr>
            <w:r>
              <w:t>FOI for endemic regions</w:t>
            </w:r>
          </w:p>
        </w:tc>
        <w:tc>
          <w:tcPr>
            <w:tcW w:w="1800" w:type="dxa"/>
          </w:tcPr>
          <w:p w:rsidR="00F121C0" w:rsidRDefault="00F121C0" w:rsidP="00F121C0">
            <w:pPr>
              <w:pStyle w:val="ListParagraph"/>
              <w:ind w:left="0"/>
            </w:pPr>
            <w:r>
              <w:t>FOI inference</w:t>
            </w:r>
          </w:p>
        </w:tc>
        <w:tc>
          <w:tcPr>
            <w:tcW w:w="3114" w:type="dxa"/>
          </w:tcPr>
          <w:p w:rsidR="00F121C0" w:rsidRDefault="00F121C0" w:rsidP="00F121C0">
            <w:pPr>
              <w:pStyle w:val="ListParagraph"/>
              <w:ind w:left="0"/>
            </w:pPr>
            <w:r>
              <w:t>FOI of all studies:</w:t>
            </w:r>
          </w:p>
          <w:p w:rsidR="00F121C0" w:rsidRDefault="00F121C0" w:rsidP="00F121C0">
            <w:pPr>
              <w:pStyle w:val="ListParagraph"/>
              <w:ind w:left="0"/>
              <w:rPr>
                <w:b/>
              </w:rPr>
            </w:pPr>
            <w:r>
              <w:rPr>
                <w:b/>
              </w:rPr>
              <w:t>“</w:t>
            </w:r>
            <w:r w:rsidRPr="00F121C0">
              <w:rPr>
                <w:b/>
              </w:rPr>
              <w:t>prior_cov_every_studies_</w:t>
            </w:r>
            <w:r w:rsidR="003F72AA" w:rsidRPr="003F72AA">
              <w:rPr>
                <w:b/>
              </w:rPr>
              <w:t>",tag,".</w:t>
            </w:r>
            <w:proofErr w:type="spellStart"/>
            <w:r w:rsidRPr="00F121C0">
              <w:rPr>
                <w:b/>
              </w:rPr>
              <w:t>rds</w:t>
            </w:r>
            <w:proofErr w:type="spellEnd"/>
            <w:r>
              <w:rPr>
                <w:b/>
              </w:rPr>
              <w:t>”</w:t>
            </w:r>
          </w:p>
          <w:p w:rsidR="00F121C0" w:rsidRPr="00F121C0" w:rsidRDefault="00F121C0" w:rsidP="00F121C0">
            <w:pPr>
              <w:pStyle w:val="ListParagraph"/>
              <w:ind w:left="0"/>
            </w:pPr>
            <w:r w:rsidRPr="00F121C0">
              <w:t>FOI of Group B:</w:t>
            </w:r>
          </w:p>
          <w:p w:rsidR="00F121C0" w:rsidRPr="00F121C0" w:rsidRDefault="00F121C0" w:rsidP="00F121C0">
            <w:pPr>
              <w:pStyle w:val="ListParagraph"/>
              <w:ind w:left="0"/>
              <w:rPr>
                <w:b/>
              </w:rPr>
            </w:pPr>
            <w:r>
              <w:rPr>
                <w:b/>
              </w:rPr>
              <w:t>“</w:t>
            </w:r>
            <w:proofErr w:type="spellStart"/>
            <w:r w:rsidRPr="00F121C0">
              <w:rPr>
                <w:b/>
              </w:rPr>
              <w:t>Group_B_dist.rds</w:t>
            </w:r>
            <w:proofErr w:type="spellEnd"/>
            <w:r>
              <w:rPr>
                <w:b/>
              </w:rPr>
              <w:t>”</w:t>
            </w:r>
          </w:p>
        </w:tc>
        <w:tc>
          <w:tcPr>
            <w:tcW w:w="3366" w:type="dxa"/>
          </w:tcPr>
          <w:p w:rsidR="00F121C0" w:rsidRDefault="00F121C0" w:rsidP="00F121C0">
            <w:pPr>
              <w:pStyle w:val="ListParagraph"/>
              <w:ind w:left="0"/>
            </w:pPr>
            <w:r>
              <w:t>FOI of all endemic areas:</w:t>
            </w:r>
          </w:p>
          <w:p w:rsidR="00F121C0" w:rsidRPr="00F121C0" w:rsidRDefault="00F121C0" w:rsidP="00F121C0">
            <w:pPr>
              <w:pStyle w:val="ListParagraph"/>
              <w:ind w:left="0"/>
              <w:rPr>
                <w:b/>
              </w:rPr>
            </w:pPr>
            <w:r>
              <w:rPr>
                <w:b/>
              </w:rPr>
              <w:t>“</w:t>
            </w:r>
            <w:r w:rsidRPr="00F121C0">
              <w:rPr>
                <w:b/>
              </w:rPr>
              <w:t>ende_24_regions_lambda_extr_or.rds</w:t>
            </w:r>
            <w:r>
              <w:rPr>
                <w:b/>
              </w:rPr>
              <w:t>”</w:t>
            </w:r>
            <w:r w:rsidRPr="00F121C0">
              <w:rPr>
                <w:b/>
              </w:rPr>
              <w:br/>
            </w:r>
          </w:p>
        </w:tc>
      </w:tr>
      <w:tr w:rsidR="00F121C0" w:rsidTr="001E5EE8">
        <w:tc>
          <w:tcPr>
            <w:tcW w:w="990" w:type="dxa"/>
          </w:tcPr>
          <w:p w:rsidR="00F121C0" w:rsidRDefault="00F121C0" w:rsidP="00F121C0">
            <w:pPr>
              <w:pStyle w:val="ListParagraph"/>
              <w:ind w:left="0"/>
            </w:pPr>
            <w:r>
              <w:t>Burdens estimation</w:t>
            </w:r>
          </w:p>
        </w:tc>
        <w:tc>
          <w:tcPr>
            <w:tcW w:w="1800" w:type="dxa"/>
          </w:tcPr>
          <w:p w:rsidR="00F121C0" w:rsidRDefault="00F121C0" w:rsidP="00F121C0">
            <w:pPr>
              <w:pStyle w:val="ListParagraph"/>
              <w:ind w:left="0"/>
            </w:pPr>
            <w:r>
              <w:t>estimating burden like cases, deaths for 2 scenarios</w:t>
            </w:r>
          </w:p>
        </w:tc>
        <w:tc>
          <w:tcPr>
            <w:tcW w:w="3114" w:type="dxa"/>
          </w:tcPr>
          <w:p w:rsidR="00F121C0" w:rsidRDefault="00F121C0" w:rsidP="00F121C0">
            <w:pPr>
              <w:pStyle w:val="ListParagraph"/>
              <w:ind w:left="0"/>
            </w:pPr>
            <w:r>
              <w:t xml:space="preserve">Symptomatic rate: </w:t>
            </w:r>
            <w:r w:rsidRPr="00F121C0">
              <w:rPr>
                <w:b/>
              </w:rPr>
              <w:t xml:space="preserve">” </w:t>
            </w:r>
            <w:proofErr w:type="spellStart"/>
            <w:r w:rsidRPr="00F121C0">
              <w:rPr>
                <w:b/>
              </w:rPr>
              <w:t>symp_rate_dist.rds</w:t>
            </w:r>
            <w:proofErr w:type="spellEnd"/>
            <w:r w:rsidRPr="00F121C0">
              <w:rPr>
                <w:b/>
              </w:rPr>
              <w:t>"</w:t>
            </w:r>
          </w:p>
          <w:p w:rsidR="00F121C0" w:rsidRPr="00F121C0" w:rsidRDefault="00F121C0" w:rsidP="00F121C0">
            <w:pPr>
              <w:pStyle w:val="ListParagraph"/>
              <w:ind w:left="0"/>
              <w:rPr>
                <w:b/>
              </w:rPr>
            </w:pPr>
            <w:r>
              <w:t xml:space="preserve">Death rate: </w:t>
            </w:r>
            <w:r w:rsidRPr="00F121C0">
              <w:rPr>
                <w:b/>
              </w:rPr>
              <w:t>“</w:t>
            </w:r>
            <w:proofErr w:type="spellStart"/>
            <w:r>
              <w:rPr>
                <w:b/>
              </w:rPr>
              <w:t>mort</w:t>
            </w:r>
            <w:r w:rsidRPr="00F121C0">
              <w:rPr>
                <w:b/>
              </w:rPr>
              <w:t>_rate_dist.rds</w:t>
            </w:r>
            <w:proofErr w:type="spellEnd"/>
            <w:r w:rsidRPr="00F121C0">
              <w:rPr>
                <w:b/>
              </w:rPr>
              <w:t>"</w:t>
            </w:r>
          </w:p>
          <w:p w:rsidR="00F121C0" w:rsidRDefault="00F121C0" w:rsidP="00F121C0">
            <w:pPr>
              <w:pStyle w:val="ListParagraph"/>
              <w:ind w:left="0"/>
            </w:pPr>
            <w:r>
              <w:t xml:space="preserve">Naïve population: </w:t>
            </w:r>
            <w:r w:rsidRPr="00F121C0">
              <w:rPr>
                <w:b/>
              </w:rPr>
              <w:t>“Naive_pop_24ende_1950_2015.rds”</w:t>
            </w:r>
          </w:p>
          <w:p w:rsidR="00F121C0" w:rsidRPr="00F121C0" w:rsidRDefault="00F121C0" w:rsidP="00F121C0">
            <w:pPr>
              <w:pStyle w:val="ListParagraph"/>
              <w:ind w:left="0"/>
              <w:rPr>
                <w:b/>
              </w:rPr>
            </w:pPr>
            <w:r>
              <w:t xml:space="preserve">Susceptible population after vaccinating: </w:t>
            </w:r>
            <w:r w:rsidRPr="00F121C0">
              <w:rPr>
                <w:b/>
              </w:rPr>
              <w:t>“After_vac_pop_24ende</w:t>
            </w:r>
            <w:r>
              <w:rPr>
                <w:b/>
              </w:rPr>
              <w:t>_</w:t>
            </w:r>
            <w:r w:rsidR="003F72AA">
              <w:rPr>
                <w:b/>
              </w:rPr>
              <w:t>",tag,"</w:t>
            </w:r>
            <w:r w:rsidRPr="00F121C0">
              <w:rPr>
                <w:b/>
              </w:rPr>
              <w:t>_1950_2015.rds"</w:t>
            </w:r>
          </w:p>
          <w:p w:rsidR="00F121C0" w:rsidRDefault="00F121C0" w:rsidP="00F121C0">
            <w:pPr>
              <w:pStyle w:val="ListParagraph"/>
              <w:ind w:left="0"/>
            </w:pPr>
          </w:p>
        </w:tc>
        <w:tc>
          <w:tcPr>
            <w:tcW w:w="3366" w:type="dxa"/>
          </w:tcPr>
          <w:p w:rsidR="00F121C0" w:rsidRDefault="00F121C0" w:rsidP="00F121C0">
            <w:pPr>
              <w:pStyle w:val="ListParagraph"/>
              <w:ind w:left="0"/>
            </w:pPr>
            <w:r>
              <w:t>Cases and deaths</w:t>
            </w:r>
            <w:r w:rsidR="00EE271A">
              <w:t xml:space="preserve"> for 2 scenarios</w:t>
            </w:r>
            <w:r>
              <w:t>:</w:t>
            </w:r>
          </w:p>
          <w:p w:rsidR="00F121C0" w:rsidRPr="001E5EE8" w:rsidRDefault="00F121C0" w:rsidP="00F121C0">
            <w:pPr>
              <w:pStyle w:val="ListParagraph"/>
              <w:ind w:left="0"/>
              <w:rPr>
                <w:b/>
              </w:rPr>
            </w:pPr>
            <w:r w:rsidRPr="001E5EE8">
              <w:rPr>
                <w:b/>
              </w:rPr>
              <w:t>“no_vac_cases_gen_",tag,".</w:t>
            </w:r>
            <w:proofErr w:type="spellStart"/>
            <w:r w:rsidRPr="001E5EE8">
              <w:rPr>
                <w:b/>
              </w:rPr>
              <w:t>rds</w:t>
            </w:r>
            <w:proofErr w:type="spellEnd"/>
            <w:r w:rsidRPr="001E5EE8">
              <w:rPr>
                <w:b/>
              </w:rPr>
              <w:t>"</w:t>
            </w:r>
          </w:p>
          <w:p w:rsidR="001E5EE8" w:rsidRPr="001E5EE8" w:rsidRDefault="001E5EE8" w:rsidP="00F121C0">
            <w:pPr>
              <w:pStyle w:val="ListParagraph"/>
              <w:ind w:left="0"/>
              <w:rPr>
                <w:b/>
              </w:rPr>
            </w:pPr>
            <w:r w:rsidRPr="001E5EE8">
              <w:rPr>
                <w:b/>
              </w:rPr>
              <w:t>“vac_cases_gen_",tag,".</w:t>
            </w:r>
            <w:proofErr w:type="spellStart"/>
            <w:r w:rsidRPr="001E5EE8">
              <w:rPr>
                <w:b/>
              </w:rPr>
              <w:t>rds</w:t>
            </w:r>
            <w:proofErr w:type="spellEnd"/>
            <w:r w:rsidRPr="001E5EE8">
              <w:rPr>
                <w:b/>
              </w:rPr>
              <w:t>"</w:t>
            </w:r>
          </w:p>
          <w:p w:rsidR="001E5EE8" w:rsidRPr="001E5EE8" w:rsidRDefault="001E5EE8" w:rsidP="00F121C0">
            <w:pPr>
              <w:pStyle w:val="ListParagraph"/>
              <w:ind w:left="0"/>
              <w:rPr>
                <w:b/>
              </w:rPr>
            </w:pPr>
            <w:r w:rsidRPr="001E5EE8">
              <w:rPr>
                <w:b/>
              </w:rPr>
              <w:t>“no_vac_</w:t>
            </w:r>
            <w:r w:rsidRPr="001E5EE8">
              <w:rPr>
                <w:b/>
              </w:rPr>
              <w:t>death</w:t>
            </w:r>
            <w:r w:rsidRPr="001E5EE8">
              <w:rPr>
                <w:b/>
              </w:rPr>
              <w:t>s_gen_",tag,".</w:t>
            </w:r>
            <w:proofErr w:type="spellStart"/>
            <w:r w:rsidRPr="001E5EE8">
              <w:rPr>
                <w:b/>
              </w:rPr>
              <w:t>rds</w:t>
            </w:r>
            <w:proofErr w:type="spellEnd"/>
            <w:r w:rsidRPr="001E5EE8">
              <w:rPr>
                <w:b/>
              </w:rPr>
              <w:t>"</w:t>
            </w:r>
          </w:p>
          <w:p w:rsidR="001E5EE8" w:rsidRDefault="001E5EE8" w:rsidP="001E5EE8">
            <w:pPr>
              <w:pStyle w:val="ListParagraph"/>
              <w:ind w:left="0"/>
              <w:rPr>
                <w:b/>
              </w:rPr>
            </w:pPr>
            <w:r w:rsidRPr="001E5EE8">
              <w:rPr>
                <w:b/>
              </w:rPr>
              <w:t>“vac_</w:t>
            </w:r>
            <w:r w:rsidRPr="001E5EE8">
              <w:rPr>
                <w:b/>
              </w:rPr>
              <w:t>death</w:t>
            </w:r>
            <w:r w:rsidRPr="001E5EE8">
              <w:rPr>
                <w:b/>
              </w:rPr>
              <w:t>s_gen_",tag,".</w:t>
            </w:r>
            <w:proofErr w:type="spellStart"/>
            <w:r w:rsidRPr="001E5EE8">
              <w:rPr>
                <w:b/>
              </w:rPr>
              <w:t>rds</w:t>
            </w:r>
            <w:proofErr w:type="spellEnd"/>
            <w:r w:rsidRPr="001E5EE8">
              <w:rPr>
                <w:b/>
              </w:rPr>
              <w:t>"</w:t>
            </w:r>
          </w:p>
          <w:p w:rsidR="001E5EE8" w:rsidRDefault="001E5EE8" w:rsidP="001E5EE8">
            <w:pPr>
              <w:pStyle w:val="ListParagraph"/>
              <w:ind w:left="0"/>
            </w:pPr>
            <w:r>
              <w:t>Cases and deaths for 2 scenarios</w:t>
            </w:r>
            <w:r>
              <w:t>, aggregated by age</w:t>
            </w:r>
            <w:r>
              <w:t>:</w:t>
            </w:r>
          </w:p>
          <w:p w:rsidR="001E5EE8" w:rsidRPr="001E5EE8" w:rsidRDefault="001E5EE8" w:rsidP="001E5EE8">
            <w:pPr>
              <w:pStyle w:val="ListParagraph"/>
              <w:ind w:left="0"/>
              <w:rPr>
                <w:b/>
              </w:rPr>
            </w:pPr>
            <w:r w:rsidRPr="001E5EE8">
              <w:rPr>
                <w:b/>
              </w:rPr>
              <w:t>“</w:t>
            </w:r>
            <w:r>
              <w:rPr>
                <w:b/>
              </w:rPr>
              <w:t>no_vac_cases_gen</w:t>
            </w:r>
            <w:r w:rsidRPr="001E5EE8">
              <w:rPr>
                <w:b/>
              </w:rPr>
              <w:t>_age_sum_</w:t>
            </w:r>
            <w:r w:rsidRPr="001E5EE8">
              <w:rPr>
                <w:b/>
              </w:rPr>
              <w:t>",tag,".</w:t>
            </w:r>
            <w:proofErr w:type="spellStart"/>
            <w:r w:rsidRPr="001E5EE8">
              <w:rPr>
                <w:b/>
              </w:rPr>
              <w:t>rds</w:t>
            </w:r>
            <w:proofErr w:type="spellEnd"/>
            <w:r w:rsidRPr="001E5EE8">
              <w:rPr>
                <w:b/>
              </w:rPr>
              <w:t>"</w:t>
            </w:r>
          </w:p>
          <w:p w:rsidR="001E5EE8" w:rsidRPr="001E5EE8" w:rsidRDefault="001E5EE8" w:rsidP="001E5EE8">
            <w:pPr>
              <w:pStyle w:val="ListParagraph"/>
              <w:ind w:left="0"/>
              <w:rPr>
                <w:b/>
              </w:rPr>
            </w:pPr>
            <w:r w:rsidRPr="001E5EE8">
              <w:rPr>
                <w:b/>
              </w:rPr>
              <w:t>“</w:t>
            </w:r>
            <w:r>
              <w:rPr>
                <w:b/>
              </w:rPr>
              <w:t>vac_cases_gen</w:t>
            </w:r>
            <w:r w:rsidRPr="001E5EE8">
              <w:rPr>
                <w:b/>
              </w:rPr>
              <w:t>_age_sum_</w:t>
            </w:r>
            <w:r w:rsidRPr="001E5EE8">
              <w:rPr>
                <w:b/>
              </w:rPr>
              <w:t>",tag,".</w:t>
            </w:r>
            <w:proofErr w:type="spellStart"/>
            <w:r w:rsidRPr="001E5EE8">
              <w:rPr>
                <w:b/>
              </w:rPr>
              <w:t>rds</w:t>
            </w:r>
            <w:proofErr w:type="spellEnd"/>
            <w:r w:rsidRPr="001E5EE8">
              <w:rPr>
                <w:b/>
              </w:rPr>
              <w:t>"</w:t>
            </w:r>
          </w:p>
          <w:p w:rsidR="001E5EE8" w:rsidRPr="001E5EE8" w:rsidRDefault="001E5EE8" w:rsidP="001E5EE8">
            <w:pPr>
              <w:pStyle w:val="ListParagraph"/>
              <w:ind w:left="0"/>
              <w:rPr>
                <w:b/>
              </w:rPr>
            </w:pPr>
            <w:r w:rsidRPr="001E5EE8">
              <w:rPr>
                <w:b/>
              </w:rPr>
              <w:t>“no_vac_deaths_gen</w:t>
            </w:r>
            <w:r w:rsidRPr="001E5EE8">
              <w:rPr>
                <w:b/>
              </w:rPr>
              <w:t>_age_sum_</w:t>
            </w:r>
            <w:r w:rsidRPr="001E5EE8">
              <w:rPr>
                <w:b/>
              </w:rPr>
              <w:t>",tag,".</w:t>
            </w:r>
            <w:proofErr w:type="spellStart"/>
            <w:r w:rsidRPr="001E5EE8">
              <w:rPr>
                <w:b/>
              </w:rPr>
              <w:t>rds</w:t>
            </w:r>
            <w:proofErr w:type="spellEnd"/>
            <w:r w:rsidRPr="001E5EE8">
              <w:rPr>
                <w:b/>
              </w:rPr>
              <w:t>"</w:t>
            </w:r>
          </w:p>
          <w:p w:rsidR="001E5EE8" w:rsidRDefault="001E5EE8" w:rsidP="001E5EE8">
            <w:pPr>
              <w:pStyle w:val="ListParagraph"/>
              <w:ind w:left="0"/>
              <w:rPr>
                <w:b/>
              </w:rPr>
            </w:pPr>
            <w:r w:rsidRPr="001E5EE8">
              <w:rPr>
                <w:b/>
              </w:rPr>
              <w:t>“vac_death</w:t>
            </w:r>
            <w:r>
              <w:rPr>
                <w:b/>
              </w:rPr>
              <w:t>s_gen</w:t>
            </w:r>
            <w:r w:rsidRPr="001E5EE8">
              <w:rPr>
                <w:b/>
              </w:rPr>
              <w:t>_age_sum_</w:t>
            </w:r>
            <w:r w:rsidRPr="001E5EE8">
              <w:rPr>
                <w:b/>
              </w:rPr>
              <w:t>",tag,".</w:t>
            </w:r>
            <w:proofErr w:type="spellStart"/>
            <w:r w:rsidRPr="001E5EE8">
              <w:rPr>
                <w:b/>
              </w:rPr>
              <w:t>rds</w:t>
            </w:r>
            <w:proofErr w:type="spellEnd"/>
            <w:r w:rsidRPr="001E5EE8">
              <w:rPr>
                <w:b/>
              </w:rPr>
              <w:t>"</w:t>
            </w:r>
          </w:p>
          <w:p w:rsidR="001E5EE8" w:rsidRDefault="001E5EE8" w:rsidP="001E5EE8">
            <w:pPr>
              <w:pStyle w:val="ListParagraph"/>
              <w:ind w:left="0"/>
            </w:pPr>
          </w:p>
        </w:tc>
      </w:tr>
      <w:tr w:rsidR="003155C0" w:rsidTr="001E5EE8">
        <w:tc>
          <w:tcPr>
            <w:tcW w:w="990" w:type="dxa"/>
            <w:vMerge w:val="restart"/>
          </w:tcPr>
          <w:p w:rsidR="003155C0" w:rsidRDefault="003155C0" w:rsidP="00F121C0">
            <w:pPr>
              <w:pStyle w:val="ListParagraph"/>
              <w:ind w:left="0"/>
            </w:pPr>
            <w:r w:rsidRPr="001E5EE8">
              <w:t>Sensitivity analysis</w:t>
            </w:r>
          </w:p>
        </w:tc>
        <w:tc>
          <w:tcPr>
            <w:tcW w:w="1800" w:type="dxa"/>
          </w:tcPr>
          <w:p w:rsidR="003155C0" w:rsidRDefault="003155C0" w:rsidP="001E5EE8">
            <w:pPr>
              <w:pStyle w:val="ListParagraph"/>
              <w:ind w:left="0"/>
            </w:pPr>
            <w:r w:rsidRPr="001E5EE8">
              <w:t xml:space="preserve">generate </w:t>
            </w:r>
            <w:r>
              <w:t xml:space="preserve">cases in with alternated population (from subnational data vs </w:t>
            </w:r>
            <w:proofErr w:type="spellStart"/>
            <w:r>
              <w:t>subnation</w:t>
            </w:r>
            <w:proofErr w:type="spellEnd"/>
            <w:r>
              <w:t xml:space="preserve"> data)</w:t>
            </w:r>
          </w:p>
        </w:tc>
        <w:tc>
          <w:tcPr>
            <w:tcW w:w="3114" w:type="dxa"/>
          </w:tcPr>
          <w:p w:rsidR="003155C0" w:rsidRDefault="003155C0" w:rsidP="00F121C0">
            <w:pPr>
              <w:pStyle w:val="ListParagraph"/>
              <w:ind w:left="0"/>
            </w:pPr>
          </w:p>
        </w:tc>
        <w:tc>
          <w:tcPr>
            <w:tcW w:w="3366" w:type="dxa"/>
          </w:tcPr>
          <w:p w:rsidR="003155C0" w:rsidRPr="001E5EE8" w:rsidRDefault="003155C0" w:rsidP="00F121C0">
            <w:pPr>
              <w:pStyle w:val="ListParagraph"/>
              <w:ind w:left="0"/>
              <w:rPr>
                <w:b/>
              </w:rPr>
            </w:pPr>
            <w:r>
              <w:rPr>
                <w:b/>
              </w:rPr>
              <w:t>“</w:t>
            </w:r>
            <w:proofErr w:type="spellStart"/>
            <w:r w:rsidRPr="001E5EE8">
              <w:rPr>
                <w:b/>
              </w:rPr>
              <w:t>all_regions_no_vac_cases_age_sum.rds</w:t>
            </w:r>
            <w:proofErr w:type="spellEnd"/>
            <w:r>
              <w:rPr>
                <w:b/>
              </w:rPr>
              <w:t>”</w:t>
            </w:r>
          </w:p>
          <w:p w:rsidR="003155C0" w:rsidRPr="001E5EE8" w:rsidRDefault="003155C0" w:rsidP="00F121C0">
            <w:pPr>
              <w:pStyle w:val="ListParagraph"/>
              <w:ind w:left="0"/>
              <w:rPr>
                <w:b/>
              </w:rPr>
            </w:pPr>
            <w:r>
              <w:rPr>
                <w:b/>
              </w:rPr>
              <w:t>“</w:t>
            </w:r>
            <w:proofErr w:type="spellStart"/>
            <w:r w:rsidRPr="001E5EE8">
              <w:rPr>
                <w:b/>
              </w:rPr>
              <w:t>all_regions_</w:t>
            </w:r>
            <w:r w:rsidRPr="001E5EE8">
              <w:rPr>
                <w:b/>
              </w:rPr>
              <w:t>vac_cases_age_sum.rds</w:t>
            </w:r>
            <w:proofErr w:type="spellEnd"/>
            <w:r>
              <w:rPr>
                <w:b/>
              </w:rPr>
              <w:t>”</w:t>
            </w:r>
          </w:p>
        </w:tc>
      </w:tr>
      <w:tr w:rsidR="003155C0" w:rsidTr="001E5EE8">
        <w:tc>
          <w:tcPr>
            <w:tcW w:w="990" w:type="dxa"/>
            <w:vMerge/>
          </w:tcPr>
          <w:p w:rsidR="003155C0" w:rsidRPr="001E5EE8" w:rsidRDefault="003155C0" w:rsidP="00F121C0">
            <w:pPr>
              <w:pStyle w:val="ListParagraph"/>
              <w:ind w:left="0"/>
            </w:pPr>
          </w:p>
        </w:tc>
        <w:tc>
          <w:tcPr>
            <w:tcW w:w="1800" w:type="dxa"/>
          </w:tcPr>
          <w:p w:rsidR="003155C0" w:rsidRPr="001E5EE8" w:rsidRDefault="003155C0" w:rsidP="00F121C0">
            <w:pPr>
              <w:pStyle w:val="ListParagraph"/>
              <w:ind w:left="0"/>
            </w:pPr>
            <w:r>
              <w:t xml:space="preserve">Subnational vs national data, </w:t>
            </w:r>
            <w:r w:rsidRPr="001E5EE8">
              <w:t xml:space="preserve">Different </w:t>
            </w:r>
            <w:r>
              <w:t xml:space="preserve">geography </w:t>
            </w:r>
            <w:r w:rsidRPr="001E5EE8">
              <w:t>stratifications</w:t>
            </w:r>
          </w:p>
        </w:tc>
        <w:tc>
          <w:tcPr>
            <w:tcW w:w="3114" w:type="dxa"/>
          </w:tcPr>
          <w:p w:rsidR="003155C0" w:rsidRPr="001E5EE8" w:rsidRDefault="003155C0" w:rsidP="001E5EE8">
            <w:pPr>
              <w:pStyle w:val="ListParagraph"/>
              <w:ind w:left="0"/>
              <w:rPr>
                <w:b/>
              </w:rPr>
            </w:pPr>
            <w:r>
              <w:rPr>
                <w:b/>
              </w:rPr>
              <w:t>“</w:t>
            </w:r>
            <w:proofErr w:type="spellStart"/>
            <w:r w:rsidRPr="001E5EE8">
              <w:rPr>
                <w:b/>
              </w:rPr>
              <w:t>all_regions_no_vac_cases_age_sum.rds</w:t>
            </w:r>
            <w:proofErr w:type="spellEnd"/>
            <w:r>
              <w:rPr>
                <w:b/>
              </w:rPr>
              <w:t>”</w:t>
            </w:r>
          </w:p>
          <w:p w:rsidR="003155C0" w:rsidRDefault="003155C0" w:rsidP="00F121C0">
            <w:pPr>
              <w:pStyle w:val="ListParagraph"/>
              <w:ind w:left="0"/>
            </w:pPr>
          </w:p>
        </w:tc>
        <w:tc>
          <w:tcPr>
            <w:tcW w:w="3366" w:type="dxa"/>
          </w:tcPr>
          <w:p w:rsidR="003155C0" w:rsidRDefault="003155C0" w:rsidP="00F121C0">
            <w:pPr>
              <w:pStyle w:val="ListParagraph"/>
              <w:ind w:left="0"/>
            </w:pPr>
          </w:p>
        </w:tc>
      </w:tr>
      <w:tr w:rsidR="003155C0" w:rsidTr="001E5EE8">
        <w:tc>
          <w:tcPr>
            <w:tcW w:w="990" w:type="dxa"/>
            <w:vMerge/>
          </w:tcPr>
          <w:p w:rsidR="003155C0" w:rsidRPr="001E5EE8" w:rsidRDefault="003155C0" w:rsidP="00F121C0">
            <w:pPr>
              <w:pStyle w:val="ListParagraph"/>
              <w:ind w:left="0"/>
            </w:pPr>
          </w:p>
        </w:tc>
        <w:tc>
          <w:tcPr>
            <w:tcW w:w="1800" w:type="dxa"/>
          </w:tcPr>
          <w:p w:rsidR="003155C0" w:rsidRPr="001E5EE8" w:rsidRDefault="003155C0" w:rsidP="00F121C0">
            <w:pPr>
              <w:pStyle w:val="ListParagraph"/>
              <w:ind w:left="0"/>
            </w:pPr>
            <w:r w:rsidRPr="001E5EE8">
              <w:t>changing FOI of unknown regions</w:t>
            </w:r>
          </w:p>
        </w:tc>
        <w:tc>
          <w:tcPr>
            <w:tcW w:w="3114" w:type="dxa"/>
          </w:tcPr>
          <w:p w:rsidR="003155C0" w:rsidRPr="001E5EE8" w:rsidRDefault="003155C0" w:rsidP="00F121C0">
            <w:pPr>
              <w:pStyle w:val="ListParagraph"/>
              <w:ind w:left="0"/>
              <w:rPr>
                <w:b/>
              </w:rPr>
            </w:pPr>
            <w:r w:rsidRPr="00F25954">
              <w:rPr>
                <w:b/>
              </w:rPr>
              <w:t>“FOI_arbit_0_0.5.rds”</w:t>
            </w:r>
            <w:r>
              <w:t>: stored FOI sampled from uniform(0, 0.5),</w:t>
            </w:r>
          </w:p>
        </w:tc>
        <w:tc>
          <w:tcPr>
            <w:tcW w:w="3366" w:type="dxa"/>
          </w:tcPr>
          <w:p w:rsidR="003155C0" w:rsidRDefault="003155C0" w:rsidP="00F121C0">
            <w:pPr>
              <w:pStyle w:val="ListParagraph"/>
              <w:ind w:left="0"/>
            </w:pPr>
          </w:p>
        </w:tc>
      </w:tr>
      <w:tr w:rsidR="003155C0" w:rsidTr="001E5EE8">
        <w:tc>
          <w:tcPr>
            <w:tcW w:w="990" w:type="dxa"/>
            <w:vMerge/>
          </w:tcPr>
          <w:p w:rsidR="003155C0" w:rsidRPr="001E5EE8" w:rsidRDefault="003155C0" w:rsidP="00F121C0">
            <w:pPr>
              <w:pStyle w:val="ListParagraph"/>
              <w:ind w:left="0"/>
            </w:pPr>
          </w:p>
        </w:tc>
        <w:tc>
          <w:tcPr>
            <w:tcW w:w="1800" w:type="dxa"/>
          </w:tcPr>
          <w:p w:rsidR="003155C0" w:rsidRPr="001E5EE8" w:rsidRDefault="003155C0" w:rsidP="00F121C0">
            <w:pPr>
              <w:pStyle w:val="ListParagraph"/>
              <w:ind w:left="0"/>
            </w:pPr>
            <w:r w:rsidRPr="001E5EE8">
              <w:t>Decrease the number of vaccinated people by 10%, 30%, change FOI</w:t>
            </w:r>
            <w:r>
              <w:t xml:space="preserve"> =&gt; vaccine effectiveness 70, 90%</w:t>
            </w:r>
          </w:p>
        </w:tc>
        <w:tc>
          <w:tcPr>
            <w:tcW w:w="3114" w:type="dxa"/>
          </w:tcPr>
          <w:p w:rsidR="003155C0" w:rsidRDefault="003155C0" w:rsidP="00F121C0">
            <w:pPr>
              <w:pStyle w:val="ListParagraph"/>
              <w:ind w:left="0"/>
            </w:pPr>
          </w:p>
        </w:tc>
        <w:tc>
          <w:tcPr>
            <w:tcW w:w="3366" w:type="dxa"/>
          </w:tcPr>
          <w:p w:rsidR="003155C0" w:rsidRDefault="003155C0" w:rsidP="00F121C0">
            <w:pPr>
              <w:pStyle w:val="ListParagraph"/>
              <w:ind w:left="0"/>
              <w:rPr>
                <w:b/>
              </w:rPr>
            </w:pPr>
            <w:r>
              <w:rPr>
                <w:b/>
              </w:rPr>
              <w:t>“</w:t>
            </w:r>
            <w:r w:rsidRPr="003155C0">
              <w:rPr>
                <w:b/>
              </w:rPr>
              <w:t>vac_cases_gen_age_sum_diffFOI_d10.rds</w:t>
            </w:r>
            <w:r>
              <w:rPr>
                <w:b/>
              </w:rPr>
              <w:t>”</w:t>
            </w:r>
          </w:p>
          <w:p w:rsidR="003155C0" w:rsidRPr="003155C0" w:rsidRDefault="003155C0" w:rsidP="00F121C0">
            <w:pPr>
              <w:pStyle w:val="ListParagraph"/>
              <w:ind w:left="0"/>
              <w:rPr>
                <w:b/>
              </w:rPr>
            </w:pPr>
            <w:r>
              <w:rPr>
                <w:b/>
              </w:rPr>
              <w:t>“</w:t>
            </w:r>
            <w:r w:rsidRPr="003155C0">
              <w:rPr>
                <w:b/>
              </w:rPr>
              <w:t>vac_cases_gen_age_sum_diffFOI_d30.rds</w:t>
            </w:r>
            <w:r>
              <w:rPr>
                <w:b/>
              </w:rPr>
              <w:t>”</w:t>
            </w:r>
          </w:p>
        </w:tc>
      </w:tr>
      <w:tr w:rsidR="003155C0" w:rsidTr="001E5EE8">
        <w:tc>
          <w:tcPr>
            <w:tcW w:w="990" w:type="dxa"/>
            <w:vMerge/>
          </w:tcPr>
          <w:p w:rsidR="003155C0" w:rsidRPr="001E5EE8" w:rsidRDefault="003155C0" w:rsidP="00F121C0">
            <w:pPr>
              <w:pStyle w:val="ListParagraph"/>
              <w:ind w:left="0"/>
            </w:pPr>
          </w:p>
        </w:tc>
        <w:tc>
          <w:tcPr>
            <w:tcW w:w="1800" w:type="dxa"/>
          </w:tcPr>
          <w:p w:rsidR="003155C0" w:rsidRPr="001E5EE8" w:rsidRDefault="003155C0" w:rsidP="003155C0">
            <w:pPr>
              <w:pStyle w:val="ListParagraph"/>
              <w:ind w:left="0"/>
            </w:pPr>
            <w:r>
              <w:t xml:space="preserve">Different </w:t>
            </w:r>
            <w:r w:rsidRPr="003155C0">
              <w:t>coverage for Japan, Malaysia, South Korea</w:t>
            </w:r>
            <w:r>
              <w:t xml:space="preserve"> =&gt; decrease and increase vaccine coverage by 10, 30%</w:t>
            </w:r>
          </w:p>
        </w:tc>
        <w:tc>
          <w:tcPr>
            <w:tcW w:w="3114" w:type="dxa"/>
          </w:tcPr>
          <w:p w:rsidR="003155C0" w:rsidRPr="003155C0" w:rsidRDefault="003155C0" w:rsidP="00F121C0">
            <w:pPr>
              <w:pStyle w:val="ListParagraph"/>
              <w:ind w:left="0"/>
            </w:pPr>
            <w:r>
              <w:t>Population after vaccination:</w:t>
            </w:r>
          </w:p>
          <w:p w:rsidR="003155C0" w:rsidRDefault="003155C0" w:rsidP="00F121C0">
            <w:pPr>
              <w:pStyle w:val="ListParagraph"/>
              <w:ind w:left="0"/>
              <w:rPr>
                <w:b/>
              </w:rPr>
            </w:pPr>
            <w:r w:rsidRPr="003155C0">
              <w:rPr>
                <w:b/>
              </w:rPr>
              <w:t>"After_vac_pop_24ende_",tag,"_1950_2015.rds"</w:t>
            </w:r>
          </w:p>
          <w:p w:rsidR="003155C0" w:rsidRPr="003155C0" w:rsidRDefault="003155C0" w:rsidP="00F121C0">
            <w:pPr>
              <w:pStyle w:val="ListParagraph"/>
              <w:ind w:left="0"/>
            </w:pPr>
            <w:r>
              <w:t>FOI for J, K, M:</w:t>
            </w:r>
          </w:p>
          <w:p w:rsidR="003155C0" w:rsidRPr="003155C0" w:rsidRDefault="003155C0" w:rsidP="00F121C0">
            <w:pPr>
              <w:pStyle w:val="ListParagraph"/>
              <w:ind w:left="0"/>
              <w:rPr>
                <w:b/>
              </w:rPr>
            </w:pPr>
            <w:proofErr w:type="spellStart"/>
            <w:r w:rsidRPr="003155C0">
              <w:rPr>
                <w:b/>
              </w:rPr>
              <w:t>prior_cov_JKM</w:t>
            </w:r>
            <w:proofErr w:type="spellEnd"/>
            <w:r w:rsidRPr="003155C0">
              <w:rPr>
                <w:b/>
              </w:rPr>
              <w:t>_", tag, ".</w:t>
            </w:r>
            <w:proofErr w:type="spellStart"/>
            <w:r w:rsidRPr="003155C0">
              <w:rPr>
                <w:b/>
              </w:rPr>
              <w:t>rds</w:t>
            </w:r>
            <w:proofErr w:type="spellEnd"/>
            <w:r w:rsidRPr="003155C0">
              <w:rPr>
                <w:b/>
              </w:rPr>
              <w:t>"</w:t>
            </w:r>
          </w:p>
        </w:tc>
        <w:tc>
          <w:tcPr>
            <w:tcW w:w="3366" w:type="dxa"/>
          </w:tcPr>
          <w:p w:rsidR="003155C0" w:rsidRDefault="003155C0" w:rsidP="00F121C0">
            <w:pPr>
              <w:pStyle w:val="ListParagraph"/>
              <w:ind w:left="0"/>
              <w:rPr>
                <w:b/>
              </w:rPr>
            </w:pPr>
            <w:proofErr w:type="spellStart"/>
            <w:r w:rsidRPr="003155C0">
              <w:rPr>
                <w:b/>
              </w:rPr>
              <w:t>vac_cases_gen_age_sum_JKM</w:t>
            </w:r>
            <w:proofErr w:type="spellEnd"/>
            <w:r w:rsidRPr="003155C0">
              <w:rPr>
                <w:b/>
              </w:rPr>
              <w:t>_", tag,".</w:t>
            </w:r>
            <w:proofErr w:type="spellStart"/>
            <w:r w:rsidRPr="003155C0">
              <w:rPr>
                <w:b/>
              </w:rPr>
              <w:t>rds</w:t>
            </w:r>
            <w:proofErr w:type="spellEnd"/>
            <w:r w:rsidRPr="003155C0">
              <w:rPr>
                <w:b/>
              </w:rPr>
              <w:t>"</w:t>
            </w:r>
          </w:p>
        </w:tc>
      </w:tr>
      <w:tr w:rsidR="003155C0" w:rsidTr="001E5EE8">
        <w:tc>
          <w:tcPr>
            <w:tcW w:w="990" w:type="dxa"/>
            <w:vMerge/>
          </w:tcPr>
          <w:p w:rsidR="003155C0" w:rsidRPr="001E5EE8" w:rsidRDefault="003155C0" w:rsidP="00F121C0">
            <w:pPr>
              <w:pStyle w:val="ListParagraph"/>
              <w:ind w:left="0"/>
            </w:pPr>
          </w:p>
        </w:tc>
        <w:tc>
          <w:tcPr>
            <w:tcW w:w="1800" w:type="dxa"/>
          </w:tcPr>
          <w:p w:rsidR="003155C0" w:rsidRDefault="003155C0" w:rsidP="003155C0">
            <w:pPr>
              <w:pStyle w:val="ListParagraph"/>
              <w:ind w:left="0"/>
            </w:pPr>
            <w:r>
              <w:t>Different doses number in VN</w:t>
            </w:r>
          </w:p>
        </w:tc>
        <w:tc>
          <w:tcPr>
            <w:tcW w:w="3114" w:type="dxa"/>
          </w:tcPr>
          <w:p w:rsidR="003155C0" w:rsidRPr="003155C0" w:rsidRDefault="003155C0" w:rsidP="00F121C0">
            <w:pPr>
              <w:pStyle w:val="ListParagraph"/>
              <w:ind w:left="0"/>
            </w:pPr>
            <w:r w:rsidRPr="003155C0">
              <w:t>Naïve population:</w:t>
            </w:r>
          </w:p>
          <w:p w:rsidR="003155C0" w:rsidRDefault="003155C0" w:rsidP="00F121C0">
            <w:pPr>
              <w:pStyle w:val="ListParagraph"/>
              <w:ind w:left="0"/>
              <w:rPr>
                <w:b/>
              </w:rPr>
            </w:pPr>
            <w:r w:rsidRPr="003155C0">
              <w:rPr>
                <w:b/>
              </w:rPr>
              <w:t>Naive_pop_24ende_1950_2015.rds</w:t>
            </w:r>
          </w:p>
          <w:p w:rsidR="003155C0" w:rsidRDefault="003155C0" w:rsidP="00F121C0">
            <w:pPr>
              <w:pStyle w:val="ListParagraph"/>
              <w:ind w:left="0"/>
              <w:rPr>
                <w:b/>
              </w:rPr>
            </w:pPr>
            <w:r>
              <w:rPr>
                <w:b/>
              </w:rPr>
              <w:t xml:space="preserve">Je package, </w:t>
            </w:r>
            <w:r w:rsidRPr="003155C0">
              <w:t xml:space="preserve">data from </w:t>
            </w:r>
            <w:proofErr w:type="spellStart"/>
            <w:r w:rsidRPr="003155C0">
              <w:t>Marchosy</w:t>
            </w:r>
            <w:proofErr w:type="spellEnd"/>
          </w:p>
          <w:p w:rsidR="003155C0" w:rsidRPr="003155C0" w:rsidRDefault="003155C0" w:rsidP="00F121C0">
            <w:pPr>
              <w:pStyle w:val="ListParagraph"/>
              <w:ind w:left="0"/>
              <w:rPr>
                <w:b/>
              </w:rPr>
            </w:pPr>
          </w:p>
        </w:tc>
        <w:tc>
          <w:tcPr>
            <w:tcW w:w="3366" w:type="dxa"/>
          </w:tcPr>
          <w:p w:rsidR="003155C0" w:rsidRDefault="003155C0" w:rsidP="00F121C0">
            <w:pPr>
              <w:pStyle w:val="ListParagraph"/>
              <w:ind w:left="0"/>
              <w:rPr>
                <w:b/>
              </w:rPr>
            </w:pPr>
            <w:proofErr w:type="spellStart"/>
            <w:r w:rsidRPr="003155C0">
              <w:rPr>
                <w:b/>
              </w:rPr>
              <w:t>prior_cov_VNM</w:t>
            </w:r>
            <w:proofErr w:type="spellEnd"/>
            <w:r w:rsidRPr="003155C0">
              <w:rPr>
                <w:b/>
              </w:rPr>
              <w:t>_", doses, "</w:t>
            </w:r>
            <w:proofErr w:type="spellStart"/>
            <w:r w:rsidRPr="003155C0">
              <w:rPr>
                <w:b/>
              </w:rPr>
              <w:t>doses.rds</w:t>
            </w:r>
            <w:proofErr w:type="spellEnd"/>
            <w:r w:rsidRPr="003155C0">
              <w:rPr>
                <w:b/>
              </w:rPr>
              <w:t>"</w:t>
            </w:r>
          </w:p>
          <w:p w:rsidR="003155C0" w:rsidRPr="003155C0" w:rsidRDefault="003155C0" w:rsidP="00F121C0">
            <w:pPr>
              <w:pStyle w:val="ListParagraph"/>
              <w:ind w:left="0"/>
              <w:rPr>
                <w:b/>
              </w:rPr>
            </w:pPr>
            <w:proofErr w:type="spellStart"/>
            <w:r w:rsidRPr="003155C0">
              <w:rPr>
                <w:b/>
              </w:rPr>
              <w:t>vac_cases_gen_age_sum_VNM</w:t>
            </w:r>
            <w:proofErr w:type="spellEnd"/>
            <w:r w:rsidRPr="003155C0">
              <w:rPr>
                <w:b/>
              </w:rPr>
              <w:t>_", doses,"_</w:t>
            </w:r>
            <w:proofErr w:type="spellStart"/>
            <w:r w:rsidRPr="003155C0">
              <w:rPr>
                <w:b/>
              </w:rPr>
              <w:t>doses.rds</w:t>
            </w:r>
            <w:proofErr w:type="spellEnd"/>
            <w:r w:rsidRPr="003155C0">
              <w:rPr>
                <w:b/>
              </w:rPr>
              <w:t>"</w:t>
            </w:r>
          </w:p>
        </w:tc>
      </w:tr>
      <w:tr w:rsidR="003155C0" w:rsidTr="001E5EE8">
        <w:tc>
          <w:tcPr>
            <w:tcW w:w="990" w:type="dxa"/>
          </w:tcPr>
          <w:p w:rsidR="003155C0" w:rsidRPr="001E5EE8" w:rsidRDefault="00F338AB" w:rsidP="00F121C0">
            <w:pPr>
              <w:pStyle w:val="ListParagraph"/>
              <w:ind w:left="0"/>
            </w:pPr>
            <w:r>
              <w:t>Comparing cases gen</w:t>
            </w:r>
          </w:p>
        </w:tc>
        <w:tc>
          <w:tcPr>
            <w:tcW w:w="1800" w:type="dxa"/>
          </w:tcPr>
          <w:p w:rsidR="003155C0" w:rsidRDefault="00F338AB" w:rsidP="003155C0">
            <w:pPr>
              <w:pStyle w:val="ListParagraph"/>
              <w:ind w:left="0"/>
            </w:pPr>
            <w:r w:rsidRPr="003155C0">
              <w:t>Compare with previous estimates in 2011 by incidence group</w:t>
            </w:r>
          </w:p>
        </w:tc>
        <w:tc>
          <w:tcPr>
            <w:tcW w:w="3114" w:type="dxa"/>
          </w:tcPr>
          <w:p w:rsidR="003155C0" w:rsidRPr="00F338AB" w:rsidRDefault="00F338AB" w:rsidP="00F121C0">
            <w:pPr>
              <w:pStyle w:val="ListParagraph"/>
              <w:ind w:left="0"/>
              <w:rPr>
                <w:b/>
              </w:rPr>
            </w:pPr>
            <w:r w:rsidRPr="00F338AB">
              <w:rPr>
                <w:b/>
              </w:rPr>
              <w:t>"</w:t>
            </w:r>
            <w:proofErr w:type="spellStart"/>
            <w:r w:rsidRPr="00F338AB">
              <w:rPr>
                <w:b/>
              </w:rPr>
              <w:t>all_regions_no_vac_cases_age_sum.rds</w:t>
            </w:r>
            <w:proofErr w:type="spellEnd"/>
            <w:r w:rsidRPr="00F338AB">
              <w:rPr>
                <w:b/>
              </w:rPr>
              <w:t>"</w:t>
            </w:r>
          </w:p>
          <w:p w:rsidR="00F338AB" w:rsidRPr="003155C0" w:rsidRDefault="00F338AB" w:rsidP="00F121C0">
            <w:pPr>
              <w:pStyle w:val="ListParagraph"/>
              <w:ind w:left="0"/>
            </w:pPr>
            <w:r w:rsidRPr="00F338AB">
              <w:rPr>
                <w:b/>
              </w:rPr>
              <w:t>"</w:t>
            </w:r>
            <w:proofErr w:type="spellStart"/>
            <w:r w:rsidRPr="00F338AB">
              <w:rPr>
                <w:b/>
              </w:rPr>
              <w:t>all_regions_vac_cases_age_sum.rds</w:t>
            </w:r>
            <w:proofErr w:type="spellEnd"/>
            <w:r w:rsidRPr="00F338AB">
              <w:rPr>
                <w:b/>
              </w:rPr>
              <w:t>"</w:t>
            </w:r>
          </w:p>
        </w:tc>
        <w:tc>
          <w:tcPr>
            <w:tcW w:w="3366" w:type="dxa"/>
          </w:tcPr>
          <w:p w:rsidR="003155C0" w:rsidRPr="00F338AB" w:rsidRDefault="00F338AB" w:rsidP="00F121C0">
            <w:pPr>
              <w:pStyle w:val="ListParagraph"/>
              <w:ind w:left="0"/>
            </w:pPr>
            <w:r>
              <w:t xml:space="preserve"> A table in supplement information.</w:t>
            </w:r>
          </w:p>
        </w:tc>
      </w:tr>
      <w:tr w:rsidR="00F338AB" w:rsidTr="001E5EE8">
        <w:tc>
          <w:tcPr>
            <w:tcW w:w="990" w:type="dxa"/>
          </w:tcPr>
          <w:p w:rsidR="00F338AB" w:rsidRDefault="00F338AB" w:rsidP="00F121C0">
            <w:pPr>
              <w:pStyle w:val="ListParagraph"/>
              <w:ind w:left="0"/>
            </w:pPr>
            <w:r w:rsidRPr="00F338AB">
              <w:t>case averted</w:t>
            </w:r>
          </w:p>
        </w:tc>
        <w:tc>
          <w:tcPr>
            <w:tcW w:w="1800" w:type="dxa"/>
          </w:tcPr>
          <w:p w:rsidR="00F338AB" w:rsidRPr="003155C0" w:rsidRDefault="00F338AB" w:rsidP="003155C0">
            <w:pPr>
              <w:pStyle w:val="ListParagraph"/>
              <w:ind w:left="0"/>
            </w:pPr>
            <w:r>
              <w:t>Calculate the t</w:t>
            </w:r>
            <w:r w:rsidRPr="00F338AB">
              <w:t>otal number of case averted</w:t>
            </w:r>
            <w:r>
              <w:t xml:space="preserve"> for every years worldwide</w:t>
            </w:r>
          </w:p>
        </w:tc>
        <w:tc>
          <w:tcPr>
            <w:tcW w:w="3114" w:type="dxa"/>
          </w:tcPr>
          <w:p w:rsidR="00F338AB" w:rsidRDefault="00F338AB" w:rsidP="00F121C0">
            <w:pPr>
              <w:pStyle w:val="ListParagraph"/>
              <w:ind w:left="0"/>
              <w:rPr>
                <w:b/>
              </w:rPr>
            </w:pPr>
            <w:r w:rsidRPr="00F338AB">
              <w:rPr>
                <w:b/>
              </w:rPr>
              <w:t>"</w:t>
            </w:r>
            <w:proofErr w:type="spellStart"/>
            <w:r w:rsidRPr="00F338AB">
              <w:rPr>
                <w:b/>
              </w:rPr>
              <w:t>no_vac_cases_gen_age_sum_or.rds</w:t>
            </w:r>
            <w:proofErr w:type="spellEnd"/>
            <w:r w:rsidRPr="00F338AB">
              <w:rPr>
                <w:b/>
              </w:rPr>
              <w:t>"</w:t>
            </w:r>
          </w:p>
          <w:p w:rsidR="00F338AB" w:rsidRPr="00F338AB" w:rsidRDefault="00F338AB" w:rsidP="00F121C0">
            <w:pPr>
              <w:pStyle w:val="ListParagraph"/>
              <w:ind w:left="0"/>
              <w:rPr>
                <w:b/>
              </w:rPr>
            </w:pPr>
            <w:r>
              <w:rPr>
                <w:b/>
              </w:rPr>
              <w:t>"</w:t>
            </w:r>
            <w:proofErr w:type="spellStart"/>
            <w:r w:rsidRPr="00F338AB">
              <w:rPr>
                <w:b/>
              </w:rPr>
              <w:t>vac_cases_gen_age_sum_or.rds</w:t>
            </w:r>
            <w:proofErr w:type="spellEnd"/>
            <w:r w:rsidRPr="00F338AB">
              <w:rPr>
                <w:b/>
              </w:rPr>
              <w:t>"</w:t>
            </w:r>
          </w:p>
        </w:tc>
        <w:tc>
          <w:tcPr>
            <w:tcW w:w="3366" w:type="dxa"/>
          </w:tcPr>
          <w:p w:rsidR="00F338AB" w:rsidRDefault="00F338AB" w:rsidP="00F121C0">
            <w:pPr>
              <w:pStyle w:val="ListParagraph"/>
              <w:ind w:left="0"/>
            </w:pPr>
            <w:r>
              <w:t>Numbers to report in the manuscript</w:t>
            </w:r>
          </w:p>
        </w:tc>
      </w:tr>
      <w:tr w:rsidR="00F338AB" w:rsidTr="001E5EE8">
        <w:tc>
          <w:tcPr>
            <w:tcW w:w="990" w:type="dxa"/>
          </w:tcPr>
          <w:p w:rsidR="00F338AB" w:rsidRDefault="00F338AB" w:rsidP="00582A46">
            <w:pPr>
              <w:pStyle w:val="ListParagraph"/>
              <w:ind w:left="0"/>
            </w:pPr>
            <w:r>
              <w:t>deaths</w:t>
            </w:r>
            <w:r w:rsidRPr="00F338AB">
              <w:t xml:space="preserve"> averted</w:t>
            </w:r>
          </w:p>
        </w:tc>
        <w:tc>
          <w:tcPr>
            <w:tcW w:w="1800" w:type="dxa"/>
          </w:tcPr>
          <w:p w:rsidR="00F338AB" w:rsidRPr="003155C0" w:rsidRDefault="00F338AB" w:rsidP="00F338AB">
            <w:pPr>
              <w:pStyle w:val="ListParagraph"/>
              <w:ind w:left="0"/>
            </w:pPr>
            <w:r>
              <w:t>Calculate the t</w:t>
            </w:r>
            <w:r w:rsidRPr="00F338AB">
              <w:t xml:space="preserve">otal number of </w:t>
            </w:r>
            <w:r>
              <w:t>deaths</w:t>
            </w:r>
            <w:r w:rsidRPr="00F338AB">
              <w:t xml:space="preserve"> averted</w:t>
            </w:r>
            <w:r>
              <w:t xml:space="preserve"> for every years worldwide</w:t>
            </w:r>
          </w:p>
        </w:tc>
        <w:tc>
          <w:tcPr>
            <w:tcW w:w="3114" w:type="dxa"/>
          </w:tcPr>
          <w:p w:rsidR="00F338AB" w:rsidRDefault="00F338AB" w:rsidP="00F121C0">
            <w:pPr>
              <w:pStyle w:val="ListParagraph"/>
              <w:ind w:left="0"/>
              <w:rPr>
                <w:b/>
              </w:rPr>
            </w:pPr>
            <w:r w:rsidRPr="00F338AB">
              <w:rPr>
                <w:b/>
              </w:rPr>
              <w:t>"</w:t>
            </w:r>
            <w:proofErr w:type="spellStart"/>
            <w:r w:rsidRPr="00F338AB">
              <w:rPr>
                <w:b/>
              </w:rPr>
              <w:t>no_vac_</w:t>
            </w:r>
            <w:r>
              <w:rPr>
                <w:b/>
              </w:rPr>
              <w:t>death</w:t>
            </w:r>
            <w:r w:rsidRPr="00F338AB">
              <w:rPr>
                <w:b/>
              </w:rPr>
              <w:t>s_gen_age_sum_or.rds</w:t>
            </w:r>
            <w:proofErr w:type="spellEnd"/>
            <w:r w:rsidRPr="00F338AB">
              <w:rPr>
                <w:b/>
              </w:rPr>
              <w:t>"</w:t>
            </w:r>
          </w:p>
          <w:p w:rsidR="00F338AB" w:rsidRPr="00F338AB" w:rsidRDefault="00F338AB" w:rsidP="00F338AB">
            <w:pPr>
              <w:pStyle w:val="ListParagraph"/>
              <w:ind w:left="0"/>
              <w:rPr>
                <w:b/>
              </w:rPr>
            </w:pPr>
            <w:r>
              <w:rPr>
                <w:b/>
              </w:rPr>
              <w:t>"</w:t>
            </w:r>
            <w:proofErr w:type="spellStart"/>
            <w:r w:rsidRPr="00F338AB">
              <w:rPr>
                <w:b/>
              </w:rPr>
              <w:t>vac_</w:t>
            </w:r>
            <w:r>
              <w:rPr>
                <w:b/>
              </w:rPr>
              <w:t>deaths</w:t>
            </w:r>
            <w:r w:rsidRPr="00F338AB">
              <w:rPr>
                <w:b/>
              </w:rPr>
              <w:t>_gen_age_sum_or.rds</w:t>
            </w:r>
            <w:proofErr w:type="spellEnd"/>
            <w:r w:rsidRPr="00F338AB">
              <w:rPr>
                <w:b/>
              </w:rPr>
              <w:t>"</w:t>
            </w:r>
          </w:p>
        </w:tc>
        <w:tc>
          <w:tcPr>
            <w:tcW w:w="3366" w:type="dxa"/>
          </w:tcPr>
          <w:p w:rsidR="00F338AB" w:rsidRDefault="00F338AB" w:rsidP="00F121C0">
            <w:pPr>
              <w:pStyle w:val="ListParagraph"/>
              <w:ind w:left="0"/>
            </w:pPr>
            <w:r>
              <w:t>Numbers to report in the manuscript</w:t>
            </w:r>
          </w:p>
        </w:tc>
      </w:tr>
    </w:tbl>
    <w:p w:rsidR="00F121C0" w:rsidRDefault="00F121C0" w:rsidP="00F121C0">
      <w:bookmarkStart w:id="0" w:name="_GoBack"/>
      <w:bookmarkEnd w:id="0"/>
    </w:p>
    <w:p w:rsidR="00D50E79" w:rsidRDefault="00D50E79" w:rsidP="00D50E79">
      <w:pPr>
        <w:pStyle w:val="ListParagraph"/>
        <w:numPr>
          <w:ilvl w:val="0"/>
          <w:numId w:val="3"/>
        </w:numPr>
      </w:pPr>
      <w:proofErr w:type="spellStart"/>
      <w:r>
        <w:t>JE_map</w:t>
      </w:r>
      <w:proofErr w:type="spellEnd"/>
      <w:r>
        <w:t>:</w:t>
      </w:r>
    </w:p>
    <w:p w:rsidR="00F338AB" w:rsidRDefault="00F338AB" w:rsidP="00F338AB">
      <w:pPr>
        <w:pStyle w:val="ListParagraph"/>
        <w:numPr>
          <w:ilvl w:val="1"/>
          <w:numId w:val="3"/>
        </w:numPr>
      </w:pPr>
      <w:r w:rsidRPr="00F338AB">
        <w:t>Endemic places</w:t>
      </w:r>
      <w:r w:rsidR="006F7665">
        <w:t>: create a vanilla shapefile to draw a map of 30 endemic area</w:t>
      </w:r>
    </w:p>
    <w:p w:rsidR="006F7665" w:rsidRDefault="006F7665" w:rsidP="006F7665">
      <w:pPr>
        <w:pStyle w:val="ListParagraph"/>
        <w:numPr>
          <w:ilvl w:val="1"/>
          <w:numId w:val="3"/>
        </w:numPr>
      </w:pPr>
      <w:r>
        <w:t>G</w:t>
      </w:r>
      <w:r w:rsidRPr="006F7665">
        <w:t>en data for Shiny map:</w:t>
      </w:r>
      <w:r>
        <w:t xml:space="preserve"> create </w:t>
      </w:r>
      <w:proofErr w:type="gramStart"/>
      <w:r>
        <w:t>a  shapefile</w:t>
      </w:r>
      <w:proofErr w:type="gramEnd"/>
      <w:r>
        <w:t xml:space="preserve"> to create a shiny map of FOI in study’s catchment area.</w:t>
      </w:r>
    </w:p>
    <w:p w:rsidR="00D50E79" w:rsidRDefault="00D50E79" w:rsidP="00D50E79">
      <w:pPr>
        <w:pStyle w:val="ListParagraph"/>
        <w:numPr>
          <w:ilvl w:val="0"/>
          <w:numId w:val="3"/>
        </w:numPr>
      </w:pPr>
      <w:proofErr w:type="spellStart"/>
      <w:r>
        <w:t>JE_plots_for_papers</w:t>
      </w:r>
      <w:proofErr w:type="spellEnd"/>
      <w:r>
        <w:t>:</w:t>
      </w:r>
      <w:r w:rsidR="006F7665">
        <w:t xml:space="preserve"> draw all plots for manuscript and supplement.</w:t>
      </w:r>
    </w:p>
    <w:p w:rsidR="006F7665" w:rsidRDefault="006F7665" w:rsidP="006F7665">
      <w:pPr>
        <w:pStyle w:val="ListParagraph"/>
        <w:numPr>
          <w:ilvl w:val="1"/>
          <w:numId w:val="3"/>
        </w:numPr>
      </w:pPr>
      <w:r>
        <w:t>FOI plot: Figure 3</w:t>
      </w:r>
    </w:p>
    <w:p w:rsidR="006F7665" w:rsidRDefault="006F7665" w:rsidP="006F7665">
      <w:pPr>
        <w:pStyle w:val="ListParagraph"/>
        <w:numPr>
          <w:ilvl w:val="1"/>
          <w:numId w:val="3"/>
        </w:numPr>
      </w:pPr>
      <w:r w:rsidRPr="006F7665">
        <w:t>Reporting rate plot</w:t>
      </w:r>
      <w:r>
        <w:t>: Figure S2</w:t>
      </w:r>
    </w:p>
    <w:p w:rsidR="006F7665" w:rsidRDefault="006F7665" w:rsidP="006F7665">
      <w:pPr>
        <w:pStyle w:val="ListParagraph"/>
        <w:numPr>
          <w:ilvl w:val="1"/>
          <w:numId w:val="3"/>
        </w:numPr>
      </w:pPr>
      <w:r>
        <w:t>Burdens plot: Figure 4</w:t>
      </w:r>
    </w:p>
    <w:p w:rsidR="006F7665" w:rsidRDefault="006F7665" w:rsidP="006F7665">
      <w:pPr>
        <w:pStyle w:val="ListParagraph"/>
        <w:numPr>
          <w:ilvl w:val="1"/>
          <w:numId w:val="3"/>
        </w:numPr>
      </w:pPr>
      <w:r w:rsidRPr="006F7665">
        <w:t>SENSITIVITY ANALYSIS</w:t>
      </w:r>
      <w:r>
        <w:t xml:space="preserve"> plots:</w:t>
      </w:r>
    </w:p>
    <w:p w:rsidR="006F7665" w:rsidRDefault="006F7665" w:rsidP="006F7665">
      <w:pPr>
        <w:pStyle w:val="ListParagraph"/>
        <w:numPr>
          <w:ilvl w:val="2"/>
          <w:numId w:val="3"/>
        </w:numPr>
      </w:pPr>
      <w:r w:rsidRPr="006F7665">
        <w:t>Different stratifications</w:t>
      </w:r>
      <w:r>
        <w:t>: C, D</w:t>
      </w:r>
    </w:p>
    <w:p w:rsidR="006F7665" w:rsidRDefault="006F7665" w:rsidP="006F7665">
      <w:pPr>
        <w:pStyle w:val="ListParagraph"/>
        <w:numPr>
          <w:ilvl w:val="2"/>
          <w:numId w:val="3"/>
        </w:numPr>
      </w:pPr>
      <w:r>
        <w:t>Changing FOI of unknown regions: A, B</w:t>
      </w:r>
    </w:p>
    <w:p w:rsidR="006F7665" w:rsidRDefault="006F7665" w:rsidP="006F7665">
      <w:pPr>
        <w:pStyle w:val="ListParagraph"/>
        <w:numPr>
          <w:ilvl w:val="2"/>
          <w:numId w:val="3"/>
        </w:numPr>
      </w:pPr>
      <w:r w:rsidRPr="006F7665">
        <w:t>Di</w:t>
      </w:r>
      <w:r>
        <w:t>fferent</w:t>
      </w:r>
      <w:r w:rsidRPr="006F7665">
        <w:t xml:space="preserve"> coverage vaccine analysis</w:t>
      </w:r>
      <w:r>
        <w:t>: E-J</w:t>
      </w:r>
    </w:p>
    <w:p w:rsidR="006F7665" w:rsidRDefault="006F7665" w:rsidP="006F7665">
      <w:pPr>
        <w:pStyle w:val="ListParagraph"/>
        <w:numPr>
          <w:ilvl w:val="2"/>
          <w:numId w:val="3"/>
        </w:numPr>
      </w:pPr>
      <w:r>
        <w:t>Vaccine effectiveness: K, L</w:t>
      </w:r>
    </w:p>
    <w:p w:rsidR="006F7665" w:rsidRDefault="006F7665" w:rsidP="006F7665">
      <w:pPr>
        <w:pStyle w:val="ListParagraph"/>
        <w:numPr>
          <w:ilvl w:val="1"/>
          <w:numId w:val="3"/>
        </w:numPr>
      </w:pPr>
      <w:r>
        <w:t>Annual FOI estimates: Figure M</w:t>
      </w:r>
    </w:p>
    <w:p w:rsidR="006F7665" w:rsidRDefault="006F7665" w:rsidP="006F7665">
      <w:pPr>
        <w:pStyle w:val="ListParagraph"/>
        <w:numPr>
          <w:ilvl w:val="1"/>
          <w:numId w:val="3"/>
        </w:numPr>
      </w:pPr>
      <w:r>
        <w:t>M</w:t>
      </w:r>
      <w:r w:rsidRPr="006F7665">
        <w:t xml:space="preserve">odel convergence, </w:t>
      </w:r>
      <w:r>
        <w:t>susceptible</w:t>
      </w:r>
      <w:r w:rsidRPr="006F7665">
        <w:t xml:space="preserve"> </w:t>
      </w:r>
      <w:r>
        <w:t>proportion</w:t>
      </w:r>
      <w:r w:rsidRPr="006F7665">
        <w:t>, fit</w:t>
      </w:r>
      <w:r>
        <w:t>: section model converge in SI, Figure S1, S3</w:t>
      </w:r>
    </w:p>
    <w:p w:rsidR="006F7665" w:rsidRDefault="006F7665" w:rsidP="006F7665">
      <w:pPr>
        <w:pStyle w:val="ListParagraph"/>
        <w:numPr>
          <w:ilvl w:val="1"/>
          <w:numId w:val="3"/>
        </w:numPr>
      </w:pPr>
      <w:r>
        <w:t>Map plot: Figure 5</w:t>
      </w:r>
    </w:p>
    <w:p w:rsidR="00D921C9" w:rsidRDefault="00D50E79" w:rsidP="00D921C9">
      <w:pPr>
        <w:pStyle w:val="ListParagraph"/>
        <w:numPr>
          <w:ilvl w:val="0"/>
          <w:numId w:val="3"/>
        </w:numPr>
      </w:pPr>
      <w:r>
        <w:t>JE_vac_pop_24_ende_regions</w:t>
      </w:r>
      <w:r w:rsidR="00D921C9">
        <w:t>: Naïve population and population after vaccination of 30 endemic areas + other areas</w:t>
      </w:r>
    </w:p>
    <w:p w:rsidR="00D50E79" w:rsidRDefault="00D50E79" w:rsidP="00D50E79">
      <w:pPr>
        <w:pStyle w:val="ListParagraph"/>
        <w:numPr>
          <w:ilvl w:val="0"/>
          <w:numId w:val="3"/>
        </w:numPr>
      </w:pPr>
      <w:proofErr w:type="spellStart"/>
      <w:r>
        <w:t>JE_vaccinated_population_sum</w:t>
      </w:r>
      <w:proofErr w:type="spellEnd"/>
      <w:r w:rsidR="00D921C9">
        <w:t>: susceptible population after vaccination by age group of all studies.</w:t>
      </w:r>
    </w:p>
    <w:p w:rsidR="00D50E79" w:rsidRDefault="00D50E79" w:rsidP="00D50E79">
      <w:pPr>
        <w:pStyle w:val="ListParagraph"/>
        <w:numPr>
          <w:ilvl w:val="0"/>
          <w:numId w:val="3"/>
        </w:numPr>
      </w:pPr>
      <w:proofErr w:type="spellStart"/>
      <w:r>
        <w:t>JEV_cases_model_cov_prior</w:t>
      </w:r>
      <w:proofErr w:type="spellEnd"/>
      <w:r w:rsidR="00D921C9">
        <w:t>: model with prior distribution for susceptible proportion after vaccination, constant FOI</w:t>
      </w:r>
    </w:p>
    <w:p w:rsidR="00D50E79" w:rsidRDefault="00D50E79" w:rsidP="00D50E79">
      <w:pPr>
        <w:pStyle w:val="ListParagraph"/>
        <w:numPr>
          <w:ilvl w:val="0"/>
          <w:numId w:val="3"/>
        </w:numPr>
      </w:pPr>
      <w:proofErr w:type="spellStart"/>
      <w:r>
        <w:t>JEV_cases_model_cov_prior_annual_FOI</w:t>
      </w:r>
      <w:proofErr w:type="spellEnd"/>
      <w:r w:rsidR="00D921C9">
        <w:t xml:space="preserve">: </w:t>
      </w:r>
      <w:r w:rsidR="00D921C9">
        <w:t xml:space="preserve">model with prior distribution for susceptible proportion after vaccination, </w:t>
      </w:r>
      <w:r w:rsidR="00D921C9">
        <w:t>time-dependent</w:t>
      </w:r>
      <w:r w:rsidR="00D921C9">
        <w:t xml:space="preserve"> FOI</w:t>
      </w:r>
      <w:r w:rsidR="00D921C9">
        <w:t>.</w:t>
      </w:r>
    </w:p>
    <w:p w:rsidR="00D2383C" w:rsidRDefault="00702C2F" w:rsidP="00D2383C">
      <w:pPr>
        <w:pStyle w:val="Heading1"/>
      </w:pPr>
      <w:r>
        <w:t>RESULTS FOLDER</w:t>
      </w:r>
    </w:p>
    <w:p w:rsidR="00D2383C" w:rsidRDefault="00D2383C" w:rsidP="00D2383C">
      <w:pPr>
        <w:pStyle w:val="ListParagraph"/>
        <w:numPr>
          <w:ilvl w:val="0"/>
          <w:numId w:val="4"/>
        </w:numPr>
      </w:pPr>
      <w:r>
        <w:t xml:space="preserve">Annual FOI: </w:t>
      </w:r>
      <w:r>
        <w:t>time-dependent FOI</w:t>
      </w:r>
      <w:r>
        <w:t xml:space="preserve"> model results</w:t>
      </w:r>
    </w:p>
    <w:p w:rsidR="00D2383C" w:rsidRDefault="00D2383C" w:rsidP="00594AE4">
      <w:pPr>
        <w:pStyle w:val="ListParagraph"/>
        <w:numPr>
          <w:ilvl w:val="0"/>
          <w:numId w:val="4"/>
        </w:numPr>
      </w:pPr>
      <w:proofErr w:type="spellStart"/>
      <w:r>
        <w:t>Areas_lambda</w:t>
      </w:r>
      <w:proofErr w:type="spellEnd"/>
      <w:r>
        <w:t>: FOI of 30 endemic areas</w:t>
      </w:r>
      <w:r w:rsidR="00594AE4">
        <w:t xml:space="preserve"> (or), with changed coverage data (d10, d30). FOI with changed coverage data for Japan, South Korea and Malaysia. FOI for Vietnam with 2 doses and 3 doses coverage data. </w:t>
      </w:r>
    </w:p>
    <w:p w:rsidR="00D2383C" w:rsidRDefault="00D2383C" w:rsidP="00D2383C">
      <w:pPr>
        <w:pStyle w:val="ListParagraph"/>
        <w:numPr>
          <w:ilvl w:val="0"/>
          <w:numId w:val="4"/>
        </w:numPr>
      </w:pPr>
      <w:proofErr w:type="spellStart"/>
      <w:r>
        <w:t>Cases_gen</w:t>
      </w:r>
      <w:proofErr w:type="spellEnd"/>
      <w:r w:rsidR="00594AE4">
        <w:t>: cases generated for the main manuscript and sensitivity analysis</w:t>
      </w:r>
    </w:p>
    <w:p w:rsidR="00D2383C" w:rsidRDefault="00D2383C" w:rsidP="00D2383C">
      <w:pPr>
        <w:pStyle w:val="ListParagraph"/>
        <w:numPr>
          <w:ilvl w:val="0"/>
          <w:numId w:val="4"/>
        </w:numPr>
      </w:pPr>
      <w:proofErr w:type="spellStart"/>
      <w:r>
        <w:t>Deaths_gen</w:t>
      </w:r>
      <w:proofErr w:type="spellEnd"/>
      <w:r w:rsidR="00594AE4">
        <w:t>:</w:t>
      </w:r>
      <w:r w:rsidR="00594AE4" w:rsidRPr="00594AE4">
        <w:t xml:space="preserve"> </w:t>
      </w:r>
      <w:r w:rsidR="00594AE4">
        <w:t>death</w:t>
      </w:r>
      <w:r w:rsidR="00594AE4">
        <w:t>s generated for the main manuscript</w:t>
      </w:r>
    </w:p>
    <w:p w:rsidR="00D2383C" w:rsidRDefault="00D2383C" w:rsidP="00702C2F">
      <w:pPr>
        <w:pStyle w:val="ListParagraph"/>
        <w:numPr>
          <w:ilvl w:val="0"/>
          <w:numId w:val="4"/>
        </w:numPr>
      </w:pPr>
      <w:proofErr w:type="spellStart"/>
      <w:r>
        <w:t>Map_data</w:t>
      </w:r>
      <w:proofErr w:type="spellEnd"/>
      <w:r w:rsidR="00702C2F">
        <w:t>: “</w:t>
      </w:r>
      <w:proofErr w:type="spellStart"/>
      <w:r w:rsidR="00702C2F" w:rsidRPr="00702C2F">
        <w:t>shapefiles_FOI_data_merged_region</w:t>
      </w:r>
      <w:r w:rsidR="00702C2F">
        <w:t>.rds</w:t>
      </w:r>
      <w:proofErr w:type="spellEnd"/>
      <w:r w:rsidR="00702C2F">
        <w:t xml:space="preserve">” </w:t>
      </w:r>
      <w:proofErr w:type="gramStart"/>
      <w:r w:rsidR="00702C2F">
        <w:t>=</w:t>
      </w:r>
      <w:proofErr w:type="gramEnd"/>
      <w:r w:rsidR="00702C2F">
        <w:t>&gt; vanilla shapefile data, “</w:t>
      </w:r>
      <w:proofErr w:type="spellStart"/>
      <w:r w:rsidR="00702C2F" w:rsidRPr="00702C2F">
        <w:t>lambda_every_catchment_areas</w:t>
      </w:r>
      <w:r w:rsidR="00702C2F">
        <w:t>.rds</w:t>
      </w:r>
      <w:proofErr w:type="spellEnd"/>
      <w:r w:rsidR="00702C2F">
        <w:t>” =&gt; shapefile data with FOI for every studies.</w:t>
      </w:r>
    </w:p>
    <w:p w:rsidR="00D2383C" w:rsidRDefault="00D2383C" w:rsidP="00D2383C">
      <w:pPr>
        <w:pStyle w:val="ListParagraph"/>
        <w:numPr>
          <w:ilvl w:val="0"/>
          <w:numId w:val="4"/>
        </w:numPr>
      </w:pPr>
      <w:r>
        <w:t>Plots</w:t>
      </w:r>
    </w:p>
    <w:p w:rsidR="00D2383C" w:rsidRPr="00D2383C" w:rsidRDefault="00D2383C" w:rsidP="00702C2F">
      <w:pPr>
        <w:pStyle w:val="ListParagraph"/>
        <w:numPr>
          <w:ilvl w:val="0"/>
          <w:numId w:val="4"/>
        </w:numPr>
      </w:pPr>
      <w:proofErr w:type="spellStart"/>
      <w:r>
        <w:t>Studies_lambda</w:t>
      </w:r>
      <w:proofErr w:type="spellEnd"/>
      <w:r w:rsidR="00702C2F">
        <w:t>: “</w:t>
      </w:r>
      <w:proofErr w:type="spellStart"/>
      <w:r w:rsidR="00702C2F" w:rsidRPr="00702C2F">
        <w:t>All_model_results_or</w:t>
      </w:r>
      <w:proofErr w:type="spellEnd"/>
      <w:r w:rsidR="00702C2F">
        <w:t xml:space="preserve">” =&gt; save the whole </w:t>
      </w:r>
      <w:proofErr w:type="spellStart"/>
      <w:proofErr w:type="gramStart"/>
      <w:r w:rsidR="00702C2F">
        <w:t>stan</w:t>
      </w:r>
      <w:proofErr w:type="spellEnd"/>
      <w:proofErr w:type="gramEnd"/>
      <w:r w:rsidR="00702C2F">
        <w:t xml:space="preserve"> fit model; </w:t>
      </w:r>
      <w:proofErr w:type="spellStart"/>
      <w:r w:rsidR="00702C2F">
        <w:t>prior_cov_every_studies</w:t>
      </w:r>
      <w:proofErr w:type="spellEnd"/>
      <w:r w:rsidR="00702C2F">
        <w:t xml:space="preserve"> =&gt; only save extracted FOI, expected cases, and susceptible proportion.</w:t>
      </w:r>
    </w:p>
    <w:p w:rsidR="00A755A8" w:rsidRDefault="00702C2F" w:rsidP="00702C2F">
      <w:pPr>
        <w:pStyle w:val="Heading1"/>
      </w:pPr>
      <w:r w:rsidRPr="00702C2F">
        <w:t>SUBMITTED TO PLOS MED DEC 21TH 2018</w:t>
      </w:r>
    </w:p>
    <w:p w:rsidR="00702C2F" w:rsidRDefault="00702C2F" w:rsidP="00702C2F">
      <w:pPr>
        <w:pStyle w:val="ListParagraph"/>
        <w:numPr>
          <w:ilvl w:val="0"/>
          <w:numId w:val="5"/>
        </w:numPr>
      </w:pPr>
      <w:r>
        <w:t>Raw documents: Figure, SI, cover letter</w:t>
      </w:r>
    </w:p>
    <w:p w:rsidR="00702C2F" w:rsidRPr="00702C2F" w:rsidRDefault="00702C2F" w:rsidP="00702C2F">
      <w:pPr>
        <w:pStyle w:val="ListParagraph"/>
        <w:numPr>
          <w:ilvl w:val="0"/>
          <w:numId w:val="5"/>
        </w:numPr>
      </w:pPr>
      <w:r>
        <w:t>Submitted documents: Figure, SI, cover letter, JE manuscript.</w:t>
      </w:r>
    </w:p>
    <w:sectPr w:rsidR="00702C2F" w:rsidRPr="0070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2522"/>
    <w:multiLevelType w:val="hybridMultilevel"/>
    <w:tmpl w:val="6F16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C0543"/>
    <w:multiLevelType w:val="hybridMultilevel"/>
    <w:tmpl w:val="F2BE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4734B"/>
    <w:multiLevelType w:val="hybridMultilevel"/>
    <w:tmpl w:val="A356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77353"/>
    <w:multiLevelType w:val="hybridMultilevel"/>
    <w:tmpl w:val="3176D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F2B0B"/>
    <w:multiLevelType w:val="hybridMultilevel"/>
    <w:tmpl w:val="1BA6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A0MDA1MDczNDExMzJX0lEKTi0uzszPAykwrAUAAaR++iwAAAA="/>
  </w:docVars>
  <w:rsids>
    <w:rsidRoot w:val="00995F69"/>
    <w:rsid w:val="000253B4"/>
    <w:rsid w:val="001673FD"/>
    <w:rsid w:val="001E5EE8"/>
    <w:rsid w:val="003155C0"/>
    <w:rsid w:val="003C202B"/>
    <w:rsid w:val="003F475A"/>
    <w:rsid w:val="003F72AA"/>
    <w:rsid w:val="004A3797"/>
    <w:rsid w:val="0054028E"/>
    <w:rsid w:val="00594AE4"/>
    <w:rsid w:val="00657DF9"/>
    <w:rsid w:val="006F7665"/>
    <w:rsid w:val="00702C2F"/>
    <w:rsid w:val="00995F69"/>
    <w:rsid w:val="00A72C53"/>
    <w:rsid w:val="00A755A8"/>
    <w:rsid w:val="00AC2D37"/>
    <w:rsid w:val="00CB116F"/>
    <w:rsid w:val="00D2383C"/>
    <w:rsid w:val="00D50E79"/>
    <w:rsid w:val="00D921C9"/>
    <w:rsid w:val="00E012C1"/>
    <w:rsid w:val="00E15279"/>
    <w:rsid w:val="00EE271A"/>
    <w:rsid w:val="00F121C0"/>
    <w:rsid w:val="00F25954"/>
    <w:rsid w:val="00F3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40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2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55A8"/>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uiPriority w:val="99"/>
    <w:semiHidden/>
    <w:unhideWhenUsed/>
    <w:rsid w:val="00A755A8"/>
    <w:pPr>
      <w:spacing w:line="240" w:lineRule="auto"/>
    </w:pPr>
    <w:rPr>
      <w:sz w:val="20"/>
      <w:szCs w:val="20"/>
    </w:rPr>
  </w:style>
  <w:style w:type="character" w:customStyle="1" w:styleId="CommentTextChar">
    <w:name w:val="Comment Text Char"/>
    <w:basedOn w:val="DefaultParagraphFont"/>
    <w:link w:val="CommentText"/>
    <w:uiPriority w:val="99"/>
    <w:semiHidden/>
    <w:rsid w:val="00A755A8"/>
    <w:rPr>
      <w:sz w:val="20"/>
      <w:szCs w:val="20"/>
    </w:rPr>
  </w:style>
  <w:style w:type="character" w:styleId="CommentReference">
    <w:name w:val="annotation reference"/>
    <w:basedOn w:val="DefaultParagraphFont"/>
    <w:uiPriority w:val="99"/>
    <w:semiHidden/>
    <w:unhideWhenUsed/>
    <w:qFormat/>
    <w:rsid w:val="00A755A8"/>
    <w:rPr>
      <w:sz w:val="16"/>
      <w:szCs w:val="16"/>
    </w:rPr>
  </w:style>
  <w:style w:type="paragraph" w:styleId="BalloonText">
    <w:name w:val="Balloon Text"/>
    <w:basedOn w:val="Normal"/>
    <w:link w:val="BalloonTextChar"/>
    <w:uiPriority w:val="99"/>
    <w:semiHidden/>
    <w:unhideWhenUsed/>
    <w:rsid w:val="00A7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A8"/>
    <w:rPr>
      <w:rFonts w:ascii="Tahoma" w:hAnsi="Tahoma" w:cs="Tahoma"/>
      <w:sz w:val="16"/>
      <w:szCs w:val="16"/>
    </w:rPr>
  </w:style>
  <w:style w:type="paragraph" w:styleId="ListParagraph">
    <w:name w:val="List Paragraph"/>
    <w:basedOn w:val="Normal"/>
    <w:uiPriority w:val="34"/>
    <w:qFormat/>
    <w:rsid w:val="00A755A8"/>
    <w:pPr>
      <w:ind w:left="720"/>
      <w:contextualSpacing/>
    </w:pPr>
  </w:style>
  <w:style w:type="character" w:styleId="PlaceholderText">
    <w:name w:val="Placeholder Text"/>
    <w:basedOn w:val="DefaultParagraphFont"/>
    <w:uiPriority w:val="99"/>
    <w:semiHidden/>
    <w:rsid w:val="00F25954"/>
    <w:rPr>
      <w:color w:val="808080"/>
    </w:rPr>
  </w:style>
  <w:style w:type="table" w:styleId="TableGrid">
    <w:name w:val="Table Grid"/>
    <w:basedOn w:val="TableNormal"/>
    <w:uiPriority w:val="59"/>
    <w:rsid w:val="00F1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40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2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55A8"/>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uiPriority w:val="99"/>
    <w:semiHidden/>
    <w:unhideWhenUsed/>
    <w:rsid w:val="00A755A8"/>
    <w:pPr>
      <w:spacing w:line="240" w:lineRule="auto"/>
    </w:pPr>
    <w:rPr>
      <w:sz w:val="20"/>
      <w:szCs w:val="20"/>
    </w:rPr>
  </w:style>
  <w:style w:type="character" w:customStyle="1" w:styleId="CommentTextChar">
    <w:name w:val="Comment Text Char"/>
    <w:basedOn w:val="DefaultParagraphFont"/>
    <w:link w:val="CommentText"/>
    <w:uiPriority w:val="99"/>
    <w:semiHidden/>
    <w:rsid w:val="00A755A8"/>
    <w:rPr>
      <w:sz w:val="20"/>
      <w:szCs w:val="20"/>
    </w:rPr>
  </w:style>
  <w:style w:type="character" w:styleId="CommentReference">
    <w:name w:val="annotation reference"/>
    <w:basedOn w:val="DefaultParagraphFont"/>
    <w:uiPriority w:val="99"/>
    <w:semiHidden/>
    <w:unhideWhenUsed/>
    <w:qFormat/>
    <w:rsid w:val="00A755A8"/>
    <w:rPr>
      <w:sz w:val="16"/>
      <w:szCs w:val="16"/>
    </w:rPr>
  </w:style>
  <w:style w:type="paragraph" w:styleId="BalloonText">
    <w:name w:val="Balloon Text"/>
    <w:basedOn w:val="Normal"/>
    <w:link w:val="BalloonTextChar"/>
    <w:uiPriority w:val="99"/>
    <w:semiHidden/>
    <w:unhideWhenUsed/>
    <w:rsid w:val="00A7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A8"/>
    <w:rPr>
      <w:rFonts w:ascii="Tahoma" w:hAnsi="Tahoma" w:cs="Tahoma"/>
      <w:sz w:val="16"/>
      <w:szCs w:val="16"/>
    </w:rPr>
  </w:style>
  <w:style w:type="paragraph" w:styleId="ListParagraph">
    <w:name w:val="List Paragraph"/>
    <w:basedOn w:val="Normal"/>
    <w:uiPriority w:val="34"/>
    <w:qFormat/>
    <w:rsid w:val="00A755A8"/>
    <w:pPr>
      <w:ind w:left="720"/>
      <w:contextualSpacing/>
    </w:pPr>
  </w:style>
  <w:style w:type="character" w:styleId="PlaceholderText">
    <w:name w:val="Placeholder Text"/>
    <w:basedOn w:val="DefaultParagraphFont"/>
    <w:uiPriority w:val="99"/>
    <w:semiHidden/>
    <w:rsid w:val="00F25954"/>
    <w:rPr>
      <w:color w:val="808080"/>
    </w:rPr>
  </w:style>
  <w:style w:type="table" w:styleId="TableGrid">
    <w:name w:val="Table Grid"/>
    <w:basedOn w:val="TableNormal"/>
    <w:uiPriority w:val="59"/>
    <w:rsid w:val="00F1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565661-598D-4217-87F4-64FCFBC82AB5}"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en-US"/>
        </a:p>
      </dgm:t>
    </dgm:pt>
    <dgm:pt modelId="{A0706143-4E3B-4316-A7B2-484C62485001}">
      <dgm:prSet phldrT="[Text]" custT="1"/>
      <dgm:spPr/>
      <dgm:t>
        <a:bodyPr/>
        <a:lstStyle/>
        <a:p>
          <a:r>
            <a:rPr lang="en-US" sz="1000"/>
            <a:t>Catalytic model</a:t>
          </a:r>
        </a:p>
      </dgm:t>
    </dgm:pt>
    <dgm:pt modelId="{D99D20BB-BEF2-4F05-B3D5-CF69E50B11D8}" type="parTrans" cxnId="{5C79AA36-1EBD-41F9-B648-6208962E0B3B}">
      <dgm:prSet custT="1"/>
      <dgm:spPr/>
      <dgm:t>
        <a:bodyPr/>
        <a:lstStyle/>
        <a:p>
          <a:endParaRPr lang="en-US" sz="800"/>
        </a:p>
      </dgm:t>
    </dgm:pt>
    <dgm:pt modelId="{C1102C9D-3AD1-4E58-9B63-A1E1846C000A}" type="sibTrans" cxnId="{5C79AA36-1EBD-41F9-B648-6208962E0B3B}">
      <dgm:prSet/>
      <dgm:spPr/>
      <dgm:t>
        <a:bodyPr/>
        <a:lstStyle/>
        <a:p>
          <a:endParaRPr lang="en-US" sz="2800"/>
        </a:p>
      </dgm:t>
    </dgm:pt>
    <dgm:pt modelId="{8204EE8A-3FCF-4774-8675-BCDDE3A13F69}">
      <dgm:prSet phldrT="[Text]" custT="1"/>
      <dgm:spPr/>
      <dgm:t>
        <a:bodyPr/>
        <a:lstStyle/>
        <a:p>
          <a:r>
            <a:rPr lang="en-US" sz="1100" b="0"/>
            <a:t>Age-stratified case data</a:t>
          </a:r>
        </a:p>
      </dgm:t>
    </dgm:pt>
    <dgm:pt modelId="{AEF70711-9A50-41A7-81C3-E09E09837BD2}" type="parTrans" cxnId="{16B558FD-1E58-4401-AA4C-CBEBDF5989E1}">
      <dgm:prSet custT="1"/>
      <dgm:spPr/>
      <dgm:t>
        <a:bodyPr/>
        <a:lstStyle/>
        <a:p>
          <a:endParaRPr lang="en-US" sz="800"/>
        </a:p>
      </dgm:t>
    </dgm:pt>
    <dgm:pt modelId="{C2DDCDDA-8773-47DF-92E1-F1FB5B761A6A}" type="sibTrans" cxnId="{16B558FD-1E58-4401-AA4C-CBEBDF5989E1}">
      <dgm:prSet/>
      <dgm:spPr/>
      <dgm:t>
        <a:bodyPr/>
        <a:lstStyle/>
        <a:p>
          <a:endParaRPr lang="en-US" sz="2800"/>
        </a:p>
      </dgm:t>
    </dgm:pt>
    <dgm:pt modelId="{6FC58EB8-211E-4BC9-AC69-7AA057C0819B}">
      <dgm:prSet phldrT="[Text]" custT="1"/>
      <dgm:spPr/>
      <dgm:t>
        <a:bodyPr/>
        <a:lstStyle/>
        <a:p>
          <a:r>
            <a:rPr lang="en-US" sz="900" b="1"/>
            <a:t>Systematic review </a:t>
          </a:r>
          <a:r>
            <a:rPr lang="en-US" sz="900"/>
            <a:t>"\data\systematic review"</a:t>
          </a:r>
          <a:endParaRPr lang="en-US" sz="900" b="1"/>
        </a:p>
      </dgm:t>
    </dgm:pt>
    <dgm:pt modelId="{A5A9F35B-B655-4C8B-A973-80231DC258ED}" type="parTrans" cxnId="{03629C0B-706D-43E2-B966-9417F702F9D1}">
      <dgm:prSet custT="1"/>
      <dgm:spPr/>
      <dgm:t>
        <a:bodyPr/>
        <a:lstStyle/>
        <a:p>
          <a:endParaRPr lang="en-US" sz="800"/>
        </a:p>
      </dgm:t>
    </dgm:pt>
    <dgm:pt modelId="{D53FA3DA-9608-4076-AE6D-E17D8CC3F2BB}" type="sibTrans" cxnId="{03629C0B-706D-43E2-B966-9417F702F9D1}">
      <dgm:prSet/>
      <dgm:spPr/>
      <dgm:t>
        <a:bodyPr/>
        <a:lstStyle/>
        <a:p>
          <a:endParaRPr lang="en-US" sz="2800"/>
        </a:p>
      </dgm:t>
    </dgm:pt>
    <dgm:pt modelId="{773C6940-7353-43C8-9802-E4ED75AFF19E}">
      <dgm:prSet phldrT="[Text]" custT="1"/>
      <dgm:spPr/>
      <dgm:t>
        <a:bodyPr/>
        <a:lstStyle/>
        <a:p>
          <a:r>
            <a:rPr lang="en-US" sz="900" b="1"/>
            <a:t>WPP 2017 data</a:t>
          </a:r>
          <a:r>
            <a:rPr lang="en-US" sz="900"/>
            <a:t>: "\data\population\UN_WPP"</a:t>
          </a:r>
        </a:p>
      </dgm:t>
    </dgm:pt>
    <dgm:pt modelId="{393CD372-9AD7-4DFC-9FE4-B0C2CBE4BB91}" type="parTrans" cxnId="{DEA46499-D4A2-48BF-A549-B2414FC2E22F}">
      <dgm:prSet custT="1"/>
      <dgm:spPr/>
      <dgm:t>
        <a:bodyPr/>
        <a:lstStyle/>
        <a:p>
          <a:endParaRPr lang="en-US" sz="800"/>
        </a:p>
      </dgm:t>
    </dgm:pt>
    <dgm:pt modelId="{12434227-95B3-4374-905B-AE0119FE5961}" type="sibTrans" cxnId="{DEA46499-D4A2-48BF-A549-B2414FC2E22F}">
      <dgm:prSet/>
      <dgm:spPr/>
      <dgm:t>
        <a:bodyPr/>
        <a:lstStyle/>
        <a:p>
          <a:endParaRPr lang="en-US" sz="2800"/>
        </a:p>
      </dgm:t>
    </dgm:pt>
    <dgm:pt modelId="{316BB459-C0B4-45DF-BDD9-C81CED4D9264}">
      <dgm:prSet phldrT="[Text]" custT="1"/>
      <dgm:spPr/>
      <dgm:t>
        <a:bodyPr/>
        <a:lstStyle/>
        <a:p>
          <a:r>
            <a:rPr lang="en-US" sz="1000" b="0"/>
            <a:t>Age-stratified </a:t>
          </a:r>
          <a:r>
            <a:rPr lang="en-US" sz="1000"/>
            <a:t>vaccinated population</a:t>
          </a:r>
          <a:r>
            <a:rPr lang="en-US" sz="1000" b="0"/>
            <a:t> of c</a:t>
          </a:r>
          <a:r>
            <a:rPr lang="en-US" sz="1000"/>
            <a:t>atchment area</a:t>
          </a:r>
        </a:p>
      </dgm:t>
    </dgm:pt>
    <dgm:pt modelId="{207640C2-E0D2-4DCB-9E36-C5EB5B0F2E46}" type="parTrans" cxnId="{C193BA6E-8107-49C6-BEC6-C741527B6E38}">
      <dgm:prSet custT="1"/>
      <dgm:spPr/>
      <dgm:t>
        <a:bodyPr/>
        <a:lstStyle/>
        <a:p>
          <a:endParaRPr lang="en-US" sz="800"/>
        </a:p>
      </dgm:t>
    </dgm:pt>
    <dgm:pt modelId="{EC1FF957-1B42-4682-ACAD-CCC213F3C5A4}" type="sibTrans" cxnId="{C193BA6E-8107-49C6-BEC6-C741527B6E38}">
      <dgm:prSet/>
      <dgm:spPr/>
      <dgm:t>
        <a:bodyPr/>
        <a:lstStyle/>
        <a:p>
          <a:endParaRPr lang="en-US" sz="2800"/>
        </a:p>
      </dgm:t>
    </dgm:pt>
    <dgm:pt modelId="{EA22B359-152A-47C1-8E28-E9D33C84775E}">
      <dgm:prSet phldrT="[Text]" custT="1"/>
      <dgm:spPr/>
      <dgm:t>
        <a:bodyPr/>
        <a:lstStyle/>
        <a:p>
          <a:r>
            <a:rPr lang="en-US" sz="900" b="1"/>
            <a:t>Vaccination information: </a:t>
          </a:r>
          <a:r>
            <a:rPr lang="en-US" sz="900"/>
            <a:t>"\codes\JE_vaccinated_population_sum.R"</a:t>
          </a:r>
        </a:p>
      </dgm:t>
    </dgm:pt>
    <dgm:pt modelId="{64831CB7-F1E5-46B5-B479-D2E90D860F7C}" type="parTrans" cxnId="{2F254B78-3278-4960-9BE7-8FCFC2ACDE9E}">
      <dgm:prSet custT="1"/>
      <dgm:spPr/>
      <dgm:t>
        <a:bodyPr/>
        <a:lstStyle/>
        <a:p>
          <a:endParaRPr lang="en-US" sz="800"/>
        </a:p>
      </dgm:t>
    </dgm:pt>
    <dgm:pt modelId="{D6A72A92-69DE-40C9-9EDB-C9EB3609C695}" type="sibTrans" cxnId="{2F254B78-3278-4960-9BE7-8FCFC2ACDE9E}">
      <dgm:prSet/>
      <dgm:spPr/>
      <dgm:t>
        <a:bodyPr/>
        <a:lstStyle/>
        <a:p>
          <a:endParaRPr lang="en-US" sz="2800"/>
        </a:p>
      </dgm:t>
    </dgm:pt>
    <dgm:pt modelId="{2D815E33-2594-48E9-889B-70B552423866}">
      <dgm:prSet phldrT="[Text]" custT="1"/>
      <dgm:spPr/>
      <dgm:t>
        <a:bodyPr/>
        <a:lstStyle/>
        <a:p>
          <a:r>
            <a:rPr lang="en-US" sz="1400" b="1"/>
            <a:t>Model output</a:t>
          </a:r>
        </a:p>
      </dgm:t>
    </dgm:pt>
    <dgm:pt modelId="{AC6275AA-F07A-47A3-82B2-3D00742A0507}" type="parTrans" cxnId="{A55E54FA-5BA8-4CC0-A920-EF30EEA9BC50}">
      <dgm:prSet/>
      <dgm:spPr/>
      <dgm:t>
        <a:bodyPr/>
        <a:lstStyle/>
        <a:p>
          <a:endParaRPr lang="en-US" sz="2800"/>
        </a:p>
      </dgm:t>
    </dgm:pt>
    <dgm:pt modelId="{98949C44-FACC-4887-99A9-F991977AC552}" type="sibTrans" cxnId="{A55E54FA-5BA8-4CC0-A920-EF30EEA9BC50}">
      <dgm:prSet/>
      <dgm:spPr/>
      <dgm:t>
        <a:bodyPr/>
        <a:lstStyle/>
        <a:p>
          <a:endParaRPr lang="en-US" sz="2800"/>
        </a:p>
      </dgm:t>
    </dgm:pt>
    <dgm:pt modelId="{D14FA083-0653-4979-9D7B-E848521EF4E8}">
      <dgm:prSet phldrT="[Text]" custT="1"/>
      <dgm:spPr/>
      <dgm:t>
        <a:bodyPr/>
        <a:lstStyle/>
        <a:p>
          <a:r>
            <a:rPr lang="en-US" sz="1200" b="1"/>
            <a:t>Model run</a:t>
          </a:r>
        </a:p>
        <a:p>
          <a:r>
            <a:rPr lang="en-US" sz="1200" b="0"/>
            <a:t>"codes\</a:t>
          </a:r>
          <a:r>
            <a:rPr lang="en-US" sz="1200"/>
            <a:t>JEV_cases_model_cov_prior.R</a:t>
          </a:r>
          <a:r>
            <a:rPr lang="en-US" sz="1200" b="0"/>
            <a:t>"</a:t>
          </a:r>
        </a:p>
      </dgm:t>
    </dgm:pt>
    <dgm:pt modelId="{865D4DB9-8C03-4BEC-B50B-F5B4878041CE}" type="parTrans" cxnId="{560D5131-A395-4E4E-9ACF-B1D752220F86}">
      <dgm:prSet/>
      <dgm:spPr/>
      <dgm:t>
        <a:bodyPr/>
        <a:lstStyle/>
        <a:p>
          <a:endParaRPr lang="en-US" sz="2800"/>
        </a:p>
      </dgm:t>
    </dgm:pt>
    <dgm:pt modelId="{F170D2D4-C21F-4EE4-8D72-94BAB3DF7C0E}" type="sibTrans" cxnId="{560D5131-A395-4E4E-9ACF-B1D752220F86}">
      <dgm:prSet/>
      <dgm:spPr/>
      <dgm:t>
        <a:bodyPr/>
        <a:lstStyle/>
        <a:p>
          <a:endParaRPr lang="en-US" sz="2800"/>
        </a:p>
      </dgm:t>
    </dgm:pt>
    <dgm:pt modelId="{B1700443-BBB9-40EE-96F8-1C6AB2E69D22}">
      <dgm:prSet phldrT="[Text]" custT="1"/>
      <dgm:spPr/>
      <dgm:t>
        <a:bodyPr/>
        <a:lstStyle/>
        <a:p>
          <a:r>
            <a:rPr lang="en-US" sz="1200" b="1"/>
            <a:t>Processed information (Model input)</a:t>
          </a:r>
        </a:p>
        <a:p>
          <a:r>
            <a:rPr lang="en-US" sz="1000"/>
            <a:t>"data\age case\age case data or\All_sel_studies_JE.slsx"</a:t>
          </a:r>
          <a:endParaRPr lang="en-US" sz="1000" b="1"/>
        </a:p>
      </dgm:t>
    </dgm:pt>
    <dgm:pt modelId="{2E39864D-3CD2-43E7-A891-25AC30BB1967}" type="parTrans" cxnId="{FA0EFF12-A37F-4838-990A-419ADC0DDAEF}">
      <dgm:prSet/>
      <dgm:spPr/>
      <dgm:t>
        <a:bodyPr/>
        <a:lstStyle/>
        <a:p>
          <a:endParaRPr lang="en-US" sz="2800"/>
        </a:p>
      </dgm:t>
    </dgm:pt>
    <dgm:pt modelId="{D05C8D7B-C1BF-4649-AC44-7B0A697DF303}" type="sibTrans" cxnId="{FA0EFF12-A37F-4838-990A-419ADC0DDAEF}">
      <dgm:prSet/>
      <dgm:spPr/>
      <dgm:t>
        <a:bodyPr/>
        <a:lstStyle/>
        <a:p>
          <a:endParaRPr lang="en-US" sz="2800"/>
        </a:p>
      </dgm:t>
    </dgm:pt>
    <dgm:pt modelId="{086EC929-9901-4080-B087-8E6856C82A2C}">
      <dgm:prSet phldrT="[Text]" custT="1"/>
      <dgm:spPr/>
      <dgm:t>
        <a:bodyPr/>
        <a:lstStyle/>
        <a:p>
          <a:r>
            <a:rPr lang="en-US" sz="1000" b="0"/>
            <a:t>Age-stratified </a:t>
          </a:r>
          <a:r>
            <a:rPr lang="en-US" sz="1000"/>
            <a:t>population of</a:t>
          </a:r>
          <a:r>
            <a:rPr lang="en-US" sz="1000" b="0"/>
            <a:t> c</a:t>
          </a:r>
          <a:r>
            <a:rPr lang="en-US" sz="1000"/>
            <a:t>atchment area</a:t>
          </a:r>
        </a:p>
      </dgm:t>
    </dgm:pt>
    <dgm:pt modelId="{CB37FE68-C15E-4B82-8097-1F6F4FBFBD25}" type="parTrans" cxnId="{5E7F40B5-9485-4CE0-9740-2BD8B1F47F89}">
      <dgm:prSet custT="1"/>
      <dgm:spPr/>
      <dgm:t>
        <a:bodyPr/>
        <a:lstStyle/>
        <a:p>
          <a:endParaRPr lang="en-US" sz="800"/>
        </a:p>
      </dgm:t>
    </dgm:pt>
    <dgm:pt modelId="{0669AD7E-4075-415C-9EE8-CD93FA83EFFA}" type="sibTrans" cxnId="{5E7F40B5-9485-4CE0-9740-2BD8B1F47F89}">
      <dgm:prSet/>
      <dgm:spPr/>
      <dgm:t>
        <a:bodyPr/>
        <a:lstStyle/>
        <a:p>
          <a:endParaRPr lang="en-US" sz="2800"/>
        </a:p>
      </dgm:t>
    </dgm:pt>
    <dgm:pt modelId="{70EA476F-67E6-4A03-98A5-413A905002B7}">
      <dgm:prSet phldrT="[Text]" custT="1"/>
      <dgm:spPr/>
      <dgm:t>
        <a:bodyPr/>
        <a:lstStyle/>
        <a:p>
          <a:r>
            <a:rPr lang="en-US" sz="1000"/>
            <a:t>FOI of catchment area</a:t>
          </a:r>
        </a:p>
      </dgm:t>
    </dgm:pt>
    <dgm:pt modelId="{DC455369-0293-4001-BDF9-5781F4DD3E56}" type="parTrans" cxnId="{1A6A77D9-6C91-4116-AA6C-A783FFF19FDE}">
      <dgm:prSet/>
      <dgm:spPr/>
      <dgm:t>
        <a:bodyPr/>
        <a:lstStyle/>
        <a:p>
          <a:endParaRPr lang="en-US" sz="2800"/>
        </a:p>
      </dgm:t>
    </dgm:pt>
    <dgm:pt modelId="{567ABD5A-2754-445B-9867-6EE218593077}" type="sibTrans" cxnId="{1A6A77D9-6C91-4116-AA6C-A783FFF19FDE}">
      <dgm:prSet/>
      <dgm:spPr/>
      <dgm:t>
        <a:bodyPr/>
        <a:lstStyle/>
        <a:p>
          <a:endParaRPr lang="en-US" sz="2800"/>
        </a:p>
      </dgm:t>
    </dgm:pt>
    <dgm:pt modelId="{D19D8ACA-396D-49EC-B36D-EB2627F0D8D0}">
      <dgm:prSet phldrT="[Text]" custT="1"/>
      <dgm:spPr/>
      <dgm:t>
        <a:bodyPr/>
        <a:lstStyle/>
        <a:p>
          <a:r>
            <a:rPr lang="en-US" sz="1200" b="1"/>
            <a:t>Raw Information</a:t>
          </a:r>
        </a:p>
      </dgm:t>
    </dgm:pt>
    <dgm:pt modelId="{0BEAAC3D-3CD9-445C-80EE-9C25CA92E101}" type="parTrans" cxnId="{3ACF005E-FA30-4F2E-8C7B-9CF02D1EC818}">
      <dgm:prSet/>
      <dgm:spPr/>
      <dgm:t>
        <a:bodyPr/>
        <a:lstStyle/>
        <a:p>
          <a:endParaRPr lang="en-US" sz="2800"/>
        </a:p>
      </dgm:t>
    </dgm:pt>
    <dgm:pt modelId="{0100AF9F-F42F-4A2E-9C7E-6573F701D6A7}" type="sibTrans" cxnId="{3ACF005E-FA30-4F2E-8C7B-9CF02D1EC818}">
      <dgm:prSet/>
      <dgm:spPr/>
      <dgm:t>
        <a:bodyPr/>
        <a:lstStyle/>
        <a:p>
          <a:endParaRPr lang="en-US" sz="2800"/>
        </a:p>
      </dgm:t>
    </dgm:pt>
    <dgm:pt modelId="{587651D6-C52F-480C-A08D-41B482F56BAD}" type="pres">
      <dgm:prSet presAssocID="{B0565661-598D-4217-87F4-64FCFBC82AB5}" presName="mainComposite" presStyleCnt="0">
        <dgm:presLayoutVars>
          <dgm:chPref val="1"/>
          <dgm:dir val="rev"/>
          <dgm:animOne val="branch"/>
          <dgm:animLvl val="lvl"/>
          <dgm:resizeHandles val="exact"/>
        </dgm:presLayoutVars>
      </dgm:prSet>
      <dgm:spPr/>
      <dgm:t>
        <a:bodyPr/>
        <a:lstStyle/>
        <a:p>
          <a:endParaRPr lang="en-US"/>
        </a:p>
      </dgm:t>
    </dgm:pt>
    <dgm:pt modelId="{42A1FFC5-D042-4701-AFE6-449070D0B2CA}" type="pres">
      <dgm:prSet presAssocID="{B0565661-598D-4217-87F4-64FCFBC82AB5}" presName="hierFlow" presStyleCnt="0"/>
      <dgm:spPr/>
      <dgm:t>
        <a:bodyPr/>
        <a:lstStyle/>
        <a:p>
          <a:endParaRPr lang="en-US"/>
        </a:p>
      </dgm:t>
    </dgm:pt>
    <dgm:pt modelId="{E34944C1-81DB-457E-945D-754401922CE0}" type="pres">
      <dgm:prSet presAssocID="{B0565661-598D-4217-87F4-64FCFBC82AB5}" presName="firstBuf" presStyleCnt="0"/>
      <dgm:spPr/>
      <dgm:t>
        <a:bodyPr/>
        <a:lstStyle/>
        <a:p>
          <a:endParaRPr lang="en-US"/>
        </a:p>
      </dgm:t>
    </dgm:pt>
    <dgm:pt modelId="{8947868C-0EF0-4F42-AC02-2A13094768E6}" type="pres">
      <dgm:prSet presAssocID="{B0565661-598D-4217-87F4-64FCFBC82AB5}" presName="hierChild1" presStyleCnt="0">
        <dgm:presLayoutVars>
          <dgm:chPref val="1"/>
          <dgm:animOne val="branch"/>
          <dgm:animLvl val="lvl"/>
        </dgm:presLayoutVars>
      </dgm:prSet>
      <dgm:spPr/>
      <dgm:t>
        <a:bodyPr/>
        <a:lstStyle/>
        <a:p>
          <a:endParaRPr lang="en-US"/>
        </a:p>
      </dgm:t>
    </dgm:pt>
    <dgm:pt modelId="{A4BAC4E6-49B4-442C-87DA-E73409967739}" type="pres">
      <dgm:prSet presAssocID="{70EA476F-67E6-4A03-98A5-413A905002B7}" presName="Name17" presStyleCnt="0"/>
      <dgm:spPr/>
      <dgm:t>
        <a:bodyPr/>
        <a:lstStyle/>
        <a:p>
          <a:endParaRPr lang="en-US"/>
        </a:p>
      </dgm:t>
    </dgm:pt>
    <dgm:pt modelId="{A4A8E49C-1732-4BC9-AC4F-3FAD3EE0D2B6}" type="pres">
      <dgm:prSet presAssocID="{70EA476F-67E6-4A03-98A5-413A905002B7}" presName="level1Shape" presStyleLbl="node0" presStyleIdx="0" presStyleCnt="1" custLinFactNeighborX="3886" custLinFactNeighborY="12813">
        <dgm:presLayoutVars>
          <dgm:chPref val="3"/>
        </dgm:presLayoutVars>
      </dgm:prSet>
      <dgm:spPr/>
      <dgm:t>
        <a:bodyPr/>
        <a:lstStyle/>
        <a:p>
          <a:endParaRPr lang="en-US"/>
        </a:p>
      </dgm:t>
    </dgm:pt>
    <dgm:pt modelId="{9E15EA0E-FBE4-4A1A-870B-49BDDE0BDB58}" type="pres">
      <dgm:prSet presAssocID="{70EA476F-67E6-4A03-98A5-413A905002B7}" presName="hierChild2" presStyleCnt="0"/>
      <dgm:spPr/>
      <dgm:t>
        <a:bodyPr/>
        <a:lstStyle/>
        <a:p>
          <a:endParaRPr lang="en-US"/>
        </a:p>
      </dgm:t>
    </dgm:pt>
    <dgm:pt modelId="{63E4F2AA-081B-493B-99A4-D71FA9ABD28F}" type="pres">
      <dgm:prSet presAssocID="{D99D20BB-BEF2-4F05-B3D5-CF69E50B11D8}" presName="Name25" presStyleLbl="parChTrans1D2" presStyleIdx="0" presStyleCnt="1"/>
      <dgm:spPr/>
      <dgm:t>
        <a:bodyPr/>
        <a:lstStyle/>
        <a:p>
          <a:endParaRPr lang="en-US"/>
        </a:p>
      </dgm:t>
    </dgm:pt>
    <dgm:pt modelId="{E3E692BF-520A-4CE5-9947-89C4A2154B75}" type="pres">
      <dgm:prSet presAssocID="{D99D20BB-BEF2-4F05-B3D5-CF69E50B11D8}" presName="connTx" presStyleLbl="parChTrans1D2" presStyleIdx="0" presStyleCnt="1"/>
      <dgm:spPr/>
      <dgm:t>
        <a:bodyPr/>
        <a:lstStyle/>
        <a:p>
          <a:endParaRPr lang="en-US"/>
        </a:p>
      </dgm:t>
    </dgm:pt>
    <dgm:pt modelId="{2EE5F99D-EB79-4D95-B5BC-138F181C3F42}" type="pres">
      <dgm:prSet presAssocID="{A0706143-4E3B-4316-A7B2-484C62485001}" presName="Name30" presStyleCnt="0"/>
      <dgm:spPr/>
      <dgm:t>
        <a:bodyPr/>
        <a:lstStyle/>
        <a:p>
          <a:endParaRPr lang="en-US"/>
        </a:p>
      </dgm:t>
    </dgm:pt>
    <dgm:pt modelId="{C2C049FC-4808-4E2B-B01B-B6D121BE423B}" type="pres">
      <dgm:prSet presAssocID="{A0706143-4E3B-4316-A7B2-484C62485001}" presName="level2Shape" presStyleLbl="node2" presStyleIdx="0" presStyleCnt="1" custLinFactNeighborX="4663" custLinFactNeighborY="12965"/>
      <dgm:spPr/>
      <dgm:t>
        <a:bodyPr/>
        <a:lstStyle/>
        <a:p>
          <a:endParaRPr lang="en-US"/>
        </a:p>
      </dgm:t>
    </dgm:pt>
    <dgm:pt modelId="{AB396546-385C-46DA-8A02-73A09D277EF5}" type="pres">
      <dgm:prSet presAssocID="{A0706143-4E3B-4316-A7B2-484C62485001}" presName="hierChild3" presStyleCnt="0"/>
      <dgm:spPr/>
      <dgm:t>
        <a:bodyPr/>
        <a:lstStyle/>
        <a:p>
          <a:endParaRPr lang="en-US"/>
        </a:p>
      </dgm:t>
    </dgm:pt>
    <dgm:pt modelId="{20C31C79-AD43-44C2-914B-6F09663C5AB1}" type="pres">
      <dgm:prSet presAssocID="{AEF70711-9A50-41A7-81C3-E09E09837BD2}" presName="Name25" presStyleLbl="parChTrans1D3" presStyleIdx="0" presStyleCnt="3"/>
      <dgm:spPr/>
      <dgm:t>
        <a:bodyPr/>
        <a:lstStyle/>
        <a:p>
          <a:endParaRPr lang="en-US"/>
        </a:p>
      </dgm:t>
    </dgm:pt>
    <dgm:pt modelId="{AFBB29BD-5A89-41F6-A1AB-1CDB2CED8A05}" type="pres">
      <dgm:prSet presAssocID="{AEF70711-9A50-41A7-81C3-E09E09837BD2}" presName="connTx" presStyleLbl="parChTrans1D3" presStyleIdx="0" presStyleCnt="3"/>
      <dgm:spPr/>
      <dgm:t>
        <a:bodyPr/>
        <a:lstStyle/>
        <a:p>
          <a:endParaRPr lang="en-US"/>
        </a:p>
      </dgm:t>
    </dgm:pt>
    <dgm:pt modelId="{5D2389BB-667E-4B49-96E3-2AAD3B024552}" type="pres">
      <dgm:prSet presAssocID="{8204EE8A-3FCF-4774-8675-BCDDE3A13F69}" presName="Name30" presStyleCnt="0"/>
      <dgm:spPr/>
      <dgm:t>
        <a:bodyPr/>
        <a:lstStyle/>
        <a:p>
          <a:endParaRPr lang="en-US"/>
        </a:p>
      </dgm:t>
    </dgm:pt>
    <dgm:pt modelId="{E060FA6B-7601-4426-812E-884B61D4BEB2}" type="pres">
      <dgm:prSet presAssocID="{8204EE8A-3FCF-4774-8675-BCDDE3A13F69}" presName="level2Shape" presStyleLbl="node3" presStyleIdx="0" presStyleCnt="3" custScaleX="154747" custScaleY="189785" custLinFactNeighborX="1053"/>
      <dgm:spPr/>
      <dgm:t>
        <a:bodyPr/>
        <a:lstStyle/>
        <a:p>
          <a:endParaRPr lang="en-US"/>
        </a:p>
      </dgm:t>
    </dgm:pt>
    <dgm:pt modelId="{3DFE0E94-52FB-4BEF-98A8-13A460014AD1}" type="pres">
      <dgm:prSet presAssocID="{8204EE8A-3FCF-4774-8675-BCDDE3A13F69}" presName="hierChild3" presStyleCnt="0"/>
      <dgm:spPr/>
      <dgm:t>
        <a:bodyPr/>
        <a:lstStyle/>
        <a:p>
          <a:endParaRPr lang="en-US"/>
        </a:p>
      </dgm:t>
    </dgm:pt>
    <dgm:pt modelId="{2210A8EA-FBD6-4980-AB86-DF81142B39EE}" type="pres">
      <dgm:prSet presAssocID="{A5A9F35B-B655-4C8B-A973-80231DC258ED}" presName="Name25" presStyleLbl="parChTrans1D4" presStyleIdx="0" presStyleCnt="3"/>
      <dgm:spPr/>
      <dgm:t>
        <a:bodyPr/>
        <a:lstStyle/>
        <a:p>
          <a:endParaRPr lang="en-US"/>
        </a:p>
      </dgm:t>
    </dgm:pt>
    <dgm:pt modelId="{8D820E3E-BD6B-4BD3-AA47-BB18B156FAC9}" type="pres">
      <dgm:prSet presAssocID="{A5A9F35B-B655-4C8B-A973-80231DC258ED}" presName="connTx" presStyleLbl="parChTrans1D4" presStyleIdx="0" presStyleCnt="3"/>
      <dgm:spPr/>
      <dgm:t>
        <a:bodyPr/>
        <a:lstStyle/>
        <a:p>
          <a:endParaRPr lang="en-US"/>
        </a:p>
      </dgm:t>
    </dgm:pt>
    <dgm:pt modelId="{0B779667-06D4-4593-859F-D8F92C4662CE}" type="pres">
      <dgm:prSet presAssocID="{6FC58EB8-211E-4BC9-AC69-7AA057C0819B}" presName="Name30" presStyleCnt="0"/>
      <dgm:spPr/>
      <dgm:t>
        <a:bodyPr/>
        <a:lstStyle/>
        <a:p>
          <a:endParaRPr lang="en-US"/>
        </a:p>
      </dgm:t>
    </dgm:pt>
    <dgm:pt modelId="{F96E3A09-A368-46D6-832D-F6E74F6E40DD}" type="pres">
      <dgm:prSet presAssocID="{6FC58EB8-211E-4BC9-AC69-7AA057C0819B}" presName="level2Shape" presStyleLbl="node4" presStyleIdx="0" presStyleCnt="3" custScaleY="178450" custLinFactNeighborX="1058"/>
      <dgm:spPr/>
      <dgm:t>
        <a:bodyPr/>
        <a:lstStyle/>
        <a:p>
          <a:endParaRPr lang="en-US"/>
        </a:p>
      </dgm:t>
    </dgm:pt>
    <dgm:pt modelId="{52059A20-78D9-4638-A903-5548AE3BCB04}" type="pres">
      <dgm:prSet presAssocID="{6FC58EB8-211E-4BC9-AC69-7AA057C0819B}" presName="hierChild3" presStyleCnt="0"/>
      <dgm:spPr/>
      <dgm:t>
        <a:bodyPr/>
        <a:lstStyle/>
        <a:p>
          <a:endParaRPr lang="en-US"/>
        </a:p>
      </dgm:t>
    </dgm:pt>
    <dgm:pt modelId="{4D27D6C1-FC68-469A-9400-0CE964535971}" type="pres">
      <dgm:prSet presAssocID="{CB37FE68-C15E-4B82-8097-1F6F4FBFBD25}" presName="Name25" presStyleLbl="parChTrans1D3" presStyleIdx="1" presStyleCnt="3"/>
      <dgm:spPr/>
      <dgm:t>
        <a:bodyPr/>
        <a:lstStyle/>
        <a:p>
          <a:endParaRPr lang="en-US"/>
        </a:p>
      </dgm:t>
    </dgm:pt>
    <dgm:pt modelId="{95356262-E7F2-4BEC-8B5E-54703AA4151C}" type="pres">
      <dgm:prSet presAssocID="{CB37FE68-C15E-4B82-8097-1F6F4FBFBD25}" presName="connTx" presStyleLbl="parChTrans1D3" presStyleIdx="1" presStyleCnt="3"/>
      <dgm:spPr/>
      <dgm:t>
        <a:bodyPr/>
        <a:lstStyle/>
        <a:p>
          <a:endParaRPr lang="en-US"/>
        </a:p>
      </dgm:t>
    </dgm:pt>
    <dgm:pt modelId="{E59AB595-4FB2-4288-B8A6-AF76557C8F89}" type="pres">
      <dgm:prSet presAssocID="{086EC929-9901-4080-B087-8E6856C82A2C}" presName="Name30" presStyleCnt="0"/>
      <dgm:spPr/>
      <dgm:t>
        <a:bodyPr/>
        <a:lstStyle/>
        <a:p>
          <a:endParaRPr lang="en-US"/>
        </a:p>
      </dgm:t>
    </dgm:pt>
    <dgm:pt modelId="{4F0C128F-39DC-476E-B535-C25B545B6F2F}" type="pres">
      <dgm:prSet presAssocID="{086EC929-9901-4080-B087-8E6856C82A2C}" presName="level2Shape" presStyleLbl="node3" presStyleIdx="1" presStyleCnt="3" custScaleX="152598" custScaleY="200653" custLinFactNeighborX="0"/>
      <dgm:spPr/>
      <dgm:t>
        <a:bodyPr/>
        <a:lstStyle/>
        <a:p>
          <a:endParaRPr lang="en-US"/>
        </a:p>
      </dgm:t>
    </dgm:pt>
    <dgm:pt modelId="{D475133B-6829-4637-83E5-3BB951332F6A}" type="pres">
      <dgm:prSet presAssocID="{086EC929-9901-4080-B087-8E6856C82A2C}" presName="hierChild3" presStyleCnt="0"/>
      <dgm:spPr/>
      <dgm:t>
        <a:bodyPr/>
        <a:lstStyle/>
        <a:p>
          <a:endParaRPr lang="en-US"/>
        </a:p>
      </dgm:t>
    </dgm:pt>
    <dgm:pt modelId="{AD8B1740-0898-4F6D-9434-4F2E6D47DBD5}" type="pres">
      <dgm:prSet presAssocID="{393CD372-9AD7-4DFC-9FE4-B0C2CBE4BB91}" presName="Name25" presStyleLbl="parChTrans1D4" presStyleIdx="1" presStyleCnt="3"/>
      <dgm:spPr/>
      <dgm:t>
        <a:bodyPr/>
        <a:lstStyle/>
        <a:p>
          <a:endParaRPr lang="en-US"/>
        </a:p>
      </dgm:t>
    </dgm:pt>
    <dgm:pt modelId="{E7EEBC41-714D-4C94-BA1F-651850F73F55}" type="pres">
      <dgm:prSet presAssocID="{393CD372-9AD7-4DFC-9FE4-B0C2CBE4BB91}" presName="connTx" presStyleLbl="parChTrans1D4" presStyleIdx="1" presStyleCnt="3"/>
      <dgm:spPr/>
      <dgm:t>
        <a:bodyPr/>
        <a:lstStyle/>
        <a:p>
          <a:endParaRPr lang="en-US"/>
        </a:p>
      </dgm:t>
    </dgm:pt>
    <dgm:pt modelId="{0A96A88D-C476-4159-9F7D-E2BD71D5F533}" type="pres">
      <dgm:prSet presAssocID="{773C6940-7353-43C8-9802-E4ED75AFF19E}" presName="Name30" presStyleCnt="0"/>
      <dgm:spPr/>
      <dgm:t>
        <a:bodyPr/>
        <a:lstStyle/>
        <a:p>
          <a:endParaRPr lang="en-US"/>
        </a:p>
      </dgm:t>
    </dgm:pt>
    <dgm:pt modelId="{0BD9A364-0CEC-4DF8-ABEF-D54B82CE0947}" type="pres">
      <dgm:prSet presAssocID="{773C6940-7353-43C8-9802-E4ED75AFF19E}" presName="level2Shape" presStyleLbl="node4" presStyleIdx="1" presStyleCnt="3" custScaleY="185109" custLinFactNeighborX="-1049"/>
      <dgm:spPr/>
      <dgm:t>
        <a:bodyPr/>
        <a:lstStyle/>
        <a:p>
          <a:endParaRPr lang="en-US"/>
        </a:p>
      </dgm:t>
    </dgm:pt>
    <dgm:pt modelId="{4497E374-D05F-4057-9739-9C99DAB74119}" type="pres">
      <dgm:prSet presAssocID="{773C6940-7353-43C8-9802-E4ED75AFF19E}" presName="hierChild3" presStyleCnt="0"/>
      <dgm:spPr/>
      <dgm:t>
        <a:bodyPr/>
        <a:lstStyle/>
        <a:p>
          <a:endParaRPr lang="en-US"/>
        </a:p>
      </dgm:t>
    </dgm:pt>
    <dgm:pt modelId="{8FA08B07-4293-46E4-8597-48A775327A55}" type="pres">
      <dgm:prSet presAssocID="{207640C2-E0D2-4DCB-9E36-C5EB5B0F2E46}" presName="Name25" presStyleLbl="parChTrans1D3" presStyleIdx="2" presStyleCnt="3"/>
      <dgm:spPr/>
      <dgm:t>
        <a:bodyPr/>
        <a:lstStyle/>
        <a:p>
          <a:endParaRPr lang="en-US"/>
        </a:p>
      </dgm:t>
    </dgm:pt>
    <dgm:pt modelId="{834B201D-B00A-4D20-A536-D002F8E544BC}" type="pres">
      <dgm:prSet presAssocID="{207640C2-E0D2-4DCB-9E36-C5EB5B0F2E46}" presName="connTx" presStyleLbl="parChTrans1D3" presStyleIdx="2" presStyleCnt="3"/>
      <dgm:spPr/>
      <dgm:t>
        <a:bodyPr/>
        <a:lstStyle/>
        <a:p>
          <a:endParaRPr lang="en-US"/>
        </a:p>
      </dgm:t>
    </dgm:pt>
    <dgm:pt modelId="{A3E4A736-CD54-4234-8A3B-7CE8E9FCDE2E}" type="pres">
      <dgm:prSet presAssocID="{316BB459-C0B4-45DF-BDD9-C81CED4D9264}" presName="Name30" presStyleCnt="0"/>
      <dgm:spPr/>
      <dgm:t>
        <a:bodyPr/>
        <a:lstStyle/>
        <a:p>
          <a:endParaRPr lang="en-US"/>
        </a:p>
      </dgm:t>
    </dgm:pt>
    <dgm:pt modelId="{B9BF3566-88B1-4278-8BA0-43328385833F}" type="pres">
      <dgm:prSet presAssocID="{316BB459-C0B4-45DF-BDD9-C81CED4D9264}" presName="level2Shape" presStyleLbl="node3" presStyleIdx="2" presStyleCnt="3" custScaleX="152755" custScaleY="165897"/>
      <dgm:spPr/>
      <dgm:t>
        <a:bodyPr/>
        <a:lstStyle/>
        <a:p>
          <a:endParaRPr lang="en-US"/>
        </a:p>
      </dgm:t>
    </dgm:pt>
    <dgm:pt modelId="{FD8E5AB3-8357-4F5D-9C19-D2EB40304DF8}" type="pres">
      <dgm:prSet presAssocID="{316BB459-C0B4-45DF-BDD9-C81CED4D9264}" presName="hierChild3" presStyleCnt="0"/>
      <dgm:spPr/>
      <dgm:t>
        <a:bodyPr/>
        <a:lstStyle/>
        <a:p>
          <a:endParaRPr lang="en-US"/>
        </a:p>
      </dgm:t>
    </dgm:pt>
    <dgm:pt modelId="{DDF21C73-9D91-4316-866C-23229D44FFC3}" type="pres">
      <dgm:prSet presAssocID="{64831CB7-F1E5-46B5-B479-D2E90D860F7C}" presName="Name25" presStyleLbl="parChTrans1D4" presStyleIdx="2" presStyleCnt="3"/>
      <dgm:spPr/>
      <dgm:t>
        <a:bodyPr/>
        <a:lstStyle/>
        <a:p>
          <a:endParaRPr lang="en-US"/>
        </a:p>
      </dgm:t>
    </dgm:pt>
    <dgm:pt modelId="{9F22A907-709B-4689-9C56-38772941AAF0}" type="pres">
      <dgm:prSet presAssocID="{64831CB7-F1E5-46B5-B479-D2E90D860F7C}" presName="connTx" presStyleLbl="parChTrans1D4" presStyleIdx="2" presStyleCnt="3"/>
      <dgm:spPr/>
      <dgm:t>
        <a:bodyPr/>
        <a:lstStyle/>
        <a:p>
          <a:endParaRPr lang="en-US"/>
        </a:p>
      </dgm:t>
    </dgm:pt>
    <dgm:pt modelId="{C27B934A-E674-444A-9B24-853E03348D82}" type="pres">
      <dgm:prSet presAssocID="{EA22B359-152A-47C1-8E28-E9D33C84775E}" presName="Name30" presStyleCnt="0"/>
      <dgm:spPr/>
      <dgm:t>
        <a:bodyPr/>
        <a:lstStyle/>
        <a:p>
          <a:endParaRPr lang="en-US"/>
        </a:p>
      </dgm:t>
    </dgm:pt>
    <dgm:pt modelId="{28E20075-9CFF-4A55-A5A7-3CC3DA8170C0}" type="pres">
      <dgm:prSet presAssocID="{EA22B359-152A-47C1-8E28-E9D33C84775E}" presName="level2Shape" presStyleLbl="node4" presStyleIdx="2" presStyleCnt="3" custScaleY="159680" custLinFactNeighborX="4"/>
      <dgm:spPr/>
      <dgm:t>
        <a:bodyPr/>
        <a:lstStyle/>
        <a:p>
          <a:endParaRPr lang="en-US"/>
        </a:p>
      </dgm:t>
    </dgm:pt>
    <dgm:pt modelId="{BFE8B6DF-9D5F-468D-BFE2-B9AEE5D5DD55}" type="pres">
      <dgm:prSet presAssocID="{EA22B359-152A-47C1-8E28-E9D33C84775E}" presName="hierChild3" presStyleCnt="0"/>
      <dgm:spPr/>
      <dgm:t>
        <a:bodyPr/>
        <a:lstStyle/>
        <a:p>
          <a:endParaRPr lang="en-US"/>
        </a:p>
      </dgm:t>
    </dgm:pt>
    <dgm:pt modelId="{9A80D486-539B-4954-920B-8E9924030256}" type="pres">
      <dgm:prSet presAssocID="{B0565661-598D-4217-87F4-64FCFBC82AB5}" presName="bgShapesFlow" presStyleCnt="0"/>
      <dgm:spPr/>
      <dgm:t>
        <a:bodyPr/>
        <a:lstStyle/>
        <a:p>
          <a:endParaRPr lang="en-US"/>
        </a:p>
      </dgm:t>
    </dgm:pt>
    <dgm:pt modelId="{0118F002-F92A-4FEE-B03F-CCECB5332AD2}" type="pres">
      <dgm:prSet presAssocID="{2D815E33-2594-48E9-889B-70B552423866}" presName="rectComp" presStyleCnt="0"/>
      <dgm:spPr/>
      <dgm:t>
        <a:bodyPr/>
        <a:lstStyle/>
        <a:p>
          <a:endParaRPr lang="en-US"/>
        </a:p>
      </dgm:t>
    </dgm:pt>
    <dgm:pt modelId="{14FB6A30-83C3-4F3F-BF76-CB7E38994FEA}" type="pres">
      <dgm:prSet presAssocID="{2D815E33-2594-48E9-889B-70B552423866}" presName="bgRect" presStyleLbl="bgShp" presStyleIdx="0" presStyleCnt="4" custLinFactNeighborX="4652"/>
      <dgm:spPr/>
      <dgm:t>
        <a:bodyPr/>
        <a:lstStyle/>
        <a:p>
          <a:endParaRPr lang="en-US"/>
        </a:p>
      </dgm:t>
    </dgm:pt>
    <dgm:pt modelId="{F697260E-894D-4F89-80BD-0D4673FBEFCE}" type="pres">
      <dgm:prSet presAssocID="{2D815E33-2594-48E9-889B-70B552423866}" presName="bgRectTx" presStyleLbl="bgShp" presStyleIdx="0" presStyleCnt="4">
        <dgm:presLayoutVars>
          <dgm:bulletEnabled val="1"/>
        </dgm:presLayoutVars>
      </dgm:prSet>
      <dgm:spPr/>
      <dgm:t>
        <a:bodyPr/>
        <a:lstStyle/>
        <a:p>
          <a:endParaRPr lang="en-US"/>
        </a:p>
      </dgm:t>
    </dgm:pt>
    <dgm:pt modelId="{9D9EC831-6B34-4DF8-BD55-D7F2EA8B196A}" type="pres">
      <dgm:prSet presAssocID="{2D815E33-2594-48E9-889B-70B552423866}" presName="spComp" presStyleCnt="0"/>
      <dgm:spPr/>
      <dgm:t>
        <a:bodyPr/>
        <a:lstStyle/>
        <a:p>
          <a:endParaRPr lang="en-US"/>
        </a:p>
      </dgm:t>
    </dgm:pt>
    <dgm:pt modelId="{6505B554-01D3-40BA-B23B-33E8907E1CAB}" type="pres">
      <dgm:prSet presAssocID="{2D815E33-2594-48E9-889B-70B552423866}" presName="hSp" presStyleCnt="0"/>
      <dgm:spPr/>
      <dgm:t>
        <a:bodyPr/>
        <a:lstStyle/>
        <a:p>
          <a:endParaRPr lang="en-US"/>
        </a:p>
      </dgm:t>
    </dgm:pt>
    <dgm:pt modelId="{80E0FC95-2E47-442F-A8E6-5E82B68CA281}" type="pres">
      <dgm:prSet presAssocID="{D14FA083-0653-4979-9D7B-E848521EF4E8}" presName="rectComp" presStyleCnt="0"/>
      <dgm:spPr/>
      <dgm:t>
        <a:bodyPr/>
        <a:lstStyle/>
        <a:p>
          <a:endParaRPr lang="en-US"/>
        </a:p>
      </dgm:t>
    </dgm:pt>
    <dgm:pt modelId="{E35B9F6A-F27A-45BF-A566-46649BD5278D}" type="pres">
      <dgm:prSet presAssocID="{D14FA083-0653-4979-9D7B-E848521EF4E8}" presName="bgRect" presStyleLbl="bgShp" presStyleIdx="1" presStyleCnt="4"/>
      <dgm:spPr/>
      <dgm:t>
        <a:bodyPr/>
        <a:lstStyle/>
        <a:p>
          <a:endParaRPr lang="en-US"/>
        </a:p>
      </dgm:t>
    </dgm:pt>
    <dgm:pt modelId="{3593888B-79C9-4340-9736-995B888FB1F6}" type="pres">
      <dgm:prSet presAssocID="{D14FA083-0653-4979-9D7B-E848521EF4E8}" presName="bgRectTx" presStyleLbl="bgShp" presStyleIdx="1" presStyleCnt="4">
        <dgm:presLayoutVars>
          <dgm:bulletEnabled val="1"/>
        </dgm:presLayoutVars>
      </dgm:prSet>
      <dgm:spPr/>
      <dgm:t>
        <a:bodyPr/>
        <a:lstStyle/>
        <a:p>
          <a:endParaRPr lang="en-US"/>
        </a:p>
      </dgm:t>
    </dgm:pt>
    <dgm:pt modelId="{A8CCBAF1-F1BD-4FA4-85D1-A25DECB9395A}" type="pres">
      <dgm:prSet presAssocID="{D14FA083-0653-4979-9D7B-E848521EF4E8}" presName="spComp" presStyleCnt="0"/>
      <dgm:spPr/>
      <dgm:t>
        <a:bodyPr/>
        <a:lstStyle/>
        <a:p>
          <a:endParaRPr lang="en-US"/>
        </a:p>
      </dgm:t>
    </dgm:pt>
    <dgm:pt modelId="{562B71F7-099A-48DA-A639-707464B8A226}" type="pres">
      <dgm:prSet presAssocID="{D14FA083-0653-4979-9D7B-E848521EF4E8}" presName="hSp" presStyleCnt="0"/>
      <dgm:spPr/>
      <dgm:t>
        <a:bodyPr/>
        <a:lstStyle/>
        <a:p>
          <a:endParaRPr lang="en-US"/>
        </a:p>
      </dgm:t>
    </dgm:pt>
    <dgm:pt modelId="{5ABA5E66-688F-420D-877B-6BFEDFB3F1BF}" type="pres">
      <dgm:prSet presAssocID="{B1700443-BBB9-40EE-96F8-1C6AB2E69D22}" presName="rectComp" presStyleCnt="0"/>
      <dgm:spPr/>
      <dgm:t>
        <a:bodyPr/>
        <a:lstStyle/>
        <a:p>
          <a:endParaRPr lang="en-US"/>
        </a:p>
      </dgm:t>
    </dgm:pt>
    <dgm:pt modelId="{C01B3A42-8C0A-4DEB-9082-D4C7DBD37B83}" type="pres">
      <dgm:prSet presAssocID="{B1700443-BBB9-40EE-96F8-1C6AB2E69D22}" presName="bgRect" presStyleLbl="bgShp" presStyleIdx="2" presStyleCnt="4" custScaleX="138332" custLinFactNeighborX="-3376"/>
      <dgm:spPr/>
      <dgm:t>
        <a:bodyPr/>
        <a:lstStyle/>
        <a:p>
          <a:endParaRPr lang="en-US"/>
        </a:p>
      </dgm:t>
    </dgm:pt>
    <dgm:pt modelId="{43BD8427-EEE3-4035-842E-7B7B1E5009D2}" type="pres">
      <dgm:prSet presAssocID="{B1700443-BBB9-40EE-96F8-1C6AB2E69D22}" presName="bgRectTx" presStyleLbl="bgShp" presStyleIdx="2" presStyleCnt="4">
        <dgm:presLayoutVars>
          <dgm:bulletEnabled val="1"/>
        </dgm:presLayoutVars>
      </dgm:prSet>
      <dgm:spPr/>
      <dgm:t>
        <a:bodyPr/>
        <a:lstStyle/>
        <a:p>
          <a:endParaRPr lang="en-US"/>
        </a:p>
      </dgm:t>
    </dgm:pt>
    <dgm:pt modelId="{8CBD01C6-3A35-44F8-B586-1D2E9F335BDA}" type="pres">
      <dgm:prSet presAssocID="{B1700443-BBB9-40EE-96F8-1C6AB2E69D22}" presName="spComp" presStyleCnt="0"/>
      <dgm:spPr/>
      <dgm:t>
        <a:bodyPr/>
        <a:lstStyle/>
        <a:p>
          <a:endParaRPr lang="en-US"/>
        </a:p>
      </dgm:t>
    </dgm:pt>
    <dgm:pt modelId="{495AA054-FE36-41A5-B1EC-EAF97682D247}" type="pres">
      <dgm:prSet presAssocID="{B1700443-BBB9-40EE-96F8-1C6AB2E69D22}" presName="hSp" presStyleCnt="0"/>
      <dgm:spPr/>
      <dgm:t>
        <a:bodyPr/>
        <a:lstStyle/>
        <a:p>
          <a:endParaRPr lang="en-US"/>
        </a:p>
      </dgm:t>
    </dgm:pt>
    <dgm:pt modelId="{584D60E8-CBBD-43EF-BD8E-25D1984784EE}" type="pres">
      <dgm:prSet presAssocID="{D19D8ACA-396D-49EC-B36D-EB2627F0D8D0}" presName="rectComp" presStyleCnt="0"/>
      <dgm:spPr/>
      <dgm:t>
        <a:bodyPr/>
        <a:lstStyle/>
        <a:p>
          <a:endParaRPr lang="en-US"/>
        </a:p>
      </dgm:t>
    </dgm:pt>
    <dgm:pt modelId="{405A382D-03D1-445E-803A-6B46B713DDDB}" type="pres">
      <dgm:prSet presAssocID="{D19D8ACA-396D-49EC-B36D-EB2627F0D8D0}" presName="bgRect" presStyleLbl="bgShp" presStyleIdx="3" presStyleCnt="4" custScaleX="115515" custLinFactNeighborX="-91"/>
      <dgm:spPr/>
      <dgm:t>
        <a:bodyPr/>
        <a:lstStyle/>
        <a:p>
          <a:endParaRPr lang="en-US"/>
        </a:p>
      </dgm:t>
    </dgm:pt>
    <dgm:pt modelId="{5F7CA565-6388-4A72-B7BB-20496A04EABC}" type="pres">
      <dgm:prSet presAssocID="{D19D8ACA-396D-49EC-B36D-EB2627F0D8D0}" presName="bgRectTx" presStyleLbl="bgShp" presStyleIdx="3" presStyleCnt="4">
        <dgm:presLayoutVars>
          <dgm:bulletEnabled val="1"/>
        </dgm:presLayoutVars>
      </dgm:prSet>
      <dgm:spPr/>
      <dgm:t>
        <a:bodyPr/>
        <a:lstStyle/>
        <a:p>
          <a:endParaRPr lang="en-US"/>
        </a:p>
      </dgm:t>
    </dgm:pt>
  </dgm:ptLst>
  <dgm:cxnLst>
    <dgm:cxn modelId="{03629C0B-706D-43E2-B966-9417F702F9D1}" srcId="{8204EE8A-3FCF-4774-8675-BCDDE3A13F69}" destId="{6FC58EB8-211E-4BC9-AC69-7AA057C0819B}" srcOrd="0" destOrd="0" parTransId="{A5A9F35B-B655-4C8B-A973-80231DC258ED}" sibTransId="{D53FA3DA-9608-4076-AE6D-E17D8CC3F2BB}"/>
    <dgm:cxn modelId="{3ACF005E-FA30-4F2E-8C7B-9CF02D1EC818}" srcId="{B0565661-598D-4217-87F4-64FCFBC82AB5}" destId="{D19D8ACA-396D-49EC-B36D-EB2627F0D8D0}" srcOrd="4" destOrd="0" parTransId="{0BEAAC3D-3CD9-445C-80EE-9C25CA92E101}" sibTransId="{0100AF9F-F42F-4A2E-9C7E-6573F701D6A7}"/>
    <dgm:cxn modelId="{46915986-DFB4-4A8C-9CF8-FACB85621333}" type="presOf" srcId="{A0706143-4E3B-4316-A7B2-484C62485001}" destId="{C2C049FC-4808-4E2B-B01B-B6D121BE423B}" srcOrd="0" destOrd="0" presId="urn:microsoft.com/office/officeart/2005/8/layout/hierarchy5"/>
    <dgm:cxn modelId="{547B3E51-0DF0-4F83-8791-2BF47841A917}" type="presOf" srcId="{316BB459-C0B4-45DF-BDD9-C81CED4D9264}" destId="{B9BF3566-88B1-4278-8BA0-43328385833F}" srcOrd="0" destOrd="0" presId="urn:microsoft.com/office/officeart/2005/8/layout/hierarchy5"/>
    <dgm:cxn modelId="{10F0B86D-B8EF-4E5B-8555-81DFC5BCAD02}" type="presOf" srcId="{773C6940-7353-43C8-9802-E4ED75AFF19E}" destId="{0BD9A364-0CEC-4DF8-ABEF-D54B82CE0947}" srcOrd="0" destOrd="0" presId="urn:microsoft.com/office/officeart/2005/8/layout/hierarchy5"/>
    <dgm:cxn modelId="{5E7F40B5-9485-4CE0-9740-2BD8B1F47F89}" srcId="{A0706143-4E3B-4316-A7B2-484C62485001}" destId="{086EC929-9901-4080-B087-8E6856C82A2C}" srcOrd="1" destOrd="0" parTransId="{CB37FE68-C15E-4B82-8097-1F6F4FBFBD25}" sibTransId="{0669AD7E-4075-415C-9EE8-CD93FA83EFFA}"/>
    <dgm:cxn modelId="{9E622C49-BD51-4973-9E03-847A4902BEF4}" type="presOf" srcId="{207640C2-E0D2-4DCB-9E36-C5EB5B0F2E46}" destId="{8FA08B07-4293-46E4-8597-48A775327A55}" srcOrd="0" destOrd="0" presId="urn:microsoft.com/office/officeart/2005/8/layout/hierarchy5"/>
    <dgm:cxn modelId="{CA7855E2-AC83-4559-B823-8362C62AE409}" type="presOf" srcId="{AEF70711-9A50-41A7-81C3-E09E09837BD2}" destId="{AFBB29BD-5A89-41F6-A1AB-1CDB2CED8A05}" srcOrd="1" destOrd="0" presId="urn:microsoft.com/office/officeart/2005/8/layout/hierarchy5"/>
    <dgm:cxn modelId="{5C79AA36-1EBD-41F9-B648-6208962E0B3B}" srcId="{70EA476F-67E6-4A03-98A5-413A905002B7}" destId="{A0706143-4E3B-4316-A7B2-484C62485001}" srcOrd="0" destOrd="0" parTransId="{D99D20BB-BEF2-4F05-B3D5-CF69E50B11D8}" sibTransId="{C1102C9D-3AD1-4E58-9B63-A1E1846C000A}"/>
    <dgm:cxn modelId="{92DA2B34-2411-43D9-9623-388E29351467}" type="presOf" srcId="{A5A9F35B-B655-4C8B-A973-80231DC258ED}" destId="{8D820E3E-BD6B-4BD3-AA47-BB18B156FAC9}" srcOrd="1" destOrd="0" presId="urn:microsoft.com/office/officeart/2005/8/layout/hierarchy5"/>
    <dgm:cxn modelId="{4423F1EE-EC41-43E4-B414-1E24F3274852}" type="presOf" srcId="{B1700443-BBB9-40EE-96F8-1C6AB2E69D22}" destId="{C01B3A42-8C0A-4DEB-9082-D4C7DBD37B83}" srcOrd="0" destOrd="0" presId="urn:microsoft.com/office/officeart/2005/8/layout/hierarchy5"/>
    <dgm:cxn modelId="{C3FDAD38-946E-4387-A095-89651C2B243A}" type="presOf" srcId="{64831CB7-F1E5-46B5-B479-D2E90D860F7C}" destId="{9F22A907-709B-4689-9C56-38772941AAF0}" srcOrd="1" destOrd="0" presId="urn:microsoft.com/office/officeart/2005/8/layout/hierarchy5"/>
    <dgm:cxn modelId="{FA0EFF12-A37F-4838-990A-419ADC0DDAEF}" srcId="{B0565661-598D-4217-87F4-64FCFBC82AB5}" destId="{B1700443-BBB9-40EE-96F8-1C6AB2E69D22}" srcOrd="3" destOrd="0" parTransId="{2E39864D-3CD2-43E7-A891-25AC30BB1967}" sibTransId="{D05C8D7B-C1BF-4649-AC44-7B0A697DF303}"/>
    <dgm:cxn modelId="{71A71113-FE83-49FB-9AE3-6328EA27B37A}" type="presOf" srcId="{207640C2-E0D2-4DCB-9E36-C5EB5B0F2E46}" destId="{834B201D-B00A-4D20-A536-D002F8E544BC}" srcOrd="1" destOrd="0" presId="urn:microsoft.com/office/officeart/2005/8/layout/hierarchy5"/>
    <dgm:cxn modelId="{974B7172-1669-4303-8D1A-FEE8D69905F6}" type="presOf" srcId="{8204EE8A-3FCF-4774-8675-BCDDE3A13F69}" destId="{E060FA6B-7601-4426-812E-884B61D4BEB2}" srcOrd="0" destOrd="0" presId="urn:microsoft.com/office/officeart/2005/8/layout/hierarchy5"/>
    <dgm:cxn modelId="{7291E56B-8053-4F93-A7D0-64CFB234383A}" type="presOf" srcId="{A5A9F35B-B655-4C8B-A973-80231DC258ED}" destId="{2210A8EA-FBD6-4980-AB86-DF81142B39EE}" srcOrd="0" destOrd="0" presId="urn:microsoft.com/office/officeart/2005/8/layout/hierarchy5"/>
    <dgm:cxn modelId="{C193BA6E-8107-49C6-BEC6-C741527B6E38}" srcId="{A0706143-4E3B-4316-A7B2-484C62485001}" destId="{316BB459-C0B4-45DF-BDD9-C81CED4D9264}" srcOrd="2" destOrd="0" parTransId="{207640C2-E0D2-4DCB-9E36-C5EB5B0F2E46}" sibTransId="{EC1FF957-1B42-4682-ACAD-CCC213F3C5A4}"/>
    <dgm:cxn modelId="{2122D29F-E303-4912-A1D7-CCB1AEE1DC9D}" type="presOf" srcId="{B1700443-BBB9-40EE-96F8-1C6AB2E69D22}" destId="{43BD8427-EEE3-4035-842E-7B7B1E5009D2}" srcOrd="1" destOrd="0" presId="urn:microsoft.com/office/officeart/2005/8/layout/hierarchy5"/>
    <dgm:cxn modelId="{560D5131-A395-4E4E-9ACF-B1D752220F86}" srcId="{B0565661-598D-4217-87F4-64FCFBC82AB5}" destId="{D14FA083-0653-4979-9D7B-E848521EF4E8}" srcOrd="2" destOrd="0" parTransId="{865D4DB9-8C03-4BEC-B50B-F5B4878041CE}" sibTransId="{F170D2D4-C21F-4EE4-8D72-94BAB3DF7C0E}"/>
    <dgm:cxn modelId="{DEA46499-D4A2-48BF-A549-B2414FC2E22F}" srcId="{086EC929-9901-4080-B087-8E6856C82A2C}" destId="{773C6940-7353-43C8-9802-E4ED75AFF19E}" srcOrd="0" destOrd="0" parTransId="{393CD372-9AD7-4DFC-9FE4-B0C2CBE4BB91}" sibTransId="{12434227-95B3-4374-905B-AE0119FE5961}"/>
    <dgm:cxn modelId="{A1D5D4C7-4277-45A2-8096-F36F7205D3D0}" type="presOf" srcId="{D14FA083-0653-4979-9D7B-E848521EF4E8}" destId="{E35B9F6A-F27A-45BF-A566-46649BD5278D}" srcOrd="0" destOrd="0" presId="urn:microsoft.com/office/officeart/2005/8/layout/hierarchy5"/>
    <dgm:cxn modelId="{E8F89752-B8B2-42B9-A6D7-48311529FC3D}" type="presOf" srcId="{393CD372-9AD7-4DFC-9FE4-B0C2CBE4BB91}" destId="{E7EEBC41-714D-4C94-BA1F-651850F73F55}" srcOrd="1" destOrd="0" presId="urn:microsoft.com/office/officeart/2005/8/layout/hierarchy5"/>
    <dgm:cxn modelId="{D47C3480-54E9-40D0-8AD4-2D7E39FBB4AA}" type="presOf" srcId="{D19D8ACA-396D-49EC-B36D-EB2627F0D8D0}" destId="{405A382D-03D1-445E-803A-6B46B713DDDB}" srcOrd="0" destOrd="0" presId="urn:microsoft.com/office/officeart/2005/8/layout/hierarchy5"/>
    <dgm:cxn modelId="{5E2E0B4C-3720-43DA-B75F-66C6B842CBCD}" type="presOf" srcId="{086EC929-9901-4080-B087-8E6856C82A2C}" destId="{4F0C128F-39DC-476E-B535-C25B545B6F2F}" srcOrd="0" destOrd="0" presId="urn:microsoft.com/office/officeart/2005/8/layout/hierarchy5"/>
    <dgm:cxn modelId="{ED8ADE6A-C576-48B6-9658-2AC3431850F1}" type="presOf" srcId="{CB37FE68-C15E-4B82-8097-1F6F4FBFBD25}" destId="{4D27D6C1-FC68-469A-9400-0CE964535971}" srcOrd="0" destOrd="0" presId="urn:microsoft.com/office/officeart/2005/8/layout/hierarchy5"/>
    <dgm:cxn modelId="{80231120-D18D-4670-A305-D7D7CC47DD12}" type="presOf" srcId="{D99D20BB-BEF2-4F05-B3D5-CF69E50B11D8}" destId="{63E4F2AA-081B-493B-99A4-D71FA9ABD28F}" srcOrd="0" destOrd="0" presId="urn:microsoft.com/office/officeart/2005/8/layout/hierarchy5"/>
    <dgm:cxn modelId="{CBD35074-94F1-4F5A-9083-4B2F518C42F1}" type="presOf" srcId="{393CD372-9AD7-4DFC-9FE4-B0C2CBE4BB91}" destId="{AD8B1740-0898-4F6D-9434-4F2E6D47DBD5}" srcOrd="0" destOrd="0" presId="urn:microsoft.com/office/officeart/2005/8/layout/hierarchy5"/>
    <dgm:cxn modelId="{7B6DC760-F70E-4960-A346-34D7739A270A}" type="presOf" srcId="{6FC58EB8-211E-4BC9-AC69-7AA057C0819B}" destId="{F96E3A09-A368-46D6-832D-F6E74F6E40DD}" srcOrd="0" destOrd="0" presId="urn:microsoft.com/office/officeart/2005/8/layout/hierarchy5"/>
    <dgm:cxn modelId="{7C77B017-69AD-4E07-B871-9FB82493991B}" type="presOf" srcId="{CB37FE68-C15E-4B82-8097-1F6F4FBFBD25}" destId="{95356262-E7F2-4BEC-8B5E-54703AA4151C}" srcOrd="1" destOrd="0" presId="urn:microsoft.com/office/officeart/2005/8/layout/hierarchy5"/>
    <dgm:cxn modelId="{D4D27E37-C3F3-488D-BCF9-B368237134A8}" type="presOf" srcId="{B0565661-598D-4217-87F4-64FCFBC82AB5}" destId="{587651D6-C52F-480C-A08D-41B482F56BAD}" srcOrd="0" destOrd="0" presId="urn:microsoft.com/office/officeart/2005/8/layout/hierarchy5"/>
    <dgm:cxn modelId="{5B63EA06-F564-42AB-B393-503B8FA4A80B}" type="presOf" srcId="{70EA476F-67E6-4A03-98A5-413A905002B7}" destId="{A4A8E49C-1732-4BC9-AC4F-3FAD3EE0D2B6}" srcOrd="0" destOrd="0" presId="urn:microsoft.com/office/officeart/2005/8/layout/hierarchy5"/>
    <dgm:cxn modelId="{3E44E656-61A1-4570-BA3F-C8291829065A}" type="presOf" srcId="{D99D20BB-BEF2-4F05-B3D5-CF69E50B11D8}" destId="{E3E692BF-520A-4CE5-9947-89C4A2154B75}" srcOrd="1" destOrd="0" presId="urn:microsoft.com/office/officeart/2005/8/layout/hierarchy5"/>
    <dgm:cxn modelId="{B1F62549-3CFC-4ADF-99E1-84313C2C4810}" type="presOf" srcId="{D19D8ACA-396D-49EC-B36D-EB2627F0D8D0}" destId="{5F7CA565-6388-4A72-B7BB-20496A04EABC}" srcOrd="1" destOrd="0" presId="urn:microsoft.com/office/officeart/2005/8/layout/hierarchy5"/>
    <dgm:cxn modelId="{CD56FAEF-B8BD-4AD4-A29C-F646F19466EF}" type="presOf" srcId="{2D815E33-2594-48E9-889B-70B552423866}" destId="{14FB6A30-83C3-4F3F-BF76-CB7E38994FEA}" srcOrd="0" destOrd="0" presId="urn:microsoft.com/office/officeart/2005/8/layout/hierarchy5"/>
    <dgm:cxn modelId="{4C508546-8B22-4352-BF57-4878980F6070}" type="presOf" srcId="{64831CB7-F1E5-46B5-B479-D2E90D860F7C}" destId="{DDF21C73-9D91-4316-866C-23229D44FFC3}" srcOrd="0" destOrd="0" presId="urn:microsoft.com/office/officeart/2005/8/layout/hierarchy5"/>
    <dgm:cxn modelId="{A51CB632-161D-4C24-847B-35EE1A5D8C38}" type="presOf" srcId="{EA22B359-152A-47C1-8E28-E9D33C84775E}" destId="{28E20075-9CFF-4A55-A5A7-3CC3DA8170C0}" srcOrd="0" destOrd="0" presId="urn:microsoft.com/office/officeart/2005/8/layout/hierarchy5"/>
    <dgm:cxn modelId="{1A6A77D9-6C91-4116-AA6C-A783FFF19FDE}" srcId="{B0565661-598D-4217-87F4-64FCFBC82AB5}" destId="{70EA476F-67E6-4A03-98A5-413A905002B7}" srcOrd="0" destOrd="0" parTransId="{DC455369-0293-4001-BDF9-5781F4DD3E56}" sibTransId="{567ABD5A-2754-445B-9867-6EE218593077}"/>
    <dgm:cxn modelId="{A55E54FA-5BA8-4CC0-A920-EF30EEA9BC50}" srcId="{B0565661-598D-4217-87F4-64FCFBC82AB5}" destId="{2D815E33-2594-48E9-889B-70B552423866}" srcOrd="1" destOrd="0" parTransId="{AC6275AA-F07A-47A3-82B2-3D00742A0507}" sibTransId="{98949C44-FACC-4887-99A9-F991977AC552}"/>
    <dgm:cxn modelId="{2F254B78-3278-4960-9BE7-8FCFC2ACDE9E}" srcId="{316BB459-C0B4-45DF-BDD9-C81CED4D9264}" destId="{EA22B359-152A-47C1-8E28-E9D33C84775E}" srcOrd="0" destOrd="0" parTransId="{64831CB7-F1E5-46B5-B479-D2E90D860F7C}" sibTransId="{D6A72A92-69DE-40C9-9EDB-C9EB3609C695}"/>
    <dgm:cxn modelId="{16B558FD-1E58-4401-AA4C-CBEBDF5989E1}" srcId="{A0706143-4E3B-4316-A7B2-484C62485001}" destId="{8204EE8A-3FCF-4774-8675-BCDDE3A13F69}" srcOrd="0" destOrd="0" parTransId="{AEF70711-9A50-41A7-81C3-E09E09837BD2}" sibTransId="{C2DDCDDA-8773-47DF-92E1-F1FB5B761A6A}"/>
    <dgm:cxn modelId="{DAF8D2DA-F05D-4B45-A2C5-FB7C7D357C74}" type="presOf" srcId="{AEF70711-9A50-41A7-81C3-E09E09837BD2}" destId="{20C31C79-AD43-44C2-914B-6F09663C5AB1}" srcOrd="0" destOrd="0" presId="urn:microsoft.com/office/officeart/2005/8/layout/hierarchy5"/>
    <dgm:cxn modelId="{56709529-DAA7-45EA-B562-9FB6CF926DA1}" type="presOf" srcId="{D14FA083-0653-4979-9D7B-E848521EF4E8}" destId="{3593888B-79C9-4340-9736-995B888FB1F6}" srcOrd="1" destOrd="0" presId="urn:microsoft.com/office/officeart/2005/8/layout/hierarchy5"/>
    <dgm:cxn modelId="{8A45493C-B9E2-4C0F-89B9-343E9B38BBC2}" type="presOf" srcId="{2D815E33-2594-48E9-889B-70B552423866}" destId="{F697260E-894D-4F89-80BD-0D4673FBEFCE}" srcOrd="1" destOrd="0" presId="urn:microsoft.com/office/officeart/2005/8/layout/hierarchy5"/>
    <dgm:cxn modelId="{8C20A6CD-E6C4-435B-8FB9-4B618ED901A8}" type="presParOf" srcId="{587651D6-C52F-480C-A08D-41B482F56BAD}" destId="{42A1FFC5-D042-4701-AFE6-449070D0B2CA}" srcOrd="0" destOrd="0" presId="urn:microsoft.com/office/officeart/2005/8/layout/hierarchy5"/>
    <dgm:cxn modelId="{7DA2A3DE-EF4A-4D83-B6B5-491955F8A1BA}" type="presParOf" srcId="{42A1FFC5-D042-4701-AFE6-449070D0B2CA}" destId="{E34944C1-81DB-457E-945D-754401922CE0}" srcOrd="0" destOrd="0" presId="urn:microsoft.com/office/officeart/2005/8/layout/hierarchy5"/>
    <dgm:cxn modelId="{44504020-196B-480E-82E1-45DCBBCA3CFF}" type="presParOf" srcId="{42A1FFC5-D042-4701-AFE6-449070D0B2CA}" destId="{8947868C-0EF0-4F42-AC02-2A13094768E6}" srcOrd="1" destOrd="0" presId="urn:microsoft.com/office/officeart/2005/8/layout/hierarchy5"/>
    <dgm:cxn modelId="{BE9B8ADD-A03F-4C08-B179-167B39A7A8A8}" type="presParOf" srcId="{8947868C-0EF0-4F42-AC02-2A13094768E6}" destId="{A4BAC4E6-49B4-442C-87DA-E73409967739}" srcOrd="0" destOrd="0" presId="urn:microsoft.com/office/officeart/2005/8/layout/hierarchy5"/>
    <dgm:cxn modelId="{6781D190-35E1-400C-8CE5-8E60BF3CCD81}" type="presParOf" srcId="{A4BAC4E6-49B4-442C-87DA-E73409967739}" destId="{A4A8E49C-1732-4BC9-AC4F-3FAD3EE0D2B6}" srcOrd="0" destOrd="0" presId="urn:microsoft.com/office/officeart/2005/8/layout/hierarchy5"/>
    <dgm:cxn modelId="{C2E50725-4DB1-414E-A7DA-DDDEB1B0DC3F}" type="presParOf" srcId="{A4BAC4E6-49B4-442C-87DA-E73409967739}" destId="{9E15EA0E-FBE4-4A1A-870B-49BDDE0BDB58}" srcOrd="1" destOrd="0" presId="urn:microsoft.com/office/officeart/2005/8/layout/hierarchy5"/>
    <dgm:cxn modelId="{A1C7E050-80BA-4DFC-8409-78D7B360EF56}" type="presParOf" srcId="{9E15EA0E-FBE4-4A1A-870B-49BDDE0BDB58}" destId="{63E4F2AA-081B-493B-99A4-D71FA9ABD28F}" srcOrd="0" destOrd="0" presId="urn:microsoft.com/office/officeart/2005/8/layout/hierarchy5"/>
    <dgm:cxn modelId="{1978FD8A-E1F0-4437-8C32-1D096706FA79}" type="presParOf" srcId="{63E4F2AA-081B-493B-99A4-D71FA9ABD28F}" destId="{E3E692BF-520A-4CE5-9947-89C4A2154B75}" srcOrd="0" destOrd="0" presId="urn:microsoft.com/office/officeart/2005/8/layout/hierarchy5"/>
    <dgm:cxn modelId="{2D249C4E-76B4-4186-BE06-C69F4BCD44E7}" type="presParOf" srcId="{9E15EA0E-FBE4-4A1A-870B-49BDDE0BDB58}" destId="{2EE5F99D-EB79-4D95-B5BC-138F181C3F42}" srcOrd="1" destOrd="0" presId="urn:microsoft.com/office/officeart/2005/8/layout/hierarchy5"/>
    <dgm:cxn modelId="{9463DD2A-2456-432F-B0A1-CF1DE2BA2E16}" type="presParOf" srcId="{2EE5F99D-EB79-4D95-B5BC-138F181C3F42}" destId="{C2C049FC-4808-4E2B-B01B-B6D121BE423B}" srcOrd="0" destOrd="0" presId="urn:microsoft.com/office/officeart/2005/8/layout/hierarchy5"/>
    <dgm:cxn modelId="{BD6D1478-20EB-44C2-BD3A-327BDEAA6757}" type="presParOf" srcId="{2EE5F99D-EB79-4D95-B5BC-138F181C3F42}" destId="{AB396546-385C-46DA-8A02-73A09D277EF5}" srcOrd="1" destOrd="0" presId="urn:microsoft.com/office/officeart/2005/8/layout/hierarchy5"/>
    <dgm:cxn modelId="{23C45461-5533-434F-AF02-22370E667F2C}" type="presParOf" srcId="{AB396546-385C-46DA-8A02-73A09D277EF5}" destId="{20C31C79-AD43-44C2-914B-6F09663C5AB1}" srcOrd="0" destOrd="0" presId="urn:microsoft.com/office/officeart/2005/8/layout/hierarchy5"/>
    <dgm:cxn modelId="{8AABD74E-46E9-4E88-8FBF-4E11BC30F13B}" type="presParOf" srcId="{20C31C79-AD43-44C2-914B-6F09663C5AB1}" destId="{AFBB29BD-5A89-41F6-A1AB-1CDB2CED8A05}" srcOrd="0" destOrd="0" presId="urn:microsoft.com/office/officeart/2005/8/layout/hierarchy5"/>
    <dgm:cxn modelId="{D907B3AD-17B3-4496-8C16-C7085E1E83B8}" type="presParOf" srcId="{AB396546-385C-46DA-8A02-73A09D277EF5}" destId="{5D2389BB-667E-4B49-96E3-2AAD3B024552}" srcOrd="1" destOrd="0" presId="urn:microsoft.com/office/officeart/2005/8/layout/hierarchy5"/>
    <dgm:cxn modelId="{95E43738-88DF-4646-B74C-CDB609DA9D73}" type="presParOf" srcId="{5D2389BB-667E-4B49-96E3-2AAD3B024552}" destId="{E060FA6B-7601-4426-812E-884B61D4BEB2}" srcOrd="0" destOrd="0" presId="urn:microsoft.com/office/officeart/2005/8/layout/hierarchy5"/>
    <dgm:cxn modelId="{714881BA-FD27-42A4-9382-3D0366CFD9ED}" type="presParOf" srcId="{5D2389BB-667E-4B49-96E3-2AAD3B024552}" destId="{3DFE0E94-52FB-4BEF-98A8-13A460014AD1}" srcOrd="1" destOrd="0" presId="urn:microsoft.com/office/officeart/2005/8/layout/hierarchy5"/>
    <dgm:cxn modelId="{27BA43CF-367D-45DD-B96E-4A9CAD5B53A3}" type="presParOf" srcId="{3DFE0E94-52FB-4BEF-98A8-13A460014AD1}" destId="{2210A8EA-FBD6-4980-AB86-DF81142B39EE}" srcOrd="0" destOrd="0" presId="urn:microsoft.com/office/officeart/2005/8/layout/hierarchy5"/>
    <dgm:cxn modelId="{47E9AF1E-4B65-4924-B68F-A3CF1C5CF0D9}" type="presParOf" srcId="{2210A8EA-FBD6-4980-AB86-DF81142B39EE}" destId="{8D820E3E-BD6B-4BD3-AA47-BB18B156FAC9}" srcOrd="0" destOrd="0" presId="urn:microsoft.com/office/officeart/2005/8/layout/hierarchy5"/>
    <dgm:cxn modelId="{92683BCB-B71F-4DD8-AE50-359F941AF9E1}" type="presParOf" srcId="{3DFE0E94-52FB-4BEF-98A8-13A460014AD1}" destId="{0B779667-06D4-4593-859F-D8F92C4662CE}" srcOrd="1" destOrd="0" presId="urn:microsoft.com/office/officeart/2005/8/layout/hierarchy5"/>
    <dgm:cxn modelId="{9226A985-658B-4777-8E08-87E4050B96FE}" type="presParOf" srcId="{0B779667-06D4-4593-859F-D8F92C4662CE}" destId="{F96E3A09-A368-46D6-832D-F6E74F6E40DD}" srcOrd="0" destOrd="0" presId="urn:microsoft.com/office/officeart/2005/8/layout/hierarchy5"/>
    <dgm:cxn modelId="{F01F9B80-7FC2-46B1-B8DC-4E3F2762BA96}" type="presParOf" srcId="{0B779667-06D4-4593-859F-D8F92C4662CE}" destId="{52059A20-78D9-4638-A903-5548AE3BCB04}" srcOrd="1" destOrd="0" presId="urn:microsoft.com/office/officeart/2005/8/layout/hierarchy5"/>
    <dgm:cxn modelId="{B28ECB6D-D5D0-4A5E-8B1D-3192B322FC99}" type="presParOf" srcId="{AB396546-385C-46DA-8A02-73A09D277EF5}" destId="{4D27D6C1-FC68-469A-9400-0CE964535971}" srcOrd="2" destOrd="0" presId="urn:microsoft.com/office/officeart/2005/8/layout/hierarchy5"/>
    <dgm:cxn modelId="{DFDCAE8F-3067-4062-B215-384FC39319C2}" type="presParOf" srcId="{4D27D6C1-FC68-469A-9400-0CE964535971}" destId="{95356262-E7F2-4BEC-8B5E-54703AA4151C}" srcOrd="0" destOrd="0" presId="urn:microsoft.com/office/officeart/2005/8/layout/hierarchy5"/>
    <dgm:cxn modelId="{492C159F-5AE5-4583-B9BC-E60E9CDB1045}" type="presParOf" srcId="{AB396546-385C-46DA-8A02-73A09D277EF5}" destId="{E59AB595-4FB2-4288-B8A6-AF76557C8F89}" srcOrd="3" destOrd="0" presId="urn:microsoft.com/office/officeart/2005/8/layout/hierarchy5"/>
    <dgm:cxn modelId="{599B4808-E2C0-41F7-958D-4EFD5CA0E85D}" type="presParOf" srcId="{E59AB595-4FB2-4288-B8A6-AF76557C8F89}" destId="{4F0C128F-39DC-476E-B535-C25B545B6F2F}" srcOrd="0" destOrd="0" presId="urn:microsoft.com/office/officeart/2005/8/layout/hierarchy5"/>
    <dgm:cxn modelId="{B5CFECD9-467F-405C-8FD9-C4E0D0061DA7}" type="presParOf" srcId="{E59AB595-4FB2-4288-B8A6-AF76557C8F89}" destId="{D475133B-6829-4637-83E5-3BB951332F6A}" srcOrd="1" destOrd="0" presId="urn:microsoft.com/office/officeart/2005/8/layout/hierarchy5"/>
    <dgm:cxn modelId="{47211908-6DF7-4453-87B7-1A91A780F78B}" type="presParOf" srcId="{D475133B-6829-4637-83E5-3BB951332F6A}" destId="{AD8B1740-0898-4F6D-9434-4F2E6D47DBD5}" srcOrd="0" destOrd="0" presId="urn:microsoft.com/office/officeart/2005/8/layout/hierarchy5"/>
    <dgm:cxn modelId="{0E2798E4-AB6C-4E56-AFB4-6F0B5001676A}" type="presParOf" srcId="{AD8B1740-0898-4F6D-9434-4F2E6D47DBD5}" destId="{E7EEBC41-714D-4C94-BA1F-651850F73F55}" srcOrd="0" destOrd="0" presId="urn:microsoft.com/office/officeart/2005/8/layout/hierarchy5"/>
    <dgm:cxn modelId="{63EE701F-0BBA-4AB8-872C-D87B5A24DDDF}" type="presParOf" srcId="{D475133B-6829-4637-83E5-3BB951332F6A}" destId="{0A96A88D-C476-4159-9F7D-E2BD71D5F533}" srcOrd="1" destOrd="0" presId="urn:microsoft.com/office/officeart/2005/8/layout/hierarchy5"/>
    <dgm:cxn modelId="{F65A28A3-BF2D-4D0E-BC64-F330EF5C8CE3}" type="presParOf" srcId="{0A96A88D-C476-4159-9F7D-E2BD71D5F533}" destId="{0BD9A364-0CEC-4DF8-ABEF-D54B82CE0947}" srcOrd="0" destOrd="0" presId="urn:microsoft.com/office/officeart/2005/8/layout/hierarchy5"/>
    <dgm:cxn modelId="{129F0277-D8DA-4B81-B1D1-90647ED46E43}" type="presParOf" srcId="{0A96A88D-C476-4159-9F7D-E2BD71D5F533}" destId="{4497E374-D05F-4057-9739-9C99DAB74119}" srcOrd="1" destOrd="0" presId="urn:microsoft.com/office/officeart/2005/8/layout/hierarchy5"/>
    <dgm:cxn modelId="{87DED0FF-0409-4037-9B28-558FB1841AC3}" type="presParOf" srcId="{AB396546-385C-46DA-8A02-73A09D277EF5}" destId="{8FA08B07-4293-46E4-8597-48A775327A55}" srcOrd="4" destOrd="0" presId="urn:microsoft.com/office/officeart/2005/8/layout/hierarchy5"/>
    <dgm:cxn modelId="{F70BF1D9-ACAC-4C6B-A090-DCF8AA043253}" type="presParOf" srcId="{8FA08B07-4293-46E4-8597-48A775327A55}" destId="{834B201D-B00A-4D20-A536-D002F8E544BC}" srcOrd="0" destOrd="0" presId="urn:microsoft.com/office/officeart/2005/8/layout/hierarchy5"/>
    <dgm:cxn modelId="{27B5A03B-EB4F-4500-A243-0E525A055E4B}" type="presParOf" srcId="{AB396546-385C-46DA-8A02-73A09D277EF5}" destId="{A3E4A736-CD54-4234-8A3B-7CE8E9FCDE2E}" srcOrd="5" destOrd="0" presId="urn:microsoft.com/office/officeart/2005/8/layout/hierarchy5"/>
    <dgm:cxn modelId="{34A064D5-6353-4017-A1B7-292A71C3EF80}" type="presParOf" srcId="{A3E4A736-CD54-4234-8A3B-7CE8E9FCDE2E}" destId="{B9BF3566-88B1-4278-8BA0-43328385833F}" srcOrd="0" destOrd="0" presId="urn:microsoft.com/office/officeart/2005/8/layout/hierarchy5"/>
    <dgm:cxn modelId="{DD9D283D-D91D-4FB4-8EA5-7A9CFF7FCEB7}" type="presParOf" srcId="{A3E4A736-CD54-4234-8A3B-7CE8E9FCDE2E}" destId="{FD8E5AB3-8357-4F5D-9C19-D2EB40304DF8}" srcOrd="1" destOrd="0" presId="urn:microsoft.com/office/officeart/2005/8/layout/hierarchy5"/>
    <dgm:cxn modelId="{38A1F076-CA66-43E0-8F67-C698D7CC3DC4}" type="presParOf" srcId="{FD8E5AB3-8357-4F5D-9C19-D2EB40304DF8}" destId="{DDF21C73-9D91-4316-866C-23229D44FFC3}" srcOrd="0" destOrd="0" presId="urn:microsoft.com/office/officeart/2005/8/layout/hierarchy5"/>
    <dgm:cxn modelId="{146D4B26-9343-47ED-925E-F0E143637F39}" type="presParOf" srcId="{DDF21C73-9D91-4316-866C-23229D44FFC3}" destId="{9F22A907-709B-4689-9C56-38772941AAF0}" srcOrd="0" destOrd="0" presId="urn:microsoft.com/office/officeart/2005/8/layout/hierarchy5"/>
    <dgm:cxn modelId="{C4A4D5C6-7C8C-40F5-83C1-782976F66513}" type="presParOf" srcId="{FD8E5AB3-8357-4F5D-9C19-D2EB40304DF8}" destId="{C27B934A-E674-444A-9B24-853E03348D82}" srcOrd="1" destOrd="0" presId="urn:microsoft.com/office/officeart/2005/8/layout/hierarchy5"/>
    <dgm:cxn modelId="{DDCD820F-5898-4E5F-9088-8613BF510165}" type="presParOf" srcId="{C27B934A-E674-444A-9B24-853E03348D82}" destId="{28E20075-9CFF-4A55-A5A7-3CC3DA8170C0}" srcOrd="0" destOrd="0" presId="urn:microsoft.com/office/officeart/2005/8/layout/hierarchy5"/>
    <dgm:cxn modelId="{3859BA18-AC52-4439-818F-ECA433983A91}" type="presParOf" srcId="{C27B934A-E674-444A-9B24-853E03348D82}" destId="{BFE8B6DF-9D5F-468D-BFE2-B9AEE5D5DD55}" srcOrd="1" destOrd="0" presId="urn:microsoft.com/office/officeart/2005/8/layout/hierarchy5"/>
    <dgm:cxn modelId="{18BE46FC-29A6-42E3-A525-6FAA32294C15}" type="presParOf" srcId="{587651D6-C52F-480C-A08D-41B482F56BAD}" destId="{9A80D486-539B-4954-920B-8E9924030256}" srcOrd="1" destOrd="0" presId="urn:microsoft.com/office/officeart/2005/8/layout/hierarchy5"/>
    <dgm:cxn modelId="{88797809-0B53-442E-AE39-9535690B8AA7}" type="presParOf" srcId="{9A80D486-539B-4954-920B-8E9924030256}" destId="{0118F002-F92A-4FEE-B03F-CCECB5332AD2}" srcOrd="0" destOrd="0" presId="urn:microsoft.com/office/officeart/2005/8/layout/hierarchy5"/>
    <dgm:cxn modelId="{76B5D210-463A-4765-8D55-23A4C052F7B8}" type="presParOf" srcId="{0118F002-F92A-4FEE-B03F-CCECB5332AD2}" destId="{14FB6A30-83C3-4F3F-BF76-CB7E38994FEA}" srcOrd="0" destOrd="0" presId="urn:microsoft.com/office/officeart/2005/8/layout/hierarchy5"/>
    <dgm:cxn modelId="{6DDF9899-8F61-4ABF-AFDC-B9EC1BB2DC12}" type="presParOf" srcId="{0118F002-F92A-4FEE-B03F-CCECB5332AD2}" destId="{F697260E-894D-4F89-80BD-0D4673FBEFCE}" srcOrd="1" destOrd="0" presId="urn:microsoft.com/office/officeart/2005/8/layout/hierarchy5"/>
    <dgm:cxn modelId="{3E0CDA93-357B-4E99-949C-6F261CB5AF4C}" type="presParOf" srcId="{9A80D486-539B-4954-920B-8E9924030256}" destId="{9D9EC831-6B34-4DF8-BD55-D7F2EA8B196A}" srcOrd="1" destOrd="0" presId="urn:microsoft.com/office/officeart/2005/8/layout/hierarchy5"/>
    <dgm:cxn modelId="{9A5CC22F-C581-426B-8F82-555A61D5C94F}" type="presParOf" srcId="{9D9EC831-6B34-4DF8-BD55-D7F2EA8B196A}" destId="{6505B554-01D3-40BA-B23B-33E8907E1CAB}" srcOrd="0" destOrd="0" presId="urn:microsoft.com/office/officeart/2005/8/layout/hierarchy5"/>
    <dgm:cxn modelId="{349ED95F-B57B-4328-B27E-3DE23DE2478C}" type="presParOf" srcId="{9A80D486-539B-4954-920B-8E9924030256}" destId="{80E0FC95-2E47-442F-A8E6-5E82B68CA281}" srcOrd="2" destOrd="0" presId="urn:microsoft.com/office/officeart/2005/8/layout/hierarchy5"/>
    <dgm:cxn modelId="{C839B65E-7092-4148-A7EA-47A7B356D0AE}" type="presParOf" srcId="{80E0FC95-2E47-442F-A8E6-5E82B68CA281}" destId="{E35B9F6A-F27A-45BF-A566-46649BD5278D}" srcOrd="0" destOrd="0" presId="urn:microsoft.com/office/officeart/2005/8/layout/hierarchy5"/>
    <dgm:cxn modelId="{E8EC0AB2-E7F8-41E7-97BD-2A74AED1424B}" type="presParOf" srcId="{80E0FC95-2E47-442F-A8E6-5E82B68CA281}" destId="{3593888B-79C9-4340-9736-995B888FB1F6}" srcOrd="1" destOrd="0" presId="urn:microsoft.com/office/officeart/2005/8/layout/hierarchy5"/>
    <dgm:cxn modelId="{36FD35F3-4181-4E01-97D5-4CF46BEC15D0}" type="presParOf" srcId="{9A80D486-539B-4954-920B-8E9924030256}" destId="{A8CCBAF1-F1BD-4FA4-85D1-A25DECB9395A}" srcOrd="3" destOrd="0" presId="urn:microsoft.com/office/officeart/2005/8/layout/hierarchy5"/>
    <dgm:cxn modelId="{206BD4B1-EB2B-4586-A277-ABA155940E47}" type="presParOf" srcId="{A8CCBAF1-F1BD-4FA4-85D1-A25DECB9395A}" destId="{562B71F7-099A-48DA-A639-707464B8A226}" srcOrd="0" destOrd="0" presId="urn:microsoft.com/office/officeart/2005/8/layout/hierarchy5"/>
    <dgm:cxn modelId="{0C2A0876-55A1-4154-A315-AE3E19F9C7F6}" type="presParOf" srcId="{9A80D486-539B-4954-920B-8E9924030256}" destId="{5ABA5E66-688F-420D-877B-6BFEDFB3F1BF}" srcOrd="4" destOrd="0" presId="urn:microsoft.com/office/officeart/2005/8/layout/hierarchy5"/>
    <dgm:cxn modelId="{99E9C340-19C1-4C19-830E-B2082FEE1580}" type="presParOf" srcId="{5ABA5E66-688F-420D-877B-6BFEDFB3F1BF}" destId="{C01B3A42-8C0A-4DEB-9082-D4C7DBD37B83}" srcOrd="0" destOrd="0" presId="urn:microsoft.com/office/officeart/2005/8/layout/hierarchy5"/>
    <dgm:cxn modelId="{8F9F4886-0E4E-4D1B-8F29-7DA51F87A24A}" type="presParOf" srcId="{5ABA5E66-688F-420D-877B-6BFEDFB3F1BF}" destId="{43BD8427-EEE3-4035-842E-7B7B1E5009D2}" srcOrd="1" destOrd="0" presId="urn:microsoft.com/office/officeart/2005/8/layout/hierarchy5"/>
    <dgm:cxn modelId="{3A75188B-B570-4E12-BA42-338207A8F440}" type="presParOf" srcId="{9A80D486-539B-4954-920B-8E9924030256}" destId="{8CBD01C6-3A35-44F8-B586-1D2E9F335BDA}" srcOrd="5" destOrd="0" presId="urn:microsoft.com/office/officeart/2005/8/layout/hierarchy5"/>
    <dgm:cxn modelId="{C6FAB677-D8A1-4AF9-8DBD-47A202A75260}" type="presParOf" srcId="{8CBD01C6-3A35-44F8-B586-1D2E9F335BDA}" destId="{495AA054-FE36-41A5-B1EC-EAF97682D247}" srcOrd="0" destOrd="0" presId="urn:microsoft.com/office/officeart/2005/8/layout/hierarchy5"/>
    <dgm:cxn modelId="{93894E38-B585-4E4C-B88F-264BD0DF19DE}" type="presParOf" srcId="{9A80D486-539B-4954-920B-8E9924030256}" destId="{584D60E8-CBBD-43EF-BD8E-25D1984784EE}" srcOrd="6" destOrd="0" presId="urn:microsoft.com/office/officeart/2005/8/layout/hierarchy5"/>
    <dgm:cxn modelId="{EA33AA36-63FD-483E-89CB-C99BD29EFD9E}" type="presParOf" srcId="{584D60E8-CBBD-43EF-BD8E-25D1984784EE}" destId="{405A382D-03D1-445E-803A-6B46B713DDDB}" srcOrd="0" destOrd="0" presId="urn:microsoft.com/office/officeart/2005/8/layout/hierarchy5"/>
    <dgm:cxn modelId="{FC6C12D2-5A03-40B7-8069-B3E18F2D4895}" type="presParOf" srcId="{584D60E8-CBBD-43EF-BD8E-25D1984784EE}" destId="{5F7CA565-6388-4A72-B7BB-20496A04EABC}"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565661-598D-4217-87F4-64FCFBC82AB5}"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en-US"/>
        </a:p>
      </dgm:t>
    </dgm:pt>
    <dgm:pt modelId="{8204EE8A-3FCF-4774-8675-BCDDE3A13F69}">
      <dgm:prSet phldrT="[Text]" custT="1"/>
      <dgm:spPr/>
      <dgm:t>
        <a:bodyPr/>
        <a:lstStyle/>
        <a:p>
          <a:r>
            <a:rPr lang="en-US" sz="1000" b="0"/>
            <a:t>FOI of endemic areas:</a:t>
          </a:r>
        </a:p>
        <a:p>
          <a:r>
            <a:rPr lang="en-US" sz="1000" b="0"/>
            <a:t>"results\areas_lambda\ende_24_regions_lambda_extr_or.rds"</a:t>
          </a:r>
        </a:p>
      </dgm:t>
    </dgm:pt>
    <dgm:pt modelId="{AEF70711-9A50-41A7-81C3-E09E09837BD2}" type="parTrans" cxnId="{16B558FD-1E58-4401-AA4C-CBEBDF5989E1}">
      <dgm:prSet custT="1"/>
      <dgm:spPr/>
      <dgm:t>
        <a:bodyPr/>
        <a:lstStyle/>
        <a:p>
          <a:endParaRPr lang="en-US" sz="600" b="0"/>
        </a:p>
      </dgm:t>
    </dgm:pt>
    <dgm:pt modelId="{C2DDCDDA-8773-47DF-92E1-F1FB5B761A6A}" type="sibTrans" cxnId="{16B558FD-1E58-4401-AA4C-CBEBDF5989E1}">
      <dgm:prSet/>
      <dgm:spPr/>
      <dgm:t>
        <a:bodyPr/>
        <a:lstStyle/>
        <a:p>
          <a:endParaRPr lang="en-US" sz="2000" b="0"/>
        </a:p>
      </dgm:t>
    </dgm:pt>
    <dgm:pt modelId="{6FC58EB8-211E-4BC9-AC69-7AA057C0819B}">
      <dgm:prSet phldrT="[Text]" custT="1"/>
      <dgm:spPr/>
      <dgm:t>
        <a:bodyPr/>
        <a:lstStyle/>
        <a:p>
          <a:r>
            <a:rPr lang="en-US" sz="1000" b="1"/>
            <a:t>FOI of  catchment area: </a:t>
          </a:r>
          <a:r>
            <a:rPr lang="en-US" sz="1000" b="0"/>
            <a:t>"results\areas_lambda\prior_cov_every_studies_or.rds" </a:t>
          </a:r>
        </a:p>
      </dgm:t>
    </dgm:pt>
    <dgm:pt modelId="{A5A9F35B-B655-4C8B-A973-80231DC258ED}" type="parTrans" cxnId="{03629C0B-706D-43E2-B966-9417F702F9D1}">
      <dgm:prSet custT="1"/>
      <dgm:spPr/>
      <dgm:t>
        <a:bodyPr/>
        <a:lstStyle/>
        <a:p>
          <a:endParaRPr lang="en-US" sz="600" b="0"/>
        </a:p>
      </dgm:t>
    </dgm:pt>
    <dgm:pt modelId="{D53FA3DA-9608-4076-AE6D-E17D8CC3F2BB}" type="sibTrans" cxnId="{03629C0B-706D-43E2-B966-9417F702F9D1}">
      <dgm:prSet/>
      <dgm:spPr/>
      <dgm:t>
        <a:bodyPr/>
        <a:lstStyle/>
        <a:p>
          <a:endParaRPr lang="en-US" sz="2000" b="0"/>
        </a:p>
      </dgm:t>
    </dgm:pt>
    <dgm:pt modelId="{773C6940-7353-43C8-9802-E4ED75AFF19E}">
      <dgm:prSet phldrT="[Text]" custT="1"/>
      <dgm:spPr/>
      <dgm:t>
        <a:bodyPr/>
        <a:lstStyle/>
        <a:p>
          <a:r>
            <a:rPr lang="en-US" sz="1000" b="1"/>
            <a:t>WPP 2017 data: </a:t>
          </a:r>
          <a:r>
            <a:rPr lang="en-US" sz="1000"/>
            <a:t>"\data\population\UN_WPP"</a:t>
          </a:r>
          <a:endParaRPr lang="en-US" sz="1000" b="0"/>
        </a:p>
      </dgm:t>
    </dgm:pt>
    <dgm:pt modelId="{393CD372-9AD7-4DFC-9FE4-B0C2CBE4BB91}" type="parTrans" cxnId="{DEA46499-D4A2-48BF-A549-B2414FC2E22F}">
      <dgm:prSet custT="1"/>
      <dgm:spPr/>
      <dgm:t>
        <a:bodyPr/>
        <a:lstStyle/>
        <a:p>
          <a:endParaRPr lang="en-US" sz="600" b="0"/>
        </a:p>
      </dgm:t>
    </dgm:pt>
    <dgm:pt modelId="{12434227-95B3-4374-905B-AE0119FE5961}" type="sibTrans" cxnId="{DEA46499-D4A2-48BF-A549-B2414FC2E22F}">
      <dgm:prSet/>
      <dgm:spPr/>
      <dgm:t>
        <a:bodyPr/>
        <a:lstStyle/>
        <a:p>
          <a:endParaRPr lang="en-US" sz="2000" b="0"/>
        </a:p>
      </dgm:t>
    </dgm:pt>
    <dgm:pt modelId="{316BB459-C0B4-45DF-BDD9-C81CED4D9264}">
      <dgm:prSet phldrT="[Text]" custT="1"/>
      <dgm:spPr/>
      <dgm:t>
        <a:bodyPr/>
        <a:lstStyle/>
        <a:p>
          <a:r>
            <a:rPr lang="en-US" sz="1000" b="0"/>
            <a:t>Age-stratified  vaccinated population in endemic areas</a:t>
          </a:r>
        </a:p>
      </dgm:t>
    </dgm:pt>
    <dgm:pt modelId="{207640C2-E0D2-4DCB-9E36-C5EB5B0F2E46}" type="parTrans" cxnId="{C193BA6E-8107-49C6-BEC6-C741527B6E38}">
      <dgm:prSet custT="1"/>
      <dgm:spPr/>
      <dgm:t>
        <a:bodyPr/>
        <a:lstStyle/>
        <a:p>
          <a:endParaRPr lang="en-US" sz="600" b="0"/>
        </a:p>
      </dgm:t>
    </dgm:pt>
    <dgm:pt modelId="{EC1FF957-1B42-4682-ACAD-CCC213F3C5A4}" type="sibTrans" cxnId="{C193BA6E-8107-49C6-BEC6-C741527B6E38}">
      <dgm:prSet/>
      <dgm:spPr/>
      <dgm:t>
        <a:bodyPr/>
        <a:lstStyle/>
        <a:p>
          <a:endParaRPr lang="en-US" sz="2000" b="0"/>
        </a:p>
      </dgm:t>
    </dgm:pt>
    <dgm:pt modelId="{EA22B359-152A-47C1-8E28-E9D33C84775E}">
      <dgm:prSet phldrT="[Text]" custT="1"/>
      <dgm:spPr/>
      <dgm:t>
        <a:bodyPr/>
        <a:lstStyle/>
        <a:p>
          <a:r>
            <a:rPr lang="en-US" sz="1000" b="1"/>
            <a:t>Vaccination information:</a:t>
          </a:r>
        </a:p>
        <a:p>
          <a:r>
            <a:rPr lang="en-US" sz="1000"/>
            <a:t>"\codes\JE_vac_pop_24_ende_regions.R"</a:t>
          </a:r>
          <a:endParaRPr lang="en-US" sz="1000" b="0"/>
        </a:p>
      </dgm:t>
    </dgm:pt>
    <dgm:pt modelId="{64831CB7-F1E5-46B5-B479-D2E90D860F7C}" type="parTrans" cxnId="{2F254B78-3278-4960-9BE7-8FCFC2ACDE9E}">
      <dgm:prSet custT="1"/>
      <dgm:spPr/>
      <dgm:t>
        <a:bodyPr/>
        <a:lstStyle/>
        <a:p>
          <a:endParaRPr lang="en-US" sz="600" b="0"/>
        </a:p>
      </dgm:t>
    </dgm:pt>
    <dgm:pt modelId="{D6A72A92-69DE-40C9-9EDB-C9EB3609C695}" type="sibTrans" cxnId="{2F254B78-3278-4960-9BE7-8FCFC2ACDE9E}">
      <dgm:prSet/>
      <dgm:spPr/>
      <dgm:t>
        <a:bodyPr/>
        <a:lstStyle/>
        <a:p>
          <a:endParaRPr lang="en-US" sz="2000" b="0"/>
        </a:p>
      </dgm:t>
    </dgm:pt>
    <dgm:pt modelId="{D14FA083-0653-4979-9D7B-E848521EF4E8}">
      <dgm:prSet phldrT="[Text]" custT="1"/>
      <dgm:spPr/>
      <dgm:t>
        <a:bodyPr/>
        <a:lstStyle/>
        <a:p>
          <a:r>
            <a:rPr lang="en-US" sz="1400" b="1"/>
            <a:t>Model run</a:t>
          </a:r>
        </a:p>
      </dgm:t>
    </dgm:pt>
    <dgm:pt modelId="{865D4DB9-8C03-4BEC-B50B-F5B4878041CE}" type="parTrans" cxnId="{560D5131-A395-4E4E-9ACF-B1D752220F86}">
      <dgm:prSet/>
      <dgm:spPr/>
      <dgm:t>
        <a:bodyPr/>
        <a:lstStyle/>
        <a:p>
          <a:endParaRPr lang="en-US" sz="2000" b="0"/>
        </a:p>
      </dgm:t>
    </dgm:pt>
    <dgm:pt modelId="{F170D2D4-C21F-4EE4-8D72-94BAB3DF7C0E}" type="sibTrans" cxnId="{560D5131-A395-4E4E-9ACF-B1D752220F86}">
      <dgm:prSet/>
      <dgm:spPr/>
      <dgm:t>
        <a:bodyPr/>
        <a:lstStyle/>
        <a:p>
          <a:endParaRPr lang="en-US" sz="2000" b="0"/>
        </a:p>
      </dgm:t>
    </dgm:pt>
    <dgm:pt modelId="{B1700443-BBB9-40EE-96F8-1C6AB2E69D22}">
      <dgm:prSet phldrT="[Text]" custT="1"/>
      <dgm:spPr/>
      <dgm:t>
        <a:bodyPr/>
        <a:lstStyle/>
        <a:p>
          <a:r>
            <a:rPr lang="en-US" sz="1400" b="1"/>
            <a:t>Processed data</a:t>
          </a:r>
        </a:p>
      </dgm:t>
    </dgm:pt>
    <dgm:pt modelId="{2E39864D-3CD2-43E7-A891-25AC30BB1967}" type="parTrans" cxnId="{FA0EFF12-A37F-4838-990A-419ADC0DDAEF}">
      <dgm:prSet/>
      <dgm:spPr/>
      <dgm:t>
        <a:bodyPr/>
        <a:lstStyle/>
        <a:p>
          <a:endParaRPr lang="en-US" sz="2000" b="0"/>
        </a:p>
      </dgm:t>
    </dgm:pt>
    <dgm:pt modelId="{D05C8D7B-C1BF-4649-AC44-7B0A697DF303}" type="sibTrans" cxnId="{FA0EFF12-A37F-4838-990A-419ADC0DDAEF}">
      <dgm:prSet/>
      <dgm:spPr/>
      <dgm:t>
        <a:bodyPr/>
        <a:lstStyle/>
        <a:p>
          <a:endParaRPr lang="en-US" sz="2000" b="0"/>
        </a:p>
      </dgm:t>
    </dgm:pt>
    <dgm:pt modelId="{086EC929-9901-4080-B087-8E6856C82A2C}">
      <dgm:prSet phldrT="[Text]" custT="1"/>
      <dgm:spPr/>
      <dgm:t>
        <a:bodyPr/>
        <a:lstStyle/>
        <a:p>
          <a:r>
            <a:rPr lang="en-US" sz="1000" b="0"/>
            <a:t>Age-stratified population in endemic areas</a:t>
          </a:r>
        </a:p>
      </dgm:t>
    </dgm:pt>
    <dgm:pt modelId="{CB37FE68-C15E-4B82-8097-1F6F4FBFBD25}" type="parTrans" cxnId="{5E7F40B5-9485-4CE0-9740-2BD8B1F47F89}">
      <dgm:prSet custT="1"/>
      <dgm:spPr/>
      <dgm:t>
        <a:bodyPr/>
        <a:lstStyle/>
        <a:p>
          <a:endParaRPr lang="en-US" sz="600" b="0"/>
        </a:p>
      </dgm:t>
    </dgm:pt>
    <dgm:pt modelId="{0669AD7E-4075-415C-9EE8-CD93FA83EFFA}" type="sibTrans" cxnId="{5E7F40B5-9485-4CE0-9740-2BD8B1F47F89}">
      <dgm:prSet/>
      <dgm:spPr/>
      <dgm:t>
        <a:bodyPr/>
        <a:lstStyle/>
        <a:p>
          <a:endParaRPr lang="en-US" sz="2000" b="0"/>
        </a:p>
      </dgm:t>
    </dgm:pt>
    <dgm:pt modelId="{D19D8ACA-396D-49EC-B36D-EB2627F0D8D0}">
      <dgm:prSet phldrT="[Text]" custT="1"/>
      <dgm:spPr/>
      <dgm:t>
        <a:bodyPr/>
        <a:lstStyle/>
        <a:p>
          <a:r>
            <a:rPr lang="en-US" sz="1400" b="1"/>
            <a:t>Raw data</a:t>
          </a:r>
        </a:p>
      </dgm:t>
    </dgm:pt>
    <dgm:pt modelId="{0BEAAC3D-3CD9-445C-80EE-9C25CA92E101}" type="parTrans" cxnId="{3ACF005E-FA30-4F2E-8C7B-9CF02D1EC818}">
      <dgm:prSet/>
      <dgm:spPr/>
      <dgm:t>
        <a:bodyPr/>
        <a:lstStyle/>
        <a:p>
          <a:endParaRPr lang="en-US" sz="2000" b="0"/>
        </a:p>
      </dgm:t>
    </dgm:pt>
    <dgm:pt modelId="{0100AF9F-F42F-4A2E-9C7E-6573F701D6A7}" type="sibTrans" cxnId="{3ACF005E-FA30-4F2E-8C7B-9CF02D1EC818}">
      <dgm:prSet/>
      <dgm:spPr/>
      <dgm:t>
        <a:bodyPr/>
        <a:lstStyle/>
        <a:p>
          <a:endParaRPr lang="en-US" sz="2000" b="0"/>
        </a:p>
      </dgm:t>
    </dgm:pt>
    <dgm:pt modelId="{E7B5D811-151B-4442-9772-C94926A0B6A1}">
      <dgm:prSet phldrT="[Text]" custT="1"/>
      <dgm:spPr/>
      <dgm:t>
        <a:bodyPr/>
        <a:lstStyle/>
        <a:p>
          <a:r>
            <a:rPr lang="en-US" sz="1400" b="1"/>
            <a:t>Generated burdens quantities</a:t>
          </a:r>
        </a:p>
        <a:p>
          <a:r>
            <a:rPr lang="en-US" sz="1100" b="0" i="0"/>
            <a:t>“</a:t>
          </a:r>
          <a:r>
            <a:rPr lang="en-US" sz="1100"/>
            <a:t>\codes\</a:t>
          </a:r>
          <a:r>
            <a:rPr lang="en-US" sz="1100" b="0" i="0"/>
            <a:t>JE_FOI_infe_quantities_gen.R” </a:t>
          </a:r>
          <a:endParaRPr lang="en-US" sz="1100" b="0" i="0"/>
        </a:p>
      </dgm:t>
    </dgm:pt>
    <dgm:pt modelId="{39BB734C-EC3D-4C1C-8CD8-7C204E0DC198}" type="parTrans" cxnId="{66072B80-6EF6-48D5-B104-6E42BE64DA66}">
      <dgm:prSet/>
      <dgm:spPr/>
      <dgm:t>
        <a:bodyPr/>
        <a:lstStyle/>
        <a:p>
          <a:endParaRPr lang="en-US" sz="2000" b="0"/>
        </a:p>
      </dgm:t>
    </dgm:pt>
    <dgm:pt modelId="{4CCF4290-B05E-4FF3-BDBB-958E94A37031}" type="sibTrans" cxnId="{66072B80-6EF6-48D5-B104-6E42BE64DA66}">
      <dgm:prSet/>
      <dgm:spPr/>
      <dgm:t>
        <a:bodyPr/>
        <a:lstStyle/>
        <a:p>
          <a:endParaRPr lang="en-US" sz="2000" b="0"/>
        </a:p>
      </dgm:t>
    </dgm:pt>
    <dgm:pt modelId="{954DD1E5-C3AC-4C49-8AB4-F56494AC3F73}">
      <dgm:prSet phldrT="[Text]" custT="1"/>
      <dgm:spPr/>
      <dgm:t>
        <a:bodyPr/>
        <a:lstStyle/>
        <a:p>
          <a:r>
            <a:rPr lang="en-US" sz="1000" b="0"/>
            <a:t>Cases, Deaths in two scenarios</a:t>
          </a:r>
        </a:p>
        <a:p>
          <a:r>
            <a:rPr lang="en-US" sz="1000" b="0"/>
            <a:t>"results\cases_gen\</a:t>
          </a:r>
        </a:p>
        <a:p>
          <a:r>
            <a:rPr lang="en-US" sz="1000" b="0"/>
            <a:t>"results\deaths_gen\</a:t>
          </a:r>
        </a:p>
      </dgm:t>
    </dgm:pt>
    <dgm:pt modelId="{F831BB97-C89D-42F7-8FF1-061F8947131C}" type="parTrans" cxnId="{25AC7D67-E188-4D2C-9ED0-2426535B42C1}">
      <dgm:prSet/>
      <dgm:spPr/>
      <dgm:t>
        <a:bodyPr/>
        <a:lstStyle/>
        <a:p>
          <a:endParaRPr lang="en-US" sz="2000" b="0"/>
        </a:p>
      </dgm:t>
    </dgm:pt>
    <dgm:pt modelId="{BB941440-6D13-4AEC-B201-5EE04CAC8DD1}" type="sibTrans" cxnId="{25AC7D67-E188-4D2C-9ED0-2426535B42C1}">
      <dgm:prSet/>
      <dgm:spPr/>
      <dgm:t>
        <a:bodyPr/>
        <a:lstStyle/>
        <a:p>
          <a:endParaRPr lang="en-US" sz="2000" b="0"/>
        </a:p>
      </dgm:t>
    </dgm:pt>
    <dgm:pt modelId="{A0706143-4E3B-4316-A7B2-484C62485001}">
      <dgm:prSet phldrT="[Text]" custT="1"/>
      <dgm:spPr/>
      <dgm:t>
        <a:bodyPr/>
        <a:lstStyle/>
        <a:p>
          <a:r>
            <a:rPr lang="en-US" sz="1000" b="0"/>
            <a:t>Catalytic model</a:t>
          </a:r>
        </a:p>
      </dgm:t>
    </dgm:pt>
    <dgm:pt modelId="{C1102C9D-3AD1-4E58-9B63-A1E1846C000A}" type="sibTrans" cxnId="{5C79AA36-1EBD-41F9-B648-6208962E0B3B}">
      <dgm:prSet/>
      <dgm:spPr/>
      <dgm:t>
        <a:bodyPr/>
        <a:lstStyle/>
        <a:p>
          <a:endParaRPr lang="en-US" sz="2000" b="0"/>
        </a:p>
      </dgm:t>
    </dgm:pt>
    <dgm:pt modelId="{D99D20BB-BEF2-4F05-B3D5-CF69E50B11D8}" type="parTrans" cxnId="{5C79AA36-1EBD-41F9-B648-6208962E0B3B}">
      <dgm:prSet custT="1"/>
      <dgm:spPr/>
      <dgm:t>
        <a:bodyPr/>
        <a:lstStyle/>
        <a:p>
          <a:endParaRPr lang="en-US" sz="600" b="0"/>
        </a:p>
      </dgm:t>
    </dgm:pt>
    <dgm:pt modelId="{587651D6-C52F-480C-A08D-41B482F56BAD}" type="pres">
      <dgm:prSet presAssocID="{B0565661-598D-4217-87F4-64FCFBC82AB5}" presName="mainComposite" presStyleCnt="0">
        <dgm:presLayoutVars>
          <dgm:chPref val="1"/>
          <dgm:dir val="rev"/>
          <dgm:animOne val="branch"/>
          <dgm:animLvl val="lvl"/>
          <dgm:resizeHandles val="exact"/>
        </dgm:presLayoutVars>
      </dgm:prSet>
      <dgm:spPr/>
      <dgm:t>
        <a:bodyPr/>
        <a:lstStyle/>
        <a:p>
          <a:endParaRPr lang="en-US"/>
        </a:p>
      </dgm:t>
    </dgm:pt>
    <dgm:pt modelId="{42A1FFC5-D042-4701-AFE6-449070D0B2CA}" type="pres">
      <dgm:prSet presAssocID="{B0565661-598D-4217-87F4-64FCFBC82AB5}" presName="hierFlow" presStyleCnt="0"/>
      <dgm:spPr/>
      <dgm:t>
        <a:bodyPr/>
        <a:lstStyle/>
        <a:p>
          <a:endParaRPr lang="en-US"/>
        </a:p>
      </dgm:t>
    </dgm:pt>
    <dgm:pt modelId="{E34944C1-81DB-457E-945D-754401922CE0}" type="pres">
      <dgm:prSet presAssocID="{B0565661-598D-4217-87F4-64FCFBC82AB5}" presName="firstBuf" presStyleCnt="0"/>
      <dgm:spPr/>
      <dgm:t>
        <a:bodyPr/>
        <a:lstStyle/>
        <a:p>
          <a:endParaRPr lang="en-US"/>
        </a:p>
      </dgm:t>
    </dgm:pt>
    <dgm:pt modelId="{8947868C-0EF0-4F42-AC02-2A13094768E6}" type="pres">
      <dgm:prSet presAssocID="{B0565661-598D-4217-87F4-64FCFBC82AB5}" presName="hierChild1" presStyleCnt="0">
        <dgm:presLayoutVars>
          <dgm:chPref val="1"/>
          <dgm:animOne val="branch"/>
          <dgm:animLvl val="lvl"/>
        </dgm:presLayoutVars>
      </dgm:prSet>
      <dgm:spPr/>
      <dgm:t>
        <a:bodyPr/>
        <a:lstStyle/>
        <a:p>
          <a:endParaRPr lang="en-US"/>
        </a:p>
      </dgm:t>
    </dgm:pt>
    <dgm:pt modelId="{120A10D2-F086-40D5-9D08-042CAF29B93E}" type="pres">
      <dgm:prSet presAssocID="{954DD1E5-C3AC-4C49-8AB4-F56494AC3F73}" presName="Name17" presStyleCnt="0"/>
      <dgm:spPr/>
    </dgm:pt>
    <dgm:pt modelId="{3E2E83B6-ED7A-4B9C-A2B3-8880DE38A3CB}" type="pres">
      <dgm:prSet presAssocID="{954DD1E5-C3AC-4C49-8AB4-F56494AC3F73}" presName="level1Shape" presStyleLbl="node0" presStyleIdx="0" presStyleCnt="1" custScaleY="224347" custLinFactNeighborY="-2106">
        <dgm:presLayoutVars>
          <dgm:chPref val="3"/>
        </dgm:presLayoutVars>
      </dgm:prSet>
      <dgm:spPr/>
      <dgm:t>
        <a:bodyPr/>
        <a:lstStyle/>
        <a:p>
          <a:endParaRPr lang="en-US"/>
        </a:p>
      </dgm:t>
    </dgm:pt>
    <dgm:pt modelId="{FF2E2869-78E5-42C7-8FE2-11F3DF4F301F}" type="pres">
      <dgm:prSet presAssocID="{954DD1E5-C3AC-4C49-8AB4-F56494AC3F73}" presName="hierChild2" presStyleCnt="0"/>
      <dgm:spPr/>
    </dgm:pt>
    <dgm:pt modelId="{570792D8-14D8-4306-88B1-23132A99FF2B}" type="pres">
      <dgm:prSet presAssocID="{D99D20BB-BEF2-4F05-B3D5-CF69E50B11D8}" presName="Name25" presStyleLbl="parChTrans1D2" presStyleIdx="0" presStyleCnt="1"/>
      <dgm:spPr/>
      <dgm:t>
        <a:bodyPr/>
        <a:lstStyle/>
        <a:p>
          <a:endParaRPr lang="en-US"/>
        </a:p>
      </dgm:t>
    </dgm:pt>
    <dgm:pt modelId="{E3012B95-D8EE-4936-8ADD-53FFE0F3F5C2}" type="pres">
      <dgm:prSet presAssocID="{D99D20BB-BEF2-4F05-B3D5-CF69E50B11D8}" presName="connTx" presStyleLbl="parChTrans1D2" presStyleIdx="0" presStyleCnt="1"/>
      <dgm:spPr/>
      <dgm:t>
        <a:bodyPr/>
        <a:lstStyle/>
        <a:p>
          <a:endParaRPr lang="en-US"/>
        </a:p>
      </dgm:t>
    </dgm:pt>
    <dgm:pt modelId="{2A7676DA-BE0B-4742-BA1F-E2D37FA6BDAD}" type="pres">
      <dgm:prSet presAssocID="{A0706143-4E3B-4316-A7B2-484C62485001}" presName="Name30" presStyleCnt="0"/>
      <dgm:spPr/>
    </dgm:pt>
    <dgm:pt modelId="{3E273562-D72D-4B10-A589-5A0D20FB3534}" type="pres">
      <dgm:prSet presAssocID="{A0706143-4E3B-4316-A7B2-484C62485001}" presName="level2Shape" presStyleLbl="node2" presStyleIdx="0" presStyleCnt="1" custLinFactNeighborX="1501" custLinFactNeighborY="-2525"/>
      <dgm:spPr/>
      <dgm:t>
        <a:bodyPr/>
        <a:lstStyle/>
        <a:p>
          <a:endParaRPr lang="en-US"/>
        </a:p>
      </dgm:t>
    </dgm:pt>
    <dgm:pt modelId="{2DB06038-8E08-4B12-BFFF-7A8D9301344C}" type="pres">
      <dgm:prSet presAssocID="{A0706143-4E3B-4316-A7B2-484C62485001}" presName="hierChild3" presStyleCnt="0"/>
      <dgm:spPr/>
    </dgm:pt>
    <dgm:pt modelId="{20C31C79-AD43-44C2-914B-6F09663C5AB1}" type="pres">
      <dgm:prSet presAssocID="{AEF70711-9A50-41A7-81C3-E09E09837BD2}" presName="Name25" presStyleLbl="parChTrans1D3" presStyleIdx="0" presStyleCnt="3"/>
      <dgm:spPr/>
      <dgm:t>
        <a:bodyPr/>
        <a:lstStyle/>
        <a:p>
          <a:endParaRPr lang="en-US"/>
        </a:p>
      </dgm:t>
    </dgm:pt>
    <dgm:pt modelId="{AFBB29BD-5A89-41F6-A1AB-1CDB2CED8A05}" type="pres">
      <dgm:prSet presAssocID="{AEF70711-9A50-41A7-81C3-E09E09837BD2}" presName="connTx" presStyleLbl="parChTrans1D3" presStyleIdx="0" presStyleCnt="3"/>
      <dgm:spPr/>
      <dgm:t>
        <a:bodyPr/>
        <a:lstStyle/>
        <a:p>
          <a:endParaRPr lang="en-US"/>
        </a:p>
      </dgm:t>
    </dgm:pt>
    <dgm:pt modelId="{5D2389BB-667E-4B49-96E3-2AAD3B024552}" type="pres">
      <dgm:prSet presAssocID="{8204EE8A-3FCF-4774-8675-BCDDE3A13F69}" presName="Name30" presStyleCnt="0"/>
      <dgm:spPr/>
      <dgm:t>
        <a:bodyPr/>
        <a:lstStyle/>
        <a:p>
          <a:endParaRPr lang="en-US"/>
        </a:p>
      </dgm:t>
    </dgm:pt>
    <dgm:pt modelId="{E060FA6B-7601-4426-812E-884B61D4BEB2}" type="pres">
      <dgm:prSet presAssocID="{8204EE8A-3FCF-4774-8675-BCDDE3A13F69}" presName="level2Shape" presStyleLbl="node3" presStyleIdx="0" presStyleCnt="3" custScaleX="154363" custScaleY="206101" custLinFactNeighborX="3160" custLinFactNeighborY="-6318"/>
      <dgm:spPr/>
      <dgm:t>
        <a:bodyPr/>
        <a:lstStyle/>
        <a:p>
          <a:endParaRPr lang="en-US"/>
        </a:p>
      </dgm:t>
    </dgm:pt>
    <dgm:pt modelId="{3DFE0E94-52FB-4BEF-98A8-13A460014AD1}" type="pres">
      <dgm:prSet presAssocID="{8204EE8A-3FCF-4774-8675-BCDDE3A13F69}" presName="hierChild3" presStyleCnt="0"/>
      <dgm:spPr/>
      <dgm:t>
        <a:bodyPr/>
        <a:lstStyle/>
        <a:p>
          <a:endParaRPr lang="en-US"/>
        </a:p>
      </dgm:t>
    </dgm:pt>
    <dgm:pt modelId="{2210A8EA-FBD6-4980-AB86-DF81142B39EE}" type="pres">
      <dgm:prSet presAssocID="{A5A9F35B-B655-4C8B-A973-80231DC258ED}" presName="Name25" presStyleLbl="parChTrans1D4" presStyleIdx="0" presStyleCnt="3"/>
      <dgm:spPr/>
      <dgm:t>
        <a:bodyPr/>
        <a:lstStyle/>
        <a:p>
          <a:endParaRPr lang="en-US"/>
        </a:p>
      </dgm:t>
    </dgm:pt>
    <dgm:pt modelId="{8D820E3E-BD6B-4BD3-AA47-BB18B156FAC9}" type="pres">
      <dgm:prSet presAssocID="{A5A9F35B-B655-4C8B-A973-80231DC258ED}" presName="connTx" presStyleLbl="parChTrans1D4" presStyleIdx="0" presStyleCnt="3"/>
      <dgm:spPr/>
      <dgm:t>
        <a:bodyPr/>
        <a:lstStyle/>
        <a:p>
          <a:endParaRPr lang="en-US"/>
        </a:p>
      </dgm:t>
    </dgm:pt>
    <dgm:pt modelId="{0B779667-06D4-4593-859F-D8F92C4662CE}" type="pres">
      <dgm:prSet presAssocID="{6FC58EB8-211E-4BC9-AC69-7AA057C0819B}" presName="Name30" presStyleCnt="0"/>
      <dgm:spPr/>
      <dgm:t>
        <a:bodyPr/>
        <a:lstStyle/>
        <a:p>
          <a:endParaRPr lang="en-US"/>
        </a:p>
      </dgm:t>
    </dgm:pt>
    <dgm:pt modelId="{F96E3A09-A368-46D6-832D-F6E74F6E40DD}" type="pres">
      <dgm:prSet presAssocID="{6FC58EB8-211E-4BC9-AC69-7AA057C0819B}" presName="level2Shape" presStyleLbl="node4" presStyleIdx="0" presStyleCnt="3" custScaleY="202980" custLinFactNeighborX="-4212" custLinFactNeighborY="-6318"/>
      <dgm:spPr/>
      <dgm:t>
        <a:bodyPr/>
        <a:lstStyle/>
        <a:p>
          <a:endParaRPr lang="en-US"/>
        </a:p>
      </dgm:t>
    </dgm:pt>
    <dgm:pt modelId="{52059A20-78D9-4638-A903-5548AE3BCB04}" type="pres">
      <dgm:prSet presAssocID="{6FC58EB8-211E-4BC9-AC69-7AA057C0819B}" presName="hierChild3" presStyleCnt="0"/>
      <dgm:spPr/>
      <dgm:t>
        <a:bodyPr/>
        <a:lstStyle/>
        <a:p>
          <a:endParaRPr lang="en-US"/>
        </a:p>
      </dgm:t>
    </dgm:pt>
    <dgm:pt modelId="{4D27D6C1-FC68-469A-9400-0CE964535971}" type="pres">
      <dgm:prSet presAssocID="{CB37FE68-C15E-4B82-8097-1F6F4FBFBD25}" presName="Name25" presStyleLbl="parChTrans1D3" presStyleIdx="1" presStyleCnt="3"/>
      <dgm:spPr/>
      <dgm:t>
        <a:bodyPr/>
        <a:lstStyle/>
        <a:p>
          <a:endParaRPr lang="en-US"/>
        </a:p>
      </dgm:t>
    </dgm:pt>
    <dgm:pt modelId="{95356262-E7F2-4BEC-8B5E-54703AA4151C}" type="pres">
      <dgm:prSet presAssocID="{CB37FE68-C15E-4B82-8097-1F6F4FBFBD25}" presName="connTx" presStyleLbl="parChTrans1D3" presStyleIdx="1" presStyleCnt="3"/>
      <dgm:spPr/>
      <dgm:t>
        <a:bodyPr/>
        <a:lstStyle/>
        <a:p>
          <a:endParaRPr lang="en-US"/>
        </a:p>
      </dgm:t>
    </dgm:pt>
    <dgm:pt modelId="{E59AB595-4FB2-4288-B8A6-AF76557C8F89}" type="pres">
      <dgm:prSet presAssocID="{086EC929-9901-4080-B087-8E6856C82A2C}" presName="Name30" presStyleCnt="0"/>
      <dgm:spPr/>
      <dgm:t>
        <a:bodyPr/>
        <a:lstStyle/>
        <a:p>
          <a:endParaRPr lang="en-US"/>
        </a:p>
      </dgm:t>
    </dgm:pt>
    <dgm:pt modelId="{4F0C128F-39DC-476E-B535-C25B545B6F2F}" type="pres">
      <dgm:prSet presAssocID="{086EC929-9901-4080-B087-8E6856C82A2C}" presName="level2Shape" presStyleLbl="node3" presStyleIdx="1" presStyleCnt="3" custScaleX="149335" custScaleY="187987" custLinFactNeighborX="-1052" custLinFactNeighborY="-2106"/>
      <dgm:spPr/>
      <dgm:t>
        <a:bodyPr/>
        <a:lstStyle/>
        <a:p>
          <a:endParaRPr lang="en-US"/>
        </a:p>
      </dgm:t>
    </dgm:pt>
    <dgm:pt modelId="{D475133B-6829-4637-83E5-3BB951332F6A}" type="pres">
      <dgm:prSet presAssocID="{086EC929-9901-4080-B087-8E6856C82A2C}" presName="hierChild3" presStyleCnt="0"/>
      <dgm:spPr/>
      <dgm:t>
        <a:bodyPr/>
        <a:lstStyle/>
        <a:p>
          <a:endParaRPr lang="en-US"/>
        </a:p>
      </dgm:t>
    </dgm:pt>
    <dgm:pt modelId="{AD8B1740-0898-4F6D-9434-4F2E6D47DBD5}" type="pres">
      <dgm:prSet presAssocID="{393CD372-9AD7-4DFC-9FE4-B0C2CBE4BB91}" presName="Name25" presStyleLbl="parChTrans1D4" presStyleIdx="1" presStyleCnt="3"/>
      <dgm:spPr/>
      <dgm:t>
        <a:bodyPr/>
        <a:lstStyle/>
        <a:p>
          <a:endParaRPr lang="en-US"/>
        </a:p>
      </dgm:t>
    </dgm:pt>
    <dgm:pt modelId="{E7EEBC41-714D-4C94-BA1F-651850F73F55}" type="pres">
      <dgm:prSet presAssocID="{393CD372-9AD7-4DFC-9FE4-B0C2CBE4BB91}" presName="connTx" presStyleLbl="parChTrans1D4" presStyleIdx="1" presStyleCnt="3"/>
      <dgm:spPr/>
      <dgm:t>
        <a:bodyPr/>
        <a:lstStyle/>
        <a:p>
          <a:endParaRPr lang="en-US"/>
        </a:p>
      </dgm:t>
    </dgm:pt>
    <dgm:pt modelId="{0A96A88D-C476-4159-9F7D-E2BD71D5F533}" type="pres">
      <dgm:prSet presAssocID="{773C6940-7353-43C8-9802-E4ED75AFF19E}" presName="Name30" presStyleCnt="0"/>
      <dgm:spPr/>
      <dgm:t>
        <a:bodyPr/>
        <a:lstStyle/>
        <a:p>
          <a:endParaRPr lang="en-US"/>
        </a:p>
      </dgm:t>
    </dgm:pt>
    <dgm:pt modelId="{0BD9A364-0CEC-4DF8-ABEF-D54B82CE0947}" type="pres">
      <dgm:prSet presAssocID="{773C6940-7353-43C8-9802-E4ED75AFF19E}" presName="level2Shape" presStyleLbl="node4" presStyleIdx="1" presStyleCnt="3" custScaleY="197311" custLinFactNeighborX="-9476" custLinFactNeighborY="-2105"/>
      <dgm:spPr/>
      <dgm:t>
        <a:bodyPr/>
        <a:lstStyle/>
        <a:p>
          <a:endParaRPr lang="en-US"/>
        </a:p>
      </dgm:t>
    </dgm:pt>
    <dgm:pt modelId="{4497E374-D05F-4057-9739-9C99DAB74119}" type="pres">
      <dgm:prSet presAssocID="{773C6940-7353-43C8-9802-E4ED75AFF19E}" presName="hierChild3" presStyleCnt="0"/>
      <dgm:spPr/>
      <dgm:t>
        <a:bodyPr/>
        <a:lstStyle/>
        <a:p>
          <a:endParaRPr lang="en-US"/>
        </a:p>
      </dgm:t>
    </dgm:pt>
    <dgm:pt modelId="{8FA08B07-4293-46E4-8597-48A775327A55}" type="pres">
      <dgm:prSet presAssocID="{207640C2-E0D2-4DCB-9E36-C5EB5B0F2E46}" presName="Name25" presStyleLbl="parChTrans1D3" presStyleIdx="2" presStyleCnt="3"/>
      <dgm:spPr/>
      <dgm:t>
        <a:bodyPr/>
        <a:lstStyle/>
        <a:p>
          <a:endParaRPr lang="en-US"/>
        </a:p>
      </dgm:t>
    </dgm:pt>
    <dgm:pt modelId="{834B201D-B00A-4D20-A536-D002F8E544BC}" type="pres">
      <dgm:prSet presAssocID="{207640C2-E0D2-4DCB-9E36-C5EB5B0F2E46}" presName="connTx" presStyleLbl="parChTrans1D3" presStyleIdx="2" presStyleCnt="3"/>
      <dgm:spPr/>
      <dgm:t>
        <a:bodyPr/>
        <a:lstStyle/>
        <a:p>
          <a:endParaRPr lang="en-US"/>
        </a:p>
      </dgm:t>
    </dgm:pt>
    <dgm:pt modelId="{A3E4A736-CD54-4234-8A3B-7CE8E9FCDE2E}" type="pres">
      <dgm:prSet presAssocID="{316BB459-C0B4-45DF-BDD9-C81CED4D9264}" presName="Name30" presStyleCnt="0"/>
      <dgm:spPr/>
      <dgm:t>
        <a:bodyPr/>
        <a:lstStyle/>
        <a:p>
          <a:endParaRPr lang="en-US"/>
        </a:p>
      </dgm:t>
    </dgm:pt>
    <dgm:pt modelId="{B9BF3566-88B1-4278-8BA0-43328385833F}" type="pres">
      <dgm:prSet presAssocID="{316BB459-C0B4-45DF-BDD9-C81CED4D9264}" presName="level2Shape" presStyleLbl="node3" presStyleIdx="2" presStyleCnt="3" custScaleX="149291" custScaleY="164224"/>
      <dgm:spPr/>
      <dgm:t>
        <a:bodyPr/>
        <a:lstStyle/>
        <a:p>
          <a:endParaRPr lang="en-US"/>
        </a:p>
      </dgm:t>
    </dgm:pt>
    <dgm:pt modelId="{FD8E5AB3-8357-4F5D-9C19-D2EB40304DF8}" type="pres">
      <dgm:prSet presAssocID="{316BB459-C0B4-45DF-BDD9-C81CED4D9264}" presName="hierChild3" presStyleCnt="0"/>
      <dgm:spPr/>
      <dgm:t>
        <a:bodyPr/>
        <a:lstStyle/>
        <a:p>
          <a:endParaRPr lang="en-US"/>
        </a:p>
      </dgm:t>
    </dgm:pt>
    <dgm:pt modelId="{DDF21C73-9D91-4316-866C-23229D44FFC3}" type="pres">
      <dgm:prSet presAssocID="{64831CB7-F1E5-46B5-B479-D2E90D860F7C}" presName="Name25" presStyleLbl="parChTrans1D4" presStyleIdx="2" presStyleCnt="3"/>
      <dgm:spPr/>
      <dgm:t>
        <a:bodyPr/>
        <a:lstStyle/>
        <a:p>
          <a:endParaRPr lang="en-US"/>
        </a:p>
      </dgm:t>
    </dgm:pt>
    <dgm:pt modelId="{9F22A907-709B-4689-9C56-38772941AAF0}" type="pres">
      <dgm:prSet presAssocID="{64831CB7-F1E5-46B5-B479-D2E90D860F7C}" presName="connTx" presStyleLbl="parChTrans1D4" presStyleIdx="2" presStyleCnt="3"/>
      <dgm:spPr/>
      <dgm:t>
        <a:bodyPr/>
        <a:lstStyle/>
        <a:p>
          <a:endParaRPr lang="en-US"/>
        </a:p>
      </dgm:t>
    </dgm:pt>
    <dgm:pt modelId="{C27B934A-E674-444A-9B24-853E03348D82}" type="pres">
      <dgm:prSet presAssocID="{EA22B359-152A-47C1-8E28-E9D33C84775E}" presName="Name30" presStyleCnt="0"/>
      <dgm:spPr/>
      <dgm:t>
        <a:bodyPr/>
        <a:lstStyle/>
        <a:p>
          <a:endParaRPr lang="en-US"/>
        </a:p>
      </dgm:t>
    </dgm:pt>
    <dgm:pt modelId="{28E20075-9CFF-4A55-A5A7-3CC3DA8170C0}" type="pres">
      <dgm:prSet presAssocID="{EA22B359-152A-47C1-8E28-E9D33C84775E}" presName="level2Shape" presStyleLbl="node4" presStyleIdx="2" presStyleCnt="3" custScaleY="164224" custLinFactNeighborX="-10529" custLinFactNeighborY="0"/>
      <dgm:spPr/>
      <dgm:t>
        <a:bodyPr/>
        <a:lstStyle/>
        <a:p>
          <a:endParaRPr lang="en-US"/>
        </a:p>
      </dgm:t>
    </dgm:pt>
    <dgm:pt modelId="{BFE8B6DF-9D5F-468D-BFE2-B9AEE5D5DD55}" type="pres">
      <dgm:prSet presAssocID="{EA22B359-152A-47C1-8E28-E9D33C84775E}" presName="hierChild3" presStyleCnt="0"/>
      <dgm:spPr/>
      <dgm:t>
        <a:bodyPr/>
        <a:lstStyle/>
        <a:p>
          <a:endParaRPr lang="en-US"/>
        </a:p>
      </dgm:t>
    </dgm:pt>
    <dgm:pt modelId="{9A80D486-539B-4954-920B-8E9924030256}" type="pres">
      <dgm:prSet presAssocID="{B0565661-598D-4217-87F4-64FCFBC82AB5}" presName="bgShapesFlow" presStyleCnt="0"/>
      <dgm:spPr/>
      <dgm:t>
        <a:bodyPr/>
        <a:lstStyle/>
        <a:p>
          <a:endParaRPr lang="en-US"/>
        </a:p>
      </dgm:t>
    </dgm:pt>
    <dgm:pt modelId="{FA527868-F89B-458C-BC97-7565153DABAA}" type="pres">
      <dgm:prSet presAssocID="{E7B5D811-151B-4442-9772-C94926A0B6A1}" presName="rectComp" presStyleCnt="0"/>
      <dgm:spPr/>
    </dgm:pt>
    <dgm:pt modelId="{D44E2D71-DB9C-4C80-9E90-A3AD2C1628E9}" type="pres">
      <dgm:prSet presAssocID="{E7B5D811-151B-4442-9772-C94926A0B6A1}" presName="bgRect" presStyleLbl="bgShp" presStyleIdx="0" presStyleCnt="4"/>
      <dgm:spPr/>
      <dgm:t>
        <a:bodyPr/>
        <a:lstStyle/>
        <a:p>
          <a:endParaRPr lang="en-US"/>
        </a:p>
      </dgm:t>
    </dgm:pt>
    <dgm:pt modelId="{E37D0553-BAA6-4AE8-A688-AE4F313E080F}" type="pres">
      <dgm:prSet presAssocID="{E7B5D811-151B-4442-9772-C94926A0B6A1}" presName="bgRectTx" presStyleLbl="bgShp" presStyleIdx="0" presStyleCnt="4">
        <dgm:presLayoutVars>
          <dgm:bulletEnabled val="1"/>
        </dgm:presLayoutVars>
      </dgm:prSet>
      <dgm:spPr/>
      <dgm:t>
        <a:bodyPr/>
        <a:lstStyle/>
        <a:p>
          <a:endParaRPr lang="en-US"/>
        </a:p>
      </dgm:t>
    </dgm:pt>
    <dgm:pt modelId="{A3F2ECE8-58B2-4442-847B-C5F591BBBF4C}" type="pres">
      <dgm:prSet presAssocID="{E7B5D811-151B-4442-9772-C94926A0B6A1}" presName="spComp" presStyleCnt="0"/>
      <dgm:spPr/>
    </dgm:pt>
    <dgm:pt modelId="{6B455F6D-09C6-4C05-9C91-998B15028129}" type="pres">
      <dgm:prSet presAssocID="{E7B5D811-151B-4442-9772-C94926A0B6A1}" presName="hSp" presStyleCnt="0"/>
      <dgm:spPr/>
    </dgm:pt>
    <dgm:pt modelId="{80E0FC95-2E47-442F-A8E6-5E82B68CA281}" type="pres">
      <dgm:prSet presAssocID="{D14FA083-0653-4979-9D7B-E848521EF4E8}" presName="rectComp" presStyleCnt="0"/>
      <dgm:spPr/>
      <dgm:t>
        <a:bodyPr/>
        <a:lstStyle/>
        <a:p>
          <a:endParaRPr lang="en-US"/>
        </a:p>
      </dgm:t>
    </dgm:pt>
    <dgm:pt modelId="{E35B9F6A-F27A-45BF-A566-46649BD5278D}" type="pres">
      <dgm:prSet presAssocID="{D14FA083-0653-4979-9D7B-E848521EF4E8}" presName="bgRect" presStyleLbl="bgShp" presStyleIdx="1" presStyleCnt="4"/>
      <dgm:spPr/>
      <dgm:t>
        <a:bodyPr/>
        <a:lstStyle/>
        <a:p>
          <a:endParaRPr lang="en-US"/>
        </a:p>
      </dgm:t>
    </dgm:pt>
    <dgm:pt modelId="{3593888B-79C9-4340-9736-995B888FB1F6}" type="pres">
      <dgm:prSet presAssocID="{D14FA083-0653-4979-9D7B-E848521EF4E8}" presName="bgRectTx" presStyleLbl="bgShp" presStyleIdx="1" presStyleCnt="4">
        <dgm:presLayoutVars>
          <dgm:bulletEnabled val="1"/>
        </dgm:presLayoutVars>
      </dgm:prSet>
      <dgm:spPr/>
      <dgm:t>
        <a:bodyPr/>
        <a:lstStyle/>
        <a:p>
          <a:endParaRPr lang="en-US"/>
        </a:p>
      </dgm:t>
    </dgm:pt>
    <dgm:pt modelId="{A8CCBAF1-F1BD-4FA4-85D1-A25DECB9395A}" type="pres">
      <dgm:prSet presAssocID="{D14FA083-0653-4979-9D7B-E848521EF4E8}" presName="spComp" presStyleCnt="0"/>
      <dgm:spPr/>
      <dgm:t>
        <a:bodyPr/>
        <a:lstStyle/>
        <a:p>
          <a:endParaRPr lang="en-US"/>
        </a:p>
      </dgm:t>
    </dgm:pt>
    <dgm:pt modelId="{562B71F7-099A-48DA-A639-707464B8A226}" type="pres">
      <dgm:prSet presAssocID="{D14FA083-0653-4979-9D7B-E848521EF4E8}" presName="hSp" presStyleCnt="0"/>
      <dgm:spPr/>
      <dgm:t>
        <a:bodyPr/>
        <a:lstStyle/>
        <a:p>
          <a:endParaRPr lang="en-US"/>
        </a:p>
      </dgm:t>
    </dgm:pt>
    <dgm:pt modelId="{5ABA5E66-688F-420D-877B-6BFEDFB3F1BF}" type="pres">
      <dgm:prSet presAssocID="{B1700443-BBB9-40EE-96F8-1C6AB2E69D22}" presName="rectComp" presStyleCnt="0"/>
      <dgm:spPr/>
      <dgm:t>
        <a:bodyPr/>
        <a:lstStyle/>
        <a:p>
          <a:endParaRPr lang="en-US"/>
        </a:p>
      </dgm:t>
    </dgm:pt>
    <dgm:pt modelId="{C01B3A42-8C0A-4DEB-9082-D4C7DBD37B83}" type="pres">
      <dgm:prSet presAssocID="{B1700443-BBB9-40EE-96F8-1C6AB2E69D22}" presName="bgRect" presStyleLbl="bgShp" presStyleIdx="2" presStyleCnt="4" custScaleX="152435" custLinFactNeighborX="6140"/>
      <dgm:spPr/>
      <dgm:t>
        <a:bodyPr/>
        <a:lstStyle/>
        <a:p>
          <a:endParaRPr lang="en-US"/>
        </a:p>
      </dgm:t>
    </dgm:pt>
    <dgm:pt modelId="{43BD8427-EEE3-4035-842E-7B7B1E5009D2}" type="pres">
      <dgm:prSet presAssocID="{B1700443-BBB9-40EE-96F8-1C6AB2E69D22}" presName="bgRectTx" presStyleLbl="bgShp" presStyleIdx="2" presStyleCnt="4">
        <dgm:presLayoutVars>
          <dgm:bulletEnabled val="1"/>
        </dgm:presLayoutVars>
      </dgm:prSet>
      <dgm:spPr/>
      <dgm:t>
        <a:bodyPr/>
        <a:lstStyle/>
        <a:p>
          <a:endParaRPr lang="en-US"/>
        </a:p>
      </dgm:t>
    </dgm:pt>
    <dgm:pt modelId="{8CBD01C6-3A35-44F8-B586-1D2E9F335BDA}" type="pres">
      <dgm:prSet presAssocID="{B1700443-BBB9-40EE-96F8-1C6AB2E69D22}" presName="spComp" presStyleCnt="0"/>
      <dgm:spPr/>
      <dgm:t>
        <a:bodyPr/>
        <a:lstStyle/>
        <a:p>
          <a:endParaRPr lang="en-US"/>
        </a:p>
      </dgm:t>
    </dgm:pt>
    <dgm:pt modelId="{495AA054-FE36-41A5-B1EC-EAF97682D247}" type="pres">
      <dgm:prSet presAssocID="{B1700443-BBB9-40EE-96F8-1C6AB2E69D22}" presName="hSp" presStyleCnt="0"/>
      <dgm:spPr/>
      <dgm:t>
        <a:bodyPr/>
        <a:lstStyle/>
        <a:p>
          <a:endParaRPr lang="en-US"/>
        </a:p>
      </dgm:t>
    </dgm:pt>
    <dgm:pt modelId="{584D60E8-CBBD-43EF-BD8E-25D1984784EE}" type="pres">
      <dgm:prSet presAssocID="{D19D8ACA-396D-49EC-B36D-EB2627F0D8D0}" presName="rectComp" presStyleCnt="0"/>
      <dgm:spPr/>
      <dgm:t>
        <a:bodyPr/>
        <a:lstStyle/>
        <a:p>
          <a:endParaRPr lang="en-US"/>
        </a:p>
      </dgm:t>
    </dgm:pt>
    <dgm:pt modelId="{405A382D-03D1-445E-803A-6B46B713DDDB}" type="pres">
      <dgm:prSet presAssocID="{D19D8ACA-396D-49EC-B36D-EB2627F0D8D0}" presName="bgRect" presStyleLbl="bgShp" presStyleIdx="3" presStyleCnt="4" custScaleX="106080" custLinFactNeighborX="3510"/>
      <dgm:spPr/>
      <dgm:t>
        <a:bodyPr/>
        <a:lstStyle/>
        <a:p>
          <a:endParaRPr lang="en-US"/>
        </a:p>
      </dgm:t>
    </dgm:pt>
    <dgm:pt modelId="{5F7CA565-6388-4A72-B7BB-20496A04EABC}" type="pres">
      <dgm:prSet presAssocID="{D19D8ACA-396D-49EC-B36D-EB2627F0D8D0}" presName="bgRectTx" presStyleLbl="bgShp" presStyleIdx="3" presStyleCnt="4">
        <dgm:presLayoutVars>
          <dgm:bulletEnabled val="1"/>
        </dgm:presLayoutVars>
      </dgm:prSet>
      <dgm:spPr/>
      <dgm:t>
        <a:bodyPr/>
        <a:lstStyle/>
        <a:p>
          <a:endParaRPr lang="en-US"/>
        </a:p>
      </dgm:t>
    </dgm:pt>
  </dgm:ptLst>
  <dgm:cxnLst>
    <dgm:cxn modelId="{03629C0B-706D-43E2-B966-9417F702F9D1}" srcId="{8204EE8A-3FCF-4774-8675-BCDDE3A13F69}" destId="{6FC58EB8-211E-4BC9-AC69-7AA057C0819B}" srcOrd="0" destOrd="0" parTransId="{A5A9F35B-B655-4C8B-A973-80231DC258ED}" sibTransId="{D53FA3DA-9608-4076-AE6D-E17D8CC3F2BB}"/>
    <dgm:cxn modelId="{3ACF005E-FA30-4F2E-8C7B-9CF02D1EC818}" srcId="{B0565661-598D-4217-87F4-64FCFBC82AB5}" destId="{D19D8ACA-396D-49EC-B36D-EB2627F0D8D0}" srcOrd="4" destOrd="0" parTransId="{0BEAAC3D-3CD9-445C-80EE-9C25CA92E101}" sibTransId="{0100AF9F-F42F-4A2E-9C7E-6573F701D6A7}"/>
    <dgm:cxn modelId="{800750CE-A726-410D-902C-D0B0649FFD1D}" type="presOf" srcId="{CB37FE68-C15E-4B82-8097-1F6F4FBFBD25}" destId="{95356262-E7F2-4BEC-8B5E-54703AA4151C}" srcOrd="1" destOrd="0" presId="urn:microsoft.com/office/officeart/2005/8/layout/hierarchy5"/>
    <dgm:cxn modelId="{5E7F40B5-9485-4CE0-9740-2BD8B1F47F89}" srcId="{A0706143-4E3B-4316-A7B2-484C62485001}" destId="{086EC929-9901-4080-B087-8E6856C82A2C}" srcOrd="1" destOrd="0" parTransId="{CB37FE68-C15E-4B82-8097-1F6F4FBFBD25}" sibTransId="{0669AD7E-4075-415C-9EE8-CD93FA83EFFA}"/>
    <dgm:cxn modelId="{F46487EF-7902-430F-812A-2ED554DAFBE2}" type="presOf" srcId="{64831CB7-F1E5-46B5-B479-D2E90D860F7C}" destId="{9F22A907-709B-4689-9C56-38772941AAF0}" srcOrd="1" destOrd="0" presId="urn:microsoft.com/office/officeart/2005/8/layout/hierarchy5"/>
    <dgm:cxn modelId="{5C79AA36-1EBD-41F9-B648-6208962E0B3B}" srcId="{954DD1E5-C3AC-4C49-8AB4-F56494AC3F73}" destId="{A0706143-4E3B-4316-A7B2-484C62485001}" srcOrd="0" destOrd="0" parTransId="{D99D20BB-BEF2-4F05-B3D5-CF69E50B11D8}" sibTransId="{C1102C9D-3AD1-4E58-9B63-A1E1846C000A}"/>
    <dgm:cxn modelId="{1909DA68-6AC4-4346-A8F8-4B292F08EF6D}" type="presOf" srcId="{207640C2-E0D2-4DCB-9E36-C5EB5B0F2E46}" destId="{834B201D-B00A-4D20-A536-D002F8E544BC}" srcOrd="1" destOrd="0" presId="urn:microsoft.com/office/officeart/2005/8/layout/hierarchy5"/>
    <dgm:cxn modelId="{9B861B08-DE5D-42BC-87AB-1033677F2A45}" type="presOf" srcId="{B0565661-598D-4217-87F4-64FCFBC82AB5}" destId="{587651D6-C52F-480C-A08D-41B482F56BAD}" srcOrd="0" destOrd="0" presId="urn:microsoft.com/office/officeart/2005/8/layout/hierarchy5"/>
    <dgm:cxn modelId="{C426FABC-33A4-4925-8C3D-816C77E677CB}" type="presOf" srcId="{393CD372-9AD7-4DFC-9FE4-B0C2CBE4BB91}" destId="{E7EEBC41-714D-4C94-BA1F-651850F73F55}" srcOrd="1" destOrd="0" presId="urn:microsoft.com/office/officeart/2005/8/layout/hierarchy5"/>
    <dgm:cxn modelId="{54EE45C7-AA7F-48E4-81ED-0FF093C81399}" type="presOf" srcId="{A0706143-4E3B-4316-A7B2-484C62485001}" destId="{3E273562-D72D-4B10-A589-5A0D20FB3534}" srcOrd="0" destOrd="0" presId="urn:microsoft.com/office/officeart/2005/8/layout/hierarchy5"/>
    <dgm:cxn modelId="{FA0EFF12-A37F-4838-990A-419ADC0DDAEF}" srcId="{B0565661-598D-4217-87F4-64FCFBC82AB5}" destId="{B1700443-BBB9-40EE-96F8-1C6AB2E69D22}" srcOrd="3" destOrd="0" parTransId="{2E39864D-3CD2-43E7-A891-25AC30BB1967}" sibTransId="{D05C8D7B-C1BF-4649-AC44-7B0A697DF303}"/>
    <dgm:cxn modelId="{688C8E0D-8412-4D54-85DE-B857C71E00F9}" type="presOf" srcId="{207640C2-E0D2-4DCB-9E36-C5EB5B0F2E46}" destId="{8FA08B07-4293-46E4-8597-48A775327A55}" srcOrd="0" destOrd="0" presId="urn:microsoft.com/office/officeart/2005/8/layout/hierarchy5"/>
    <dgm:cxn modelId="{C50DFACB-ED8E-48BC-B064-C7AB69E0E765}" type="presOf" srcId="{CB37FE68-C15E-4B82-8097-1F6F4FBFBD25}" destId="{4D27D6C1-FC68-469A-9400-0CE964535971}" srcOrd="0" destOrd="0" presId="urn:microsoft.com/office/officeart/2005/8/layout/hierarchy5"/>
    <dgm:cxn modelId="{25AC7D67-E188-4D2C-9ED0-2426535B42C1}" srcId="{B0565661-598D-4217-87F4-64FCFBC82AB5}" destId="{954DD1E5-C3AC-4C49-8AB4-F56494AC3F73}" srcOrd="0" destOrd="0" parTransId="{F831BB97-C89D-42F7-8FF1-061F8947131C}" sibTransId="{BB941440-6D13-4AEC-B201-5EE04CAC8DD1}"/>
    <dgm:cxn modelId="{ABF1B2F8-9D6E-45D7-A74F-9402D5622E2C}" type="presOf" srcId="{D99D20BB-BEF2-4F05-B3D5-CF69E50B11D8}" destId="{570792D8-14D8-4306-88B1-23132A99FF2B}" srcOrd="0" destOrd="0" presId="urn:microsoft.com/office/officeart/2005/8/layout/hierarchy5"/>
    <dgm:cxn modelId="{560D5131-A395-4E4E-9ACF-B1D752220F86}" srcId="{B0565661-598D-4217-87F4-64FCFBC82AB5}" destId="{D14FA083-0653-4979-9D7B-E848521EF4E8}" srcOrd="2" destOrd="0" parTransId="{865D4DB9-8C03-4BEC-B50B-F5B4878041CE}" sibTransId="{F170D2D4-C21F-4EE4-8D72-94BAB3DF7C0E}"/>
    <dgm:cxn modelId="{C193BA6E-8107-49C6-BEC6-C741527B6E38}" srcId="{A0706143-4E3B-4316-A7B2-484C62485001}" destId="{316BB459-C0B4-45DF-BDD9-C81CED4D9264}" srcOrd="2" destOrd="0" parTransId="{207640C2-E0D2-4DCB-9E36-C5EB5B0F2E46}" sibTransId="{EC1FF957-1B42-4682-ACAD-CCC213F3C5A4}"/>
    <dgm:cxn modelId="{C7F286C5-31FE-42B3-8A5C-AB1026EFD92C}" type="presOf" srcId="{B1700443-BBB9-40EE-96F8-1C6AB2E69D22}" destId="{43BD8427-EEE3-4035-842E-7B7B1E5009D2}" srcOrd="1" destOrd="0" presId="urn:microsoft.com/office/officeart/2005/8/layout/hierarchy5"/>
    <dgm:cxn modelId="{DEA46499-D4A2-48BF-A549-B2414FC2E22F}" srcId="{086EC929-9901-4080-B087-8E6856C82A2C}" destId="{773C6940-7353-43C8-9802-E4ED75AFF19E}" srcOrd="0" destOrd="0" parTransId="{393CD372-9AD7-4DFC-9FE4-B0C2CBE4BB91}" sibTransId="{12434227-95B3-4374-905B-AE0119FE5961}"/>
    <dgm:cxn modelId="{3FCBCB02-D892-47FA-9765-F5734961A6A0}" type="presOf" srcId="{64831CB7-F1E5-46B5-B479-D2E90D860F7C}" destId="{DDF21C73-9D91-4316-866C-23229D44FFC3}" srcOrd="0" destOrd="0" presId="urn:microsoft.com/office/officeart/2005/8/layout/hierarchy5"/>
    <dgm:cxn modelId="{E18B180B-466A-4442-9677-717F33F53231}" type="presOf" srcId="{EA22B359-152A-47C1-8E28-E9D33C84775E}" destId="{28E20075-9CFF-4A55-A5A7-3CC3DA8170C0}" srcOrd="0" destOrd="0" presId="urn:microsoft.com/office/officeart/2005/8/layout/hierarchy5"/>
    <dgm:cxn modelId="{4E9E966A-3A15-4711-82C6-C7F8D092590B}" type="presOf" srcId="{954DD1E5-C3AC-4C49-8AB4-F56494AC3F73}" destId="{3E2E83B6-ED7A-4B9C-A2B3-8880DE38A3CB}" srcOrd="0" destOrd="0" presId="urn:microsoft.com/office/officeart/2005/8/layout/hierarchy5"/>
    <dgm:cxn modelId="{082C54DF-2288-4757-B90A-905F1789CCBB}" type="presOf" srcId="{D14FA083-0653-4979-9D7B-E848521EF4E8}" destId="{E35B9F6A-F27A-45BF-A566-46649BD5278D}" srcOrd="0" destOrd="0" presId="urn:microsoft.com/office/officeart/2005/8/layout/hierarchy5"/>
    <dgm:cxn modelId="{50AD26FF-A02C-404F-A44F-C5AE3E13E28F}" type="presOf" srcId="{B1700443-BBB9-40EE-96F8-1C6AB2E69D22}" destId="{C01B3A42-8C0A-4DEB-9082-D4C7DBD37B83}" srcOrd="0" destOrd="0" presId="urn:microsoft.com/office/officeart/2005/8/layout/hierarchy5"/>
    <dgm:cxn modelId="{9B099B20-2F02-4CEC-A2C8-C0A207EFAD98}" type="presOf" srcId="{D19D8ACA-396D-49EC-B36D-EB2627F0D8D0}" destId="{5F7CA565-6388-4A72-B7BB-20496A04EABC}" srcOrd="1" destOrd="0" presId="urn:microsoft.com/office/officeart/2005/8/layout/hierarchy5"/>
    <dgm:cxn modelId="{7B893462-452F-4726-81B7-B46145152FC0}" type="presOf" srcId="{AEF70711-9A50-41A7-81C3-E09E09837BD2}" destId="{20C31C79-AD43-44C2-914B-6F09663C5AB1}" srcOrd="0" destOrd="0" presId="urn:microsoft.com/office/officeart/2005/8/layout/hierarchy5"/>
    <dgm:cxn modelId="{66072B80-6EF6-48D5-B104-6E42BE64DA66}" srcId="{B0565661-598D-4217-87F4-64FCFBC82AB5}" destId="{E7B5D811-151B-4442-9772-C94926A0B6A1}" srcOrd="1" destOrd="0" parTransId="{39BB734C-EC3D-4C1C-8CD8-7C204E0DC198}" sibTransId="{4CCF4290-B05E-4FF3-BDBB-958E94A37031}"/>
    <dgm:cxn modelId="{171F52C9-4968-43EB-A71C-7E022639FC00}" type="presOf" srcId="{A5A9F35B-B655-4C8B-A973-80231DC258ED}" destId="{8D820E3E-BD6B-4BD3-AA47-BB18B156FAC9}" srcOrd="1" destOrd="0" presId="urn:microsoft.com/office/officeart/2005/8/layout/hierarchy5"/>
    <dgm:cxn modelId="{C984E949-5756-4BDC-87EA-931D9380740B}" type="presOf" srcId="{AEF70711-9A50-41A7-81C3-E09E09837BD2}" destId="{AFBB29BD-5A89-41F6-A1AB-1CDB2CED8A05}" srcOrd="1" destOrd="0" presId="urn:microsoft.com/office/officeart/2005/8/layout/hierarchy5"/>
    <dgm:cxn modelId="{29EB472C-E0F5-489C-9F45-2A4971CE2783}" type="presOf" srcId="{316BB459-C0B4-45DF-BDD9-C81CED4D9264}" destId="{B9BF3566-88B1-4278-8BA0-43328385833F}" srcOrd="0" destOrd="0" presId="urn:microsoft.com/office/officeart/2005/8/layout/hierarchy5"/>
    <dgm:cxn modelId="{2F254B78-3278-4960-9BE7-8FCFC2ACDE9E}" srcId="{316BB459-C0B4-45DF-BDD9-C81CED4D9264}" destId="{EA22B359-152A-47C1-8E28-E9D33C84775E}" srcOrd="0" destOrd="0" parTransId="{64831CB7-F1E5-46B5-B479-D2E90D860F7C}" sibTransId="{D6A72A92-69DE-40C9-9EDB-C9EB3609C695}"/>
    <dgm:cxn modelId="{08D39A7B-7649-4372-AADB-0156B4C2C24C}" type="presOf" srcId="{A5A9F35B-B655-4C8B-A973-80231DC258ED}" destId="{2210A8EA-FBD6-4980-AB86-DF81142B39EE}" srcOrd="0" destOrd="0" presId="urn:microsoft.com/office/officeart/2005/8/layout/hierarchy5"/>
    <dgm:cxn modelId="{498CBC6D-D8E8-4FCB-8B76-F9F235C082D6}" type="presOf" srcId="{8204EE8A-3FCF-4774-8675-BCDDE3A13F69}" destId="{E060FA6B-7601-4426-812E-884B61D4BEB2}" srcOrd="0" destOrd="0" presId="urn:microsoft.com/office/officeart/2005/8/layout/hierarchy5"/>
    <dgm:cxn modelId="{10448A70-A5C2-4291-AB20-6EEE74E02C98}" type="presOf" srcId="{773C6940-7353-43C8-9802-E4ED75AFF19E}" destId="{0BD9A364-0CEC-4DF8-ABEF-D54B82CE0947}" srcOrd="0" destOrd="0" presId="urn:microsoft.com/office/officeart/2005/8/layout/hierarchy5"/>
    <dgm:cxn modelId="{16B558FD-1E58-4401-AA4C-CBEBDF5989E1}" srcId="{A0706143-4E3B-4316-A7B2-484C62485001}" destId="{8204EE8A-3FCF-4774-8675-BCDDE3A13F69}" srcOrd="0" destOrd="0" parTransId="{AEF70711-9A50-41A7-81C3-E09E09837BD2}" sibTransId="{C2DDCDDA-8773-47DF-92E1-F1FB5B761A6A}"/>
    <dgm:cxn modelId="{DDA7E0E9-0358-4C7F-AF11-23C4665E1DAB}" type="presOf" srcId="{D99D20BB-BEF2-4F05-B3D5-CF69E50B11D8}" destId="{E3012B95-D8EE-4936-8ADD-53FFE0F3F5C2}" srcOrd="1" destOrd="0" presId="urn:microsoft.com/office/officeart/2005/8/layout/hierarchy5"/>
    <dgm:cxn modelId="{0A8F0266-8FDD-4654-BB58-B96A5D5A9738}" type="presOf" srcId="{D19D8ACA-396D-49EC-B36D-EB2627F0D8D0}" destId="{405A382D-03D1-445E-803A-6B46B713DDDB}" srcOrd="0" destOrd="0" presId="urn:microsoft.com/office/officeart/2005/8/layout/hierarchy5"/>
    <dgm:cxn modelId="{4F006B5C-71D7-4FA3-9627-EC436809130C}" type="presOf" srcId="{D14FA083-0653-4979-9D7B-E848521EF4E8}" destId="{3593888B-79C9-4340-9736-995B888FB1F6}" srcOrd="1" destOrd="0" presId="urn:microsoft.com/office/officeart/2005/8/layout/hierarchy5"/>
    <dgm:cxn modelId="{BCBE9CD8-1709-4C90-9B43-C59247E41F64}" type="presOf" srcId="{6FC58EB8-211E-4BC9-AC69-7AA057C0819B}" destId="{F96E3A09-A368-46D6-832D-F6E74F6E40DD}" srcOrd="0" destOrd="0" presId="urn:microsoft.com/office/officeart/2005/8/layout/hierarchy5"/>
    <dgm:cxn modelId="{62A834BB-030D-4C8B-919E-B456A857D813}" type="presOf" srcId="{E7B5D811-151B-4442-9772-C94926A0B6A1}" destId="{E37D0553-BAA6-4AE8-A688-AE4F313E080F}" srcOrd="1" destOrd="0" presId="urn:microsoft.com/office/officeart/2005/8/layout/hierarchy5"/>
    <dgm:cxn modelId="{210A6142-77BA-4CDF-A455-EA4E16B80E7A}" type="presOf" srcId="{086EC929-9901-4080-B087-8E6856C82A2C}" destId="{4F0C128F-39DC-476E-B535-C25B545B6F2F}" srcOrd="0" destOrd="0" presId="urn:microsoft.com/office/officeart/2005/8/layout/hierarchy5"/>
    <dgm:cxn modelId="{90E0E256-2737-4782-AF5F-E4DF4A48BE45}" type="presOf" srcId="{E7B5D811-151B-4442-9772-C94926A0B6A1}" destId="{D44E2D71-DB9C-4C80-9E90-A3AD2C1628E9}" srcOrd="0" destOrd="0" presId="urn:microsoft.com/office/officeart/2005/8/layout/hierarchy5"/>
    <dgm:cxn modelId="{4DF58937-0851-447C-994F-C32D94CB24A8}" type="presOf" srcId="{393CD372-9AD7-4DFC-9FE4-B0C2CBE4BB91}" destId="{AD8B1740-0898-4F6D-9434-4F2E6D47DBD5}" srcOrd="0" destOrd="0" presId="urn:microsoft.com/office/officeart/2005/8/layout/hierarchy5"/>
    <dgm:cxn modelId="{6FDA1D30-4951-4CAD-A3F3-562E2EE18200}" type="presParOf" srcId="{587651D6-C52F-480C-A08D-41B482F56BAD}" destId="{42A1FFC5-D042-4701-AFE6-449070D0B2CA}" srcOrd="0" destOrd="0" presId="urn:microsoft.com/office/officeart/2005/8/layout/hierarchy5"/>
    <dgm:cxn modelId="{D2F26036-067F-4B4C-AC5D-D177076B92E3}" type="presParOf" srcId="{42A1FFC5-D042-4701-AFE6-449070D0B2CA}" destId="{E34944C1-81DB-457E-945D-754401922CE0}" srcOrd="0" destOrd="0" presId="urn:microsoft.com/office/officeart/2005/8/layout/hierarchy5"/>
    <dgm:cxn modelId="{300D4947-5353-4378-8B3C-63D684D6EFBE}" type="presParOf" srcId="{42A1FFC5-D042-4701-AFE6-449070D0B2CA}" destId="{8947868C-0EF0-4F42-AC02-2A13094768E6}" srcOrd="1" destOrd="0" presId="urn:microsoft.com/office/officeart/2005/8/layout/hierarchy5"/>
    <dgm:cxn modelId="{8851B55E-3522-4A85-A4E4-33CAD9A9F792}" type="presParOf" srcId="{8947868C-0EF0-4F42-AC02-2A13094768E6}" destId="{120A10D2-F086-40D5-9D08-042CAF29B93E}" srcOrd="0" destOrd="0" presId="urn:microsoft.com/office/officeart/2005/8/layout/hierarchy5"/>
    <dgm:cxn modelId="{707234F1-5417-45FE-A5A4-19421B81BC2F}" type="presParOf" srcId="{120A10D2-F086-40D5-9D08-042CAF29B93E}" destId="{3E2E83B6-ED7A-4B9C-A2B3-8880DE38A3CB}" srcOrd="0" destOrd="0" presId="urn:microsoft.com/office/officeart/2005/8/layout/hierarchy5"/>
    <dgm:cxn modelId="{C0E179FB-D1D5-4D58-B5CE-D70FED8DAF0D}" type="presParOf" srcId="{120A10D2-F086-40D5-9D08-042CAF29B93E}" destId="{FF2E2869-78E5-42C7-8FE2-11F3DF4F301F}" srcOrd="1" destOrd="0" presId="urn:microsoft.com/office/officeart/2005/8/layout/hierarchy5"/>
    <dgm:cxn modelId="{FB025005-2662-4281-8C17-4878743B31F2}" type="presParOf" srcId="{FF2E2869-78E5-42C7-8FE2-11F3DF4F301F}" destId="{570792D8-14D8-4306-88B1-23132A99FF2B}" srcOrd="0" destOrd="0" presId="urn:microsoft.com/office/officeart/2005/8/layout/hierarchy5"/>
    <dgm:cxn modelId="{9918571D-97A6-4C0F-8445-9C2518DEDA68}" type="presParOf" srcId="{570792D8-14D8-4306-88B1-23132A99FF2B}" destId="{E3012B95-D8EE-4936-8ADD-53FFE0F3F5C2}" srcOrd="0" destOrd="0" presId="urn:microsoft.com/office/officeart/2005/8/layout/hierarchy5"/>
    <dgm:cxn modelId="{E5BC08A2-B433-4F8D-BDB5-372489BBCC4C}" type="presParOf" srcId="{FF2E2869-78E5-42C7-8FE2-11F3DF4F301F}" destId="{2A7676DA-BE0B-4742-BA1F-E2D37FA6BDAD}" srcOrd="1" destOrd="0" presId="urn:microsoft.com/office/officeart/2005/8/layout/hierarchy5"/>
    <dgm:cxn modelId="{23E99FBC-047F-4CE3-A6D8-4D404DA23BC8}" type="presParOf" srcId="{2A7676DA-BE0B-4742-BA1F-E2D37FA6BDAD}" destId="{3E273562-D72D-4B10-A589-5A0D20FB3534}" srcOrd="0" destOrd="0" presId="urn:microsoft.com/office/officeart/2005/8/layout/hierarchy5"/>
    <dgm:cxn modelId="{408FB1CC-593D-4A75-9D90-0CF60DD753F8}" type="presParOf" srcId="{2A7676DA-BE0B-4742-BA1F-E2D37FA6BDAD}" destId="{2DB06038-8E08-4B12-BFFF-7A8D9301344C}" srcOrd="1" destOrd="0" presId="urn:microsoft.com/office/officeart/2005/8/layout/hierarchy5"/>
    <dgm:cxn modelId="{CA5D9899-B6E0-4E7D-B622-8E989403AD7D}" type="presParOf" srcId="{2DB06038-8E08-4B12-BFFF-7A8D9301344C}" destId="{20C31C79-AD43-44C2-914B-6F09663C5AB1}" srcOrd="0" destOrd="0" presId="urn:microsoft.com/office/officeart/2005/8/layout/hierarchy5"/>
    <dgm:cxn modelId="{1607A9EB-16A7-4FA0-9C48-446D88386DFD}" type="presParOf" srcId="{20C31C79-AD43-44C2-914B-6F09663C5AB1}" destId="{AFBB29BD-5A89-41F6-A1AB-1CDB2CED8A05}" srcOrd="0" destOrd="0" presId="urn:microsoft.com/office/officeart/2005/8/layout/hierarchy5"/>
    <dgm:cxn modelId="{12B43660-DE6B-481C-8AFE-F52BD3A03DAB}" type="presParOf" srcId="{2DB06038-8E08-4B12-BFFF-7A8D9301344C}" destId="{5D2389BB-667E-4B49-96E3-2AAD3B024552}" srcOrd="1" destOrd="0" presId="urn:microsoft.com/office/officeart/2005/8/layout/hierarchy5"/>
    <dgm:cxn modelId="{6EDD9115-9CDC-440E-B260-CB3104D63504}" type="presParOf" srcId="{5D2389BB-667E-4B49-96E3-2AAD3B024552}" destId="{E060FA6B-7601-4426-812E-884B61D4BEB2}" srcOrd="0" destOrd="0" presId="urn:microsoft.com/office/officeart/2005/8/layout/hierarchy5"/>
    <dgm:cxn modelId="{757F0FC5-AF77-4D20-A746-7EC26008E595}" type="presParOf" srcId="{5D2389BB-667E-4B49-96E3-2AAD3B024552}" destId="{3DFE0E94-52FB-4BEF-98A8-13A460014AD1}" srcOrd="1" destOrd="0" presId="urn:microsoft.com/office/officeart/2005/8/layout/hierarchy5"/>
    <dgm:cxn modelId="{4102FE2A-553C-4C68-AFCD-F51BBCC61F12}" type="presParOf" srcId="{3DFE0E94-52FB-4BEF-98A8-13A460014AD1}" destId="{2210A8EA-FBD6-4980-AB86-DF81142B39EE}" srcOrd="0" destOrd="0" presId="urn:microsoft.com/office/officeart/2005/8/layout/hierarchy5"/>
    <dgm:cxn modelId="{49FF1E31-239F-4ABC-9B95-7CF4B9BFFFA4}" type="presParOf" srcId="{2210A8EA-FBD6-4980-AB86-DF81142B39EE}" destId="{8D820E3E-BD6B-4BD3-AA47-BB18B156FAC9}" srcOrd="0" destOrd="0" presId="urn:microsoft.com/office/officeart/2005/8/layout/hierarchy5"/>
    <dgm:cxn modelId="{91447D45-F404-4585-BE36-A1D05F0050E0}" type="presParOf" srcId="{3DFE0E94-52FB-4BEF-98A8-13A460014AD1}" destId="{0B779667-06D4-4593-859F-D8F92C4662CE}" srcOrd="1" destOrd="0" presId="urn:microsoft.com/office/officeart/2005/8/layout/hierarchy5"/>
    <dgm:cxn modelId="{56C788F0-B657-4A6A-A1B9-9A650AF0D49B}" type="presParOf" srcId="{0B779667-06D4-4593-859F-D8F92C4662CE}" destId="{F96E3A09-A368-46D6-832D-F6E74F6E40DD}" srcOrd="0" destOrd="0" presId="urn:microsoft.com/office/officeart/2005/8/layout/hierarchy5"/>
    <dgm:cxn modelId="{EAD27E7D-4CC9-43C0-9747-025925A3F8D7}" type="presParOf" srcId="{0B779667-06D4-4593-859F-D8F92C4662CE}" destId="{52059A20-78D9-4638-A903-5548AE3BCB04}" srcOrd="1" destOrd="0" presId="urn:microsoft.com/office/officeart/2005/8/layout/hierarchy5"/>
    <dgm:cxn modelId="{66D4F95E-27E4-41B2-8375-9ABA434238C7}" type="presParOf" srcId="{2DB06038-8E08-4B12-BFFF-7A8D9301344C}" destId="{4D27D6C1-FC68-469A-9400-0CE964535971}" srcOrd="2" destOrd="0" presId="urn:microsoft.com/office/officeart/2005/8/layout/hierarchy5"/>
    <dgm:cxn modelId="{7E1CF957-D2C1-4F26-AE9A-33C05F6A429B}" type="presParOf" srcId="{4D27D6C1-FC68-469A-9400-0CE964535971}" destId="{95356262-E7F2-4BEC-8B5E-54703AA4151C}" srcOrd="0" destOrd="0" presId="urn:microsoft.com/office/officeart/2005/8/layout/hierarchy5"/>
    <dgm:cxn modelId="{5E283572-6D3F-43BD-8AB5-B567F7D13BF9}" type="presParOf" srcId="{2DB06038-8E08-4B12-BFFF-7A8D9301344C}" destId="{E59AB595-4FB2-4288-B8A6-AF76557C8F89}" srcOrd="3" destOrd="0" presId="urn:microsoft.com/office/officeart/2005/8/layout/hierarchy5"/>
    <dgm:cxn modelId="{3FDFFC17-A7A8-4F20-ADDD-96D3B3E28F17}" type="presParOf" srcId="{E59AB595-4FB2-4288-B8A6-AF76557C8F89}" destId="{4F0C128F-39DC-476E-B535-C25B545B6F2F}" srcOrd="0" destOrd="0" presId="urn:microsoft.com/office/officeart/2005/8/layout/hierarchy5"/>
    <dgm:cxn modelId="{6255D312-CD48-4663-AAAC-93ECCF427C32}" type="presParOf" srcId="{E59AB595-4FB2-4288-B8A6-AF76557C8F89}" destId="{D475133B-6829-4637-83E5-3BB951332F6A}" srcOrd="1" destOrd="0" presId="urn:microsoft.com/office/officeart/2005/8/layout/hierarchy5"/>
    <dgm:cxn modelId="{08E21E5F-D810-463E-BF4B-1A4180F5FA69}" type="presParOf" srcId="{D475133B-6829-4637-83E5-3BB951332F6A}" destId="{AD8B1740-0898-4F6D-9434-4F2E6D47DBD5}" srcOrd="0" destOrd="0" presId="urn:microsoft.com/office/officeart/2005/8/layout/hierarchy5"/>
    <dgm:cxn modelId="{58BC7263-E91D-4771-BF59-49B952B1E8F3}" type="presParOf" srcId="{AD8B1740-0898-4F6D-9434-4F2E6D47DBD5}" destId="{E7EEBC41-714D-4C94-BA1F-651850F73F55}" srcOrd="0" destOrd="0" presId="urn:microsoft.com/office/officeart/2005/8/layout/hierarchy5"/>
    <dgm:cxn modelId="{7AB8515C-6576-4C05-BEA1-7F8252B219DE}" type="presParOf" srcId="{D475133B-6829-4637-83E5-3BB951332F6A}" destId="{0A96A88D-C476-4159-9F7D-E2BD71D5F533}" srcOrd="1" destOrd="0" presId="urn:microsoft.com/office/officeart/2005/8/layout/hierarchy5"/>
    <dgm:cxn modelId="{41B0F02D-0264-4FE7-8358-4072F8989FE1}" type="presParOf" srcId="{0A96A88D-C476-4159-9F7D-E2BD71D5F533}" destId="{0BD9A364-0CEC-4DF8-ABEF-D54B82CE0947}" srcOrd="0" destOrd="0" presId="urn:microsoft.com/office/officeart/2005/8/layout/hierarchy5"/>
    <dgm:cxn modelId="{C11BC4F0-C7D3-4E35-AB62-A78B40BB3723}" type="presParOf" srcId="{0A96A88D-C476-4159-9F7D-E2BD71D5F533}" destId="{4497E374-D05F-4057-9739-9C99DAB74119}" srcOrd="1" destOrd="0" presId="urn:microsoft.com/office/officeart/2005/8/layout/hierarchy5"/>
    <dgm:cxn modelId="{585A6352-6635-4A65-97FC-561A0DD9E729}" type="presParOf" srcId="{2DB06038-8E08-4B12-BFFF-7A8D9301344C}" destId="{8FA08B07-4293-46E4-8597-48A775327A55}" srcOrd="4" destOrd="0" presId="urn:microsoft.com/office/officeart/2005/8/layout/hierarchy5"/>
    <dgm:cxn modelId="{447AB0D7-F05B-4924-B6AE-CCF3A5935D18}" type="presParOf" srcId="{8FA08B07-4293-46E4-8597-48A775327A55}" destId="{834B201D-B00A-4D20-A536-D002F8E544BC}" srcOrd="0" destOrd="0" presId="urn:microsoft.com/office/officeart/2005/8/layout/hierarchy5"/>
    <dgm:cxn modelId="{CB00C3E6-EA74-4D35-841A-D265EE8ED460}" type="presParOf" srcId="{2DB06038-8E08-4B12-BFFF-7A8D9301344C}" destId="{A3E4A736-CD54-4234-8A3B-7CE8E9FCDE2E}" srcOrd="5" destOrd="0" presId="urn:microsoft.com/office/officeart/2005/8/layout/hierarchy5"/>
    <dgm:cxn modelId="{28A14265-8C18-45AF-9CB6-4188E9AED52C}" type="presParOf" srcId="{A3E4A736-CD54-4234-8A3B-7CE8E9FCDE2E}" destId="{B9BF3566-88B1-4278-8BA0-43328385833F}" srcOrd="0" destOrd="0" presId="urn:microsoft.com/office/officeart/2005/8/layout/hierarchy5"/>
    <dgm:cxn modelId="{C978CF79-97C6-4FD1-B68F-1CFFAC263F0D}" type="presParOf" srcId="{A3E4A736-CD54-4234-8A3B-7CE8E9FCDE2E}" destId="{FD8E5AB3-8357-4F5D-9C19-D2EB40304DF8}" srcOrd="1" destOrd="0" presId="urn:microsoft.com/office/officeart/2005/8/layout/hierarchy5"/>
    <dgm:cxn modelId="{CF9D9213-6E66-4348-8107-65AF17702266}" type="presParOf" srcId="{FD8E5AB3-8357-4F5D-9C19-D2EB40304DF8}" destId="{DDF21C73-9D91-4316-866C-23229D44FFC3}" srcOrd="0" destOrd="0" presId="urn:microsoft.com/office/officeart/2005/8/layout/hierarchy5"/>
    <dgm:cxn modelId="{6A8127D3-7B0B-45BF-BC48-363D279EF682}" type="presParOf" srcId="{DDF21C73-9D91-4316-866C-23229D44FFC3}" destId="{9F22A907-709B-4689-9C56-38772941AAF0}" srcOrd="0" destOrd="0" presId="urn:microsoft.com/office/officeart/2005/8/layout/hierarchy5"/>
    <dgm:cxn modelId="{8A56542C-0C8A-4A94-AFF2-463E50E3C8AD}" type="presParOf" srcId="{FD8E5AB3-8357-4F5D-9C19-D2EB40304DF8}" destId="{C27B934A-E674-444A-9B24-853E03348D82}" srcOrd="1" destOrd="0" presId="urn:microsoft.com/office/officeart/2005/8/layout/hierarchy5"/>
    <dgm:cxn modelId="{3A2ABB30-F9AA-4DE1-B4CB-440DCCFB77B9}" type="presParOf" srcId="{C27B934A-E674-444A-9B24-853E03348D82}" destId="{28E20075-9CFF-4A55-A5A7-3CC3DA8170C0}" srcOrd="0" destOrd="0" presId="urn:microsoft.com/office/officeart/2005/8/layout/hierarchy5"/>
    <dgm:cxn modelId="{C53A78F1-A3F7-4528-A317-986C1058D6BF}" type="presParOf" srcId="{C27B934A-E674-444A-9B24-853E03348D82}" destId="{BFE8B6DF-9D5F-468D-BFE2-B9AEE5D5DD55}" srcOrd="1" destOrd="0" presId="urn:microsoft.com/office/officeart/2005/8/layout/hierarchy5"/>
    <dgm:cxn modelId="{D2122C21-EC70-4FC3-9F1C-17DA223D4130}" type="presParOf" srcId="{587651D6-C52F-480C-A08D-41B482F56BAD}" destId="{9A80D486-539B-4954-920B-8E9924030256}" srcOrd="1" destOrd="0" presId="urn:microsoft.com/office/officeart/2005/8/layout/hierarchy5"/>
    <dgm:cxn modelId="{8053CBC8-C686-4EE4-8844-AFF6F98AB133}" type="presParOf" srcId="{9A80D486-539B-4954-920B-8E9924030256}" destId="{FA527868-F89B-458C-BC97-7565153DABAA}" srcOrd="0" destOrd="0" presId="urn:microsoft.com/office/officeart/2005/8/layout/hierarchy5"/>
    <dgm:cxn modelId="{2F37D573-38C4-4D68-94E9-9721F6A8A902}" type="presParOf" srcId="{FA527868-F89B-458C-BC97-7565153DABAA}" destId="{D44E2D71-DB9C-4C80-9E90-A3AD2C1628E9}" srcOrd="0" destOrd="0" presId="urn:microsoft.com/office/officeart/2005/8/layout/hierarchy5"/>
    <dgm:cxn modelId="{BAF94EFB-8C4F-494C-B5D4-7A2E830A3E6F}" type="presParOf" srcId="{FA527868-F89B-458C-BC97-7565153DABAA}" destId="{E37D0553-BAA6-4AE8-A688-AE4F313E080F}" srcOrd="1" destOrd="0" presId="urn:microsoft.com/office/officeart/2005/8/layout/hierarchy5"/>
    <dgm:cxn modelId="{21065C8A-BA06-442B-9FAE-5009AE057AF0}" type="presParOf" srcId="{9A80D486-539B-4954-920B-8E9924030256}" destId="{A3F2ECE8-58B2-4442-847B-C5F591BBBF4C}" srcOrd="1" destOrd="0" presId="urn:microsoft.com/office/officeart/2005/8/layout/hierarchy5"/>
    <dgm:cxn modelId="{B27474FB-978A-4B2F-A9E2-4AAF7AE91653}" type="presParOf" srcId="{A3F2ECE8-58B2-4442-847B-C5F591BBBF4C}" destId="{6B455F6D-09C6-4C05-9C91-998B15028129}" srcOrd="0" destOrd="0" presId="urn:microsoft.com/office/officeart/2005/8/layout/hierarchy5"/>
    <dgm:cxn modelId="{E92E29B0-8EDD-4C2C-9681-637EC60C7FD6}" type="presParOf" srcId="{9A80D486-539B-4954-920B-8E9924030256}" destId="{80E0FC95-2E47-442F-A8E6-5E82B68CA281}" srcOrd="2" destOrd="0" presId="urn:microsoft.com/office/officeart/2005/8/layout/hierarchy5"/>
    <dgm:cxn modelId="{C6EE23A2-1E5A-4460-9D7C-1F5FDF7A130F}" type="presParOf" srcId="{80E0FC95-2E47-442F-A8E6-5E82B68CA281}" destId="{E35B9F6A-F27A-45BF-A566-46649BD5278D}" srcOrd="0" destOrd="0" presId="urn:microsoft.com/office/officeart/2005/8/layout/hierarchy5"/>
    <dgm:cxn modelId="{0E5EA30A-0063-4917-BBF0-186A080F5E8E}" type="presParOf" srcId="{80E0FC95-2E47-442F-A8E6-5E82B68CA281}" destId="{3593888B-79C9-4340-9736-995B888FB1F6}" srcOrd="1" destOrd="0" presId="urn:microsoft.com/office/officeart/2005/8/layout/hierarchy5"/>
    <dgm:cxn modelId="{4E4A639F-0E45-43AD-BFE3-88DA7840912E}" type="presParOf" srcId="{9A80D486-539B-4954-920B-8E9924030256}" destId="{A8CCBAF1-F1BD-4FA4-85D1-A25DECB9395A}" srcOrd="3" destOrd="0" presId="urn:microsoft.com/office/officeart/2005/8/layout/hierarchy5"/>
    <dgm:cxn modelId="{CA22F23F-4289-4A82-BA1C-EAD2A6598E23}" type="presParOf" srcId="{A8CCBAF1-F1BD-4FA4-85D1-A25DECB9395A}" destId="{562B71F7-099A-48DA-A639-707464B8A226}" srcOrd="0" destOrd="0" presId="urn:microsoft.com/office/officeart/2005/8/layout/hierarchy5"/>
    <dgm:cxn modelId="{67C65880-3F69-49F8-9E17-CE1B03B5866E}" type="presParOf" srcId="{9A80D486-539B-4954-920B-8E9924030256}" destId="{5ABA5E66-688F-420D-877B-6BFEDFB3F1BF}" srcOrd="4" destOrd="0" presId="urn:microsoft.com/office/officeart/2005/8/layout/hierarchy5"/>
    <dgm:cxn modelId="{E9859EFF-E292-460B-8706-C81413E8DAE6}" type="presParOf" srcId="{5ABA5E66-688F-420D-877B-6BFEDFB3F1BF}" destId="{C01B3A42-8C0A-4DEB-9082-D4C7DBD37B83}" srcOrd="0" destOrd="0" presId="urn:microsoft.com/office/officeart/2005/8/layout/hierarchy5"/>
    <dgm:cxn modelId="{06BA0772-1A47-4563-BB66-7018570139FA}" type="presParOf" srcId="{5ABA5E66-688F-420D-877B-6BFEDFB3F1BF}" destId="{43BD8427-EEE3-4035-842E-7B7B1E5009D2}" srcOrd="1" destOrd="0" presId="urn:microsoft.com/office/officeart/2005/8/layout/hierarchy5"/>
    <dgm:cxn modelId="{BBDD79EA-47E5-45F9-AC4F-659171BF4846}" type="presParOf" srcId="{9A80D486-539B-4954-920B-8E9924030256}" destId="{8CBD01C6-3A35-44F8-B586-1D2E9F335BDA}" srcOrd="5" destOrd="0" presId="urn:microsoft.com/office/officeart/2005/8/layout/hierarchy5"/>
    <dgm:cxn modelId="{75586BD5-FA39-47C1-8153-002B41980BF7}" type="presParOf" srcId="{8CBD01C6-3A35-44F8-B586-1D2E9F335BDA}" destId="{495AA054-FE36-41A5-B1EC-EAF97682D247}" srcOrd="0" destOrd="0" presId="urn:microsoft.com/office/officeart/2005/8/layout/hierarchy5"/>
    <dgm:cxn modelId="{6005EA82-F000-41F5-9907-B0909424E9A0}" type="presParOf" srcId="{9A80D486-539B-4954-920B-8E9924030256}" destId="{584D60E8-CBBD-43EF-BD8E-25D1984784EE}" srcOrd="6" destOrd="0" presId="urn:microsoft.com/office/officeart/2005/8/layout/hierarchy5"/>
    <dgm:cxn modelId="{562075E3-3277-48C6-88D3-04D14E2CBD4A}" type="presParOf" srcId="{584D60E8-CBBD-43EF-BD8E-25D1984784EE}" destId="{405A382D-03D1-445E-803A-6B46B713DDDB}" srcOrd="0" destOrd="0" presId="urn:microsoft.com/office/officeart/2005/8/layout/hierarchy5"/>
    <dgm:cxn modelId="{EE29D707-F3AA-4909-9F63-71234910355F}" type="presParOf" srcId="{584D60E8-CBBD-43EF-BD8E-25D1984784EE}" destId="{5F7CA565-6388-4A72-B7BB-20496A04EABC}"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A382D-03D1-445E-803A-6B46B713DDDB}">
      <dsp:nvSpPr>
        <dsp:cNvPr id="0" name=""/>
        <dsp:cNvSpPr/>
      </dsp:nvSpPr>
      <dsp:spPr>
        <a:xfrm>
          <a:off x="99057" y="0"/>
          <a:ext cx="1295812" cy="41529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Raw Information</a:t>
          </a:r>
        </a:p>
      </dsp:txBody>
      <dsp:txXfrm>
        <a:off x="99057" y="0"/>
        <a:ext cx="1295812" cy="1245870"/>
      </dsp:txXfrm>
    </dsp:sp>
    <dsp:sp modelId="{C01B3A42-8C0A-4DEB-9082-D4C7DBD37B83}">
      <dsp:nvSpPr>
        <dsp:cNvPr id="0" name=""/>
        <dsp:cNvSpPr/>
      </dsp:nvSpPr>
      <dsp:spPr>
        <a:xfrm>
          <a:off x="1544981" y="0"/>
          <a:ext cx="1551766" cy="41529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Processed information (Model input)</a:t>
          </a:r>
        </a:p>
        <a:p>
          <a:pPr lvl="0" algn="ctr" defTabSz="533400">
            <a:lnSpc>
              <a:spcPct val="90000"/>
            </a:lnSpc>
            <a:spcBef>
              <a:spcPct val="0"/>
            </a:spcBef>
            <a:spcAft>
              <a:spcPct val="35000"/>
            </a:spcAft>
          </a:pPr>
          <a:r>
            <a:rPr lang="en-US" sz="1000" kern="1200"/>
            <a:t>"data\age case\age case data or\All_sel_studies_JE.slsx"</a:t>
          </a:r>
          <a:endParaRPr lang="en-US" sz="1000" b="1" kern="1200"/>
        </a:p>
      </dsp:txBody>
      <dsp:txXfrm>
        <a:off x="1544981" y="0"/>
        <a:ext cx="1551766" cy="1245870"/>
      </dsp:txXfrm>
    </dsp:sp>
    <dsp:sp modelId="{E35B9F6A-F27A-45BF-A566-46649BD5278D}">
      <dsp:nvSpPr>
        <dsp:cNvPr id="0" name=""/>
        <dsp:cNvSpPr/>
      </dsp:nvSpPr>
      <dsp:spPr>
        <a:xfrm>
          <a:off x="3321580" y="0"/>
          <a:ext cx="1121769" cy="41529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Model run</a:t>
          </a:r>
        </a:p>
        <a:p>
          <a:pPr lvl="0" algn="ctr" defTabSz="533400">
            <a:lnSpc>
              <a:spcPct val="90000"/>
            </a:lnSpc>
            <a:spcBef>
              <a:spcPct val="0"/>
            </a:spcBef>
            <a:spcAft>
              <a:spcPct val="35000"/>
            </a:spcAft>
          </a:pPr>
          <a:r>
            <a:rPr lang="en-US" sz="1200" b="0" kern="1200"/>
            <a:t>"codes\</a:t>
          </a:r>
          <a:r>
            <a:rPr lang="en-US" sz="1200" kern="1200"/>
            <a:t>JEV_cases_model_cov_prior.R</a:t>
          </a:r>
          <a:r>
            <a:rPr lang="en-US" sz="1200" b="0" kern="1200"/>
            <a:t>"</a:t>
          </a:r>
        </a:p>
      </dsp:txBody>
      <dsp:txXfrm>
        <a:off x="3321580" y="0"/>
        <a:ext cx="1121769" cy="1245870"/>
      </dsp:txXfrm>
    </dsp:sp>
    <dsp:sp modelId="{14FB6A30-83C3-4F3F-BF76-CB7E38994FEA}">
      <dsp:nvSpPr>
        <dsp:cNvPr id="0" name=""/>
        <dsp:cNvSpPr/>
      </dsp:nvSpPr>
      <dsp:spPr>
        <a:xfrm>
          <a:off x="4682496" y="0"/>
          <a:ext cx="1121769" cy="41529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Model output</a:t>
          </a:r>
        </a:p>
      </dsp:txBody>
      <dsp:txXfrm>
        <a:off x="4682496" y="0"/>
        <a:ext cx="1121769" cy="1245870"/>
      </dsp:txXfrm>
    </dsp:sp>
    <dsp:sp modelId="{A4A8E49C-1732-4BC9-AC4F-3FAD3EE0D2B6}">
      <dsp:nvSpPr>
        <dsp:cNvPr id="0" name=""/>
        <dsp:cNvSpPr/>
      </dsp:nvSpPr>
      <dsp:spPr>
        <a:xfrm>
          <a:off x="4760119" y="2442513"/>
          <a:ext cx="934808" cy="46740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FOI of catchment area</a:t>
          </a:r>
        </a:p>
      </dsp:txBody>
      <dsp:txXfrm>
        <a:off x="4773809" y="2456203"/>
        <a:ext cx="907428" cy="440024"/>
      </dsp:txXfrm>
    </dsp:sp>
    <dsp:sp modelId="{63E4F2AA-081B-493B-99A4-D71FA9ABD28F}">
      <dsp:nvSpPr>
        <dsp:cNvPr id="0" name=""/>
        <dsp:cNvSpPr/>
      </dsp:nvSpPr>
      <dsp:spPr>
        <a:xfrm rot="10793339">
          <a:off x="4393459" y="2666441"/>
          <a:ext cx="366660" cy="20258"/>
        </a:xfrm>
        <a:custGeom>
          <a:avLst/>
          <a:gdLst/>
          <a:ahLst/>
          <a:cxnLst/>
          <a:rect l="0" t="0" r="0" b="0"/>
          <a:pathLst>
            <a:path>
              <a:moveTo>
                <a:pt x="0" y="10129"/>
              </a:moveTo>
              <a:lnTo>
                <a:pt x="366660" y="1012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4567622" y="2667404"/>
        <a:ext cx="18333" cy="18333"/>
      </dsp:txXfrm>
    </dsp:sp>
    <dsp:sp modelId="{C2C049FC-4808-4E2B-B01B-B6D121BE423B}">
      <dsp:nvSpPr>
        <dsp:cNvPr id="0" name=""/>
        <dsp:cNvSpPr/>
      </dsp:nvSpPr>
      <dsp:spPr>
        <a:xfrm>
          <a:off x="3458651" y="2443223"/>
          <a:ext cx="934808" cy="46740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Catalytic model</a:t>
          </a:r>
        </a:p>
      </dsp:txBody>
      <dsp:txXfrm>
        <a:off x="3472341" y="2456913"/>
        <a:ext cx="907428" cy="440024"/>
      </dsp:txXfrm>
    </dsp:sp>
    <dsp:sp modelId="{20C31C79-AD43-44C2-914B-6F09663C5AB1}">
      <dsp:nvSpPr>
        <dsp:cNvPr id="0" name=""/>
        <dsp:cNvSpPr/>
      </dsp:nvSpPr>
      <dsp:spPr>
        <a:xfrm rot="14853870">
          <a:off x="2720718" y="2173124"/>
          <a:ext cx="1068196" cy="20258"/>
        </a:xfrm>
        <a:custGeom>
          <a:avLst/>
          <a:gdLst/>
          <a:ahLst/>
          <a:cxnLst/>
          <a:rect l="0" t="0" r="0" b="0"/>
          <a:pathLst>
            <a:path>
              <a:moveTo>
                <a:pt x="0" y="10129"/>
              </a:moveTo>
              <a:lnTo>
                <a:pt x="1068196"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228111" y="2156548"/>
        <a:ext cx="53409" cy="53409"/>
      </dsp:txXfrm>
    </dsp:sp>
    <dsp:sp modelId="{E060FA6B-7601-4426-812E-884B61D4BEB2}">
      <dsp:nvSpPr>
        <dsp:cNvPr id="0" name=""/>
        <dsp:cNvSpPr/>
      </dsp:nvSpPr>
      <dsp:spPr>
        <a:xfrm>
          <a:off x="1604394" y="1246050"/>
          <a:ext cx="1446587" cy="88706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Age-stratified case data</a:t>
          </a:r>
        </a:p>
      </dsp:txBody>
      <dsp:txXfrm>
        <a:off x="1630375" y="1272031"/>
        <a:ext cx="1394625" cy="835100"/>
      </dsp:txXfrm>
    </dsp:sp>
    <dsp:sp modelId="{2210A8EA-FBD6-4980-AB86-DF81142B39EE}">
      <dsp:nvSpPr>
        <dsp:cNvPr id="0" name=""/>
        <dsp:cNvSpPr/>
      </dsp:nvSpPr>
      <dsp:spPr>
        <a:xfrm rot="10800000">
          <a:off x="1230517" y="1679452"/>
          <a:ext cx="373876" cy="20258"/>
        </a:xfrm>
        <a:custGeom>
          <a:avLst/>
          <a:gdLst/>
          <a:ahLst/>
          <a:cxnLst/>
          <a:rect l="0" t="0" r="0" b="0"/>
          <a:pathLst>
            <a:path>
              <a:moveTo>
                <a:pt x="0" y="10129"/>
              </a:moveTo>
              <a:lnTo>
                <a:pt x="373876"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408108" y="1680234"/>
        <a:ext cx="18693" cy="18693"/>
      </dsp:txXfrm>
    </dsp:sp>
    <dsp:sp modelId="{F96E3A09-A368-46D6-832D-F6E74F6E40DD}">
      <dsp:nvSpPr>
        <dsp:cNvPr id="0" name=""/>
        <dsp:cNvSpPr/>
      </dsp:nvSpPr>
      <dsp:spPr>
        <a:xfrm>
          <a:off x="295709" y="1272540"/>
          <a:ext cx="934808" cy="83408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Systematic review </a:t>
          </a:r>
          <a:r>
            <a:rPr lang="en-US" sz="900" kern="1200"/>
            <a:t>"\data\systematic review"</a:t>
          </a:r>
          <a:endParaRPr lang="en-US" sz="900" b="1" kern="1200"/>
        </a:p>
      </dsp:txBody>
      <dsp:txXfrm>
        <a:off x="320138" y="1296969"/>
        <a:ext cx="885950" cy="785224"/>
      </dsp:txXfrm>
    </dsp:sp>
    <dsp:sp modelId="{4D27D6C1-FC68-469A-9400-0CE964535971}">
      <dsp:nvSpPr>
        <dsp:cNvPr id="0" name=""/>
        <dsp:cNvSpPr/>
      </dsp:nvSpPr>
      <dsp:spPr>
        <a:xfrm rot="10839292">
          <a:off x="3041124" y="2664410"/>
          <a:ext cx="417540" cy="20258"/>
        </a:xfrm>
        <a:custGeom>
          <a:avLst/>
          <a:gdLst/>
          <a:ahLst/>
          <a:cxnLst/>
          <a:rect l="0" t="0" r="0" b="0"/>
          <a:pathLst>
            <a:path>
              <a:moveTo>
                <a:pt x="0" y="10129"/>
              </a:moveTo>
              <a:lnTo>
                <a:pt x="417540"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239456" y="2664101"/>
        <a:ext cx="20877" cy="20877"/>
      </dsp:txXfrm>
    </dsp:sp>
    <dsp:sp modelId="{4F0C128F-39DC-476E-B535-C25B545B6F2F}">
      <dsp:nvSpPr>
        <dsp:cNvPr id="0" name=""/>
        <dsp:cNvSpPr/>
      </dsp:nvSpPr>
      <dsp:spPr>
        <a:xfrm>
          <a:off x="1614639" y="2203223"/>
          <a:ext cx="1426498" cy="93786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Age-stratified </a:t>
          </a:r>
          <a:r>
            <a:rPr lang="en-US" sz="1000" kern="1200"/>
            <a:t>population of</a:t>
          </a:r>
          <a:r>
            <a:rPr lang="en-US" sz="1000" b="0" kern="1200"/>
            <a:t> c</a:t>
          </a:r>
          <a:r>
            <a:rPr lang="en-US" sz="1000" kern="1200"/>
            <a:t>atchment area</a:t>
          </a:r>
        </a:p>
      </dsp:txBody>
      <dsp:txXfrm>
        <a:off x="1642108" y="2230692"/>
        <a:ext cx="1371560" cy="882922"/>
      </dsp:txXfrm>
    </dsp:sp>
    <dsp:sp modelId="{AD8B1740-0898-4F6D-9434-4F2E6D47DBD5}">
      <dsp:nvSpPr>
        <dsp:cNvPr id="0" name=""/>
        <dsp:cNvSpPr/>
      </dsp:nvSpPr>
      <dsp:spPr>
        <a:xfrm rot="10800000">
          <a:off x="1230910" y="2662024"/>
          <a:ext cx="383729" cy="20258"/>
        </a:xfrm>
        <a:custGeom>
          <a:avLst/>
          <a:gdLst/>
          <a:ahLst/>
          <a:cxnLst/>
          <a:rect l="0" t="0" r="0" b="0"/>
          <a:pathLst>
            <a:path>
              <a:moveTo>
                <a:pt x="0" y="10129"/>
              </a:moveTo>
              <a:lnTo>
                <a:pt x="383729"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413181" y="2662560"/>
        <a:ext cx="19186" cy="19186"/>
      </dsp:txXfrm>
    </dsp:sp>
    <dsp:sp modelId="{0BD9A364-0CEC-4DF8-ABEF-D54B82CE0947}">
      <dsp:nvSpPr>
        <dsp:cNvPr id="0" name=""/>
        <dsp:cNvSpPr/>
      </dsp:nvSpPr>
      <dsp:spPr>
        <a:xfrm>
          <a:off x="296102" y="2239550"/>
          <a:ext cx="934808" cy="86520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WPP 2017 data</a:t>
          </a:r>
          <a:r>
            <a:rPr lang="en-US" sz="900" kern="1200"/>
            <a:t>: "\data\population\UN_WPP"</a:t>
          </a:r>
        </a:p>
      </dsp:txBody>
      <dsp:txXfrm>
        <a:off x="321443" y="2264891"/>
        <a:ext cx="884126" cy="814524"/>
      </dsp:txXfrm>
    </dsp:sp>
    <dsp:sp modelId="{8FA08B07-4293-46E4-8597-48A775327A55}">
      <dsp:nvSpPr>
        <dsp:cNvPr id="0" name=""/>
        <dsp:cNvSpPr/>
      </dsp:nvSpPr>
      <dsp:spPr>
        <a:xfrm rot="6861797">
          <a:off x="2743843" y="3127783"/>
          <a:ext cx="1012102" cy="20258"/>
        </a:xfrm>
        <a:custGeom>
          <a:avLst/>
          <a:gdLst/>
          <a:ahLst/>
          <a:cxnLst/>
          <a:rect l="0" t="0" r="0" b="0"/>
          <a:pathLst>
            <a:path>
              <a:moveTo>
                <a:pt x="0" y="10129"/>
              </a:moveTo>
              <a:lnTo>
                <a:pt x="1012102"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224592" y="3112609"/>
        <a:ext cx="50605" cy="50605"/>
      </dsp:txXfrm>
    </dsp:sp>
    <dsp:sp modelId="{B9BF3566-88B1-4278-8BA0-43328385833F}">
      <dsp:nvSpPr>
        <dsp:cNvPr id="0" name=""/>
        <dsp:cNvSpPr/>
      </dsp:nvSpPr>
      <dsp:spPr>
        <a:xfrm>
          <a:off x="1613171" y="3211194"/>
          <a:ext cx="1427966" cy="775409"/>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Age-stratified </a:t>
          </a:r>
          <a:r>
            <a:rPr lang="en-US" sz="1000" kern="1200"/>
            <a:t>vaccinated population</a:t>
          </a:r>
          <a:r>
            <a:rPr lang="en-US" sz="1000" b="0" kern="1200"/>
            <a:t> of c</a:t>
          </a:r>
          <a:r>
            <a:rPr lang="en-US" sz="1000" kern="1200"/>
            <a:t>atchment area</a:t>
          </a:r>
        </a:p>
      </dsp:txBody>
      <dsp:txXfrm>
        <a:off x="1635882" y="3233905"/>
        <a:ext cx="1382544" cy="729987"/>
      </dsp:txXfrm>
    </dsp:sp>
    <dsp:sp modelId="{DDF21C73-9D91-4316-866C-23229D44FFC3}">
      <dsp:nvSpPr>
        <dsp:cNvPr id="0" name=""/>
        <dsp:cNvSpPr/>
      </dsp:nvSpPr>
      <dsp:spPr>
        <a:xfrm rot="10800000">
          <a:off x="1239286" y="3588769"/>
          <a:ext cx="373885" cy="20258"/>
        </a:xfrm>
        <a:custGeom>
          <a:avLst/>
          <a:gdLst/>
          <a:ahLst/>
          <a:cxnLst/>
          <a:rect l="0" t="0" r="0" b="0"/>
          <a:pathLst>
            <a:path>
              <a:moveTo>
                <a:pt x="0" y="10129"/>
              </a:moveTo>
              <a:lnTo>
                <a:pt x="373885" y="1012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416881" y="3589551"/>
        <a:ext cx="18694" cy="18694"/>
      </dsp:txXfrm>
    </dsp:sp>
    <dsp:sp modelId="{28E20075-9CFF-4A55-A5A7-3CC3DA8170C0}">
      <dsp:nvSpPr>
        <dsp:cNvPr id="0" name=""/>
        <dsp:cNvSpPr/>
      </dsp:nvSpPr>
      <dsp:spPr>
        <a:xfrm>
          <a:off x="304478" y="3225723"/>
          <a:ext cx="934808" cy="74635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Vaccination information: </a:t>
          </a:r>
          <a:r>
            <a:rPr lang="en-US" sz="900" kern="1200"/>
            <a:t>"\codes\JE_vaccinated_population_sum.R"</a:t>
          </a:r>
        </a:p>
      </dsp:txBody>
      <dsp:txXfrm>
        <a:off x="326338" y="3247583"/>
        <a:ext cx="891088" cy="702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A382D-03D1-445E-803A-6B46B713DDDB}">
      <dsp:nvSpPr>
        <dsp:cNvPr id="0" name=""/>
        <dsp:cNvSpPr/>
      </dsp:nvSpPr>
      <dsp:spPr>
        <a:xfrm>
          <a:off x="42706" y="0"/>
          <a:ext cx="1217901" cy="438912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Raw data</a:t>
          </a:r>
        </a:p>
      </dsp:txBody>
      <dsp:txXfrm>
        <a:off x="42706" y="0"/>
        <a:ext cx="1217901" cy="1316736"/>
      </dsp:txXfrm>
    </dsp:sp>
    <dsp:sp modelId="{C01B3A42-8C0A-4DEB-9082-D4C7DBD37B83}">
      <dsp:nvSpPr>
        <dsp:cNvPr id="0" name=""/>
        <dsp:cNvSpPr/>
      </dsp:nvSpPr>
      <dsp:spPr>
        <a:xfrm>
          <a:off x="1485184" y="0"/>
          <a:ext cx="1750102" cy="438912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Processed data</a:t>
          </a:r>
        </a:p>
      </dsp:txBody>
      <dsp:txXfrm>
        <a:off x="1485184" y="0"/>
        <a:ext cx="1750102" cy="1316736"/>
      </dsp:txXfrm>
    </dsp:sp>
    <dsp:sp modelId="{E35B9F6A-F27A-45BF-A566-46649BD5278D}">
      <dsp:nvSpPr>
        <dsp:cNvPr id="0" name=""/>
        <dsp:cNvSpPr/>
      </dsp:nvSpPr>
      <dsp:spPr>
        <a:xfrm>
          <a:off x="3359175" y="0"/>
          <a:ext cx="1148097" cy="438912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Model run</a:t>
          </a:r>
        </a:p>
      </dsp:txBody>
      <dsp:txXfrm>
        <a:off x="3359175" y="0"/>
        <a:ext cx="1148097" cy="1316736"/>
      </dsp:txXfrm>
    </dsp:sp>
    <dsp:sp modelId="{D44E2D71-DB9C-4C80-9E90-A3AD2C1628E9}">
      <dsp:nvSpPr>
        <dsp:cNvPr id="0" name=""/>
        <dsp:cNvSpPr/>
      </dsp:nvSpPr>
      <dsp:spPr>
        <a:xfrm>
          <a:off x="4701654" y="0"/>
          <a:ext cx="1148097" cy="438912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Generated burdens quantities</a:t>
          </a:r>
        </a:p>
        <a:p>
          <a:pPr lvl="0" algn="ctr" defTabSz="622300">
            <a:lnSpc>
              <a:spcPct val="90000"/>
            </a:lnSpc>
            <a:spcBef>
              <a:spcPct val="0"/>
            </a:spcBef>
            <a:spcAft>
              <a:spcPct val="35000"/>
            </a:spcAft>
          </a:pPr>
          <a:r>
            <a:rPr lang="en-US" sz="1100" b="0" i="0" kern="1200"/>
            <a:t>“</a:t>
          </a:r>
          <a:r>
            <a:rPr lang="en-US" sz="1100" kern="1200"/>
            <a:t>\codes\</a:t>
          </a:r>
          <a:r>
            <a:rPr lang="en-US" sz="1100" b="0" i="0" kern="1200"/>
            <a:t>JE_FOI_infe_quantities_gen.R” </a:t>
          </a:r>
          <a:endParaRPr lang="en-US" sz="1100" b="0" i="0" kern="1200"/>
        </a:p>
      </dsp:txBody>
      <dsp:txXfrm>
        <a:off x="4701654" y="0"/>
        <a:ext cx="1148097" cy="1316736"/>
      </dsp:txXfrm>
    </dsp:sp>
    <dsp:sp modelId="{3E2E83B6-ED7A-4B9C-A2B3-8880DE38A3CB}">
      <dsp:nvSpPr>
        <dsp:cNvPr id="0" name=""/>
        <dsp:cNvSpPr/>
      </dsp:nvSpPr>
      <dsp:spPr>
        <a:xfrm>
          <a:off x="4780654" y="2209800"/>
          <a:ext cx="971907" cy="109022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Cases, Deaths in two scenarios</a:t>
          </a:r>
        </a:p>
        <a:p>
          <a:pPr lvl="0" algn="ctr" defTabSz="444500">
            <a:lnSpc>
              <a:spcPct val="90000"/>
            </a:lnSpc>
            <a:spcBef>
              <a:spcPct val="0"/>
            </a:spcBef>
            <a:spcAft>
              <a:spcPct val="35000"/>
            </a:spcAft>
          </a:pPr>
          <a:r>
            <a:rPr lang="en-US" sz="1000" b="0" kern="1200"/>
            <a:t>"results\cases_gen\</a:t>
          </a:r>
        </a:p>
        <a:p>
          <a:pPr lvl="0" algn="ctr" defTabSz="444500">
            <a:lnSpc>
              <a:spcPct val="90000"/>
            </a:lnSpc>
            <a:spcBef>
              <a:spcPct val="0"/>
            </a:spcBef>
            <a:spcAft>
              <a:spcPct val="35000"/>
            </a:spcAft>
          </a:pPr>
          <a:r>
            <a:rPr lang="en-US" sz="1000" b="0" kern="1200"/>
            <a:t>"results\deaths_gen\</a:t>
          </a:r>
        </a:p>
      </dsp:txBody>
      <dsp:txXfrm>
        <a:off x="4809120" y="2238266"/>
        <a:ext cx="914975" cy="1033290"/>
      </dsp:txXfrm>
    </dsp:sp>
    <dsp:sp modelId="{570792D8-14D8-4306-88B1-23132A99FF2B}">
      <dsp:nvSpPr>
        <dsp:cNvPr id="0" name=""/>
        <dsp:cNvSpPr/>
      </dsp:nvSpPr>
      <dsp:spPr>
        <a:xfrm rot="10818707">
          <a:off x="4406476" y="2743928"/>
          <a:ext cx="374180" cy="19929"/>
        </a:xfrm>
        <a:custGeom>
          <a:avLst/>
          <a:gdLst/>
          <a:ahLst/>
          <a:cxnLst/>
          <a:rect l="0" t="0" r="0" b="0"/>
          <a:pathLst>
            <a:path>
              <a:moveTo>
                <a:pt x="0" y="9964"/>
              </a:moveTo>
              <a:lnTo>
                <a:pt x="374180" y="996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4584212" y="2744538"/>
        <a:ext cx="18709" cy="18709"/>
      </dsp:txXfrm>
    </dsp:sp>
    <dsp:sp modelId="{3E273562-D72D-4B10-A589-5A0D20FB3534}">
      <dsp:nvSpPr>
        <dsp:cNvPr id="0" name=""/>
        <dsp:cNvSpPr/>
      </dsp:nvSpPr>
      <dsp:spPr>
        <a:xfrm>
          <a:off x="3434572" y="2509898"/>
          <a:ext cx="971907" cy="485953"/>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Catalytic model</a:t>
          </a:r>
        </a:p>
      </dsp:txBody>
      <dsp:txXfrm>
        <a:off x="3448805" y="2524131"/>
        <a:ext cx="943441" cy="457487"/>
      </dsp:txXfrm>
    </dsp:sp>
    <dsp:sp modelId="{20C31C79-AD43-44C2-914B-6F09663C5AB1}">
      <dsp:nvSpPr>
        <dsp:cNvPr id="0" name=""/>
        <dsp:cNvSpPr/>
      </dsp:nvSpPr>
      <dsp:spPr>
        <a:xfrm rot="14934315">
          <a:off x="2730571" y="2259920"/>
          <a:ext cx="1035363" cy="19929"/>
        </a:xfrm>
        <a:custGeom>
          <a:avLst/>
          <a:gdLst/>
          <a:ahLst/>
          <a:cxnLst/>
          <a:rect l="0" t="0" r="0" b="0"/>
          <a:pathLst>
            <a:path>
              <a:moveTo>
                <a:pt x="0" y="9964"/>
              </a:moveTo>
              <a:lnTo>
                <a:pt x="1035363"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3222368" y="2244001"/>
        <a:ext cx="51768" cy="51768"/>
      </dsp:txXfrm>
    </dsp:sp>
    <dsp:sp modelId="{E060FA6B-7601-4426-812E-884B61D4BEB2}">
      <dsp:nvSpPr>
        <dsp:cNvPr id="0" name=""/>
        <dsp:cNvSpPr/>
      </dsp:nvSpPr>
      <dsp:spPr>
        <a:xfrm>
          <a:off x="1561668" y="1286117"/>
          <a:ext cx="1500265" cy="100155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FOI of endemic areas:</a:t>
          </a:r>
        </a:p>
        <a:p>
          <a:pPr lvl="0" algn="ctr" defTabSz="444500">
            <a:lnSpc>
              <a:spcPct val="90000"/>
            </a:lnSpc>
            <a:spcBef>
              <a:spcPct val="0"/>
            </a:spcBef>
            <a:spcAft>
              <a:spcPct val="35000"/>
            </a:spcAft>
          </a:pPr>
          <a:r>
            <a:rPr lang="en-US" sz="1000" b="0" kern="1200"/>
            <a:t>"results\areas_lambda\ende_24_regions_lambda_extr_or.rds"</a:t>
          </a:r>
        </a:p>
      </dsp:txBody>
      <dsp:txXfrm>
        <a:off x="1591003" y="1315452"/>
        <a:ext cx="1441595" cy="942885"/>
      </dsp:txXfrm>
    </dsp:sp>
    <dsp:sp modelId="{2210A8EA-FBD6-4980-AB86-DF81142B39EE}">
      <dsp:nvSpPr>
        <dsp:cNvPr id="0" name=""/>
        <dsp:cNvSpPr/>
      </dsp:nvSpPr>
      <dsp:spPr>
        <a:xfrm rot="10800000">
          <a:off x="1101256" y="1776930"/>
          <a:ext cx="460411" cy="19929"/>
        </a:xfrm>
        <a:custGeom>
          <a:avLst/>
          <a:gdLst/>
          <a:ahLst/>
          <a:cxnLst/>
          <a:rect l="0" t="0" r="0" b="0"/>
          <a:pathLst>
            <a:path>
              <a:moveTo>
                <a:pt x="0" y="9964"/>
              </a:moveTo>
              <a:lnTo>
                <a:pt x="460411"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1319952" y="1775385"/>
        <a:ext cx="23020" cy="23020"/>
      </dsp:txXfrm>
    </dsp:sp>
    <dsp:sp modelId="{F96E3A09-A368-46D6-832D-F6E74F6E40DD}">
      <dsp:nvSpPr>
        <dsp:cNvPr id="0" name=""/>
        <dsp:cNvSpPr/>
      </dsp:nvSpPr>
      <dsp:spPr>
        <a:xfrm>
          <a:off x="129349" y="1293701"/>
          <a:ext cx="971907" cy="986388"/>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FOI of  catchment area: </a:t>
          </a:r>
          <a:r>
            <a:rPr lang="en-US" sz="1000" b="0" kern="1200"/>
            <a:t>"results\areas_lambda\prior_cov_every_studies_or.rds" </a:t>
          </a:r>
        </a:p>
      </dsp:txBody>
      <dsp:txXfrm>
        <a:off x="157815" y="1322167"/>
        <a:ext cx="914975" cy="929456"/>
      </dsp:txXfrm>
    </dsp:sp>
    <dsp:sp modelId="{4D27D6C1-FC68-469A-9400-0CE964535971}">
      <dsp:nvSpPr>
        <dsp:cNvPr id="0" name=""/>
        <dsp:cNvSpPr/>
      </dsp:nvSpPr>
      <dsp:spPr>
        <a:xfrm rot="9984460">
          <a:off x="3015038" y="2792908"/>
          <a:ext cx="425492" cy="19929"/>
        </a:xfrm>
        <a:custGeom>
          <a:avLst/>
          <a:gdLst/>
          <a:ahLst/>
          <a:cxnLst/>
          <a:rect l="0" t="0" r="0" b="0"/>
          <a:pathLst>
            <a:path>
              <a:moveTo>
                <a:pt x="0" y="9964"/>
              </a:moveTo>
              <a:lnTo>
                <a:pt x="425492"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3217147" y="2792235"/>
        <a:ext cx="21274" cy="21274"/>
      </dsp:txXfrm>
    </dsp:sp>
    <dsp:sp modelId="{4F0C128F-39DC-476E-B535-C25B545B6F2F}">
      <dsp:nvSpPr>
        <dsp:cNvPr id="0" name=""/>
        <dsp:cNvSpPr/>
      </dsp:nvSpPr>
      <dsp:spPr>
        <a:xfrm>
          <a:off x="1569599" y="2396106"/>
          <a:ext cx="1451397" cy="913529"/>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Age-stratified population in endemic areas</a:t>
          </a:r>
        </a:p>
      </dsp:txBody>
      <dsp:txXfrm>
        <a:off x="1596355" y="2422862"/>
        <a:ext cx="1397885" cy="860017"/>
      </dsp:txXfrm>
    </dsp:sp>
    <dsp:sp modelId="{AD8B1740-0898-4F6D-9434-4F2E6D47DBD5}">
      <dsp:nvSpPr>
        <dsp:cNvPr id="0" name=""/>
        <dsp:cNvSpPr/>
      </dsp:nvSpPr>
      <dsp:spPr>
        <a:xfrm rot="10799965">
          <a:off x="1098962" y="2842908"/>
          <a:ext cx="470636" cy="19929"/>
        </a:xfrm>
        <a:custGeom>
          <a:avLst/>
          <a:gdLst/>
          <a:ahLst/>
          <a:cxnLst/>
          <a:rect l="0" t="0" r="0" b="0"/>
          <a:pathLst>
            <a:path>
              <a:moveTo>
                <a:pt x="0" y="9964"/>
              </a:moveTo>
              <a:lnTo>
                <a:pt x="470636"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1322515" y="2841107"/>
        <a:ext cx="23531" cy="23531"/>
      </dsp:txXfrm>
    </dsp:sp>
    <dsp:sp modelId="{0BD9A364-0CEC-4DF8-ABEF-D54B82CE0947}">
      <dsp:nvSpPr>
        <dsp:cNvPr id="0" name=""/>
        <dsp:cNvSpPr/>
      </dsp:nvSpPr>
      <dsp:spPr>
        <a:xfrm>
          <a:off x="127055" y="2373456"/>
          <a:ext cx="971907" cy="958839"/>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WPP 2017 data: </a:t>
          </a:r>
          <a:r>
            <a:rPr lang="en-US" sz="1000" kern="1200"/>
            <a:t>"\data\population\UN_WPP"</a:t>
          </a:r>
          <a:endParaRPr lang="en-US" sz="1000" b="0" kern="1200"/>
        </a:p>
      </dsp:txBody>
      <dsp:txXfrm>
        <a:off x="155138" y="2401539"/>
        <a:ext cx="915741" cy="902673"/>
      </dsp:txXfrm>
    </dsp:sp>
    <dsp:sp modelId="{8FA08B07-4293-46E4-8597-48A775327A55}">
      <dsp:nvSpPr>
        <dsp:cNvPr id="0" name=""/>
        <dsp:cNvSpPr/>
      </dsp:nvSpPr>
      <dsp:spPr>
        <a:xfrm rot="6648280">
          <a:off x="2665089" y="3273695"/>
          <a:ext cx="1135615" cy="19929"/>
        </a:xfrm>
        <a:custGeom>
          <a:avLst/>
          <a:gdLst/>
          <a:ahLst/>
          <a:cxnLst/>
          <a:rect l="0" t="0" r="0" b="0"/>
          <a:pathLst>
            <a:path>
              <a:moveTo>
                <a:pt x="0" y="9964"/>
              </a:moveTo>
              <a:lnTo>
                <a:pt x="1135615"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3204506" y="3255269"/>
        <a:ext cx="56780" cy="56780"/>
      </dsp:txXfrm>
    </dsp:sp>
    <dsp:sp modelId="{B9BF3566-88B1-4278-8BA0-43328385833F}">
      <dsp:nvSpPr>
        <dsp:cNvPr id="0" name=""/>
        <dsp:cNvSpPr/>
      </dsp:nvSpPr>
      <dsp:spPr>
        <a:xfrm>
          <a:off x="1580251" y="3415418"/>
          <a:ext cx="1450969" cy="79805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t>Age-stratified  vaccinated population in endemic areas</a:t>
          </a:r>
        </a:p>
      </dsp:txBody>
      <dsp:txXfrm>
        <a:off x="1603625" y="3438792"/>
        <a:ext cx="1404221" cy="751304"/>
      </dsp:txXfrm>
    </dsp:sp>
    <dsp:sp modelId="{DDF21C73-9D91-4316-866C-23229D44FFC3}">
      <dsp:nvSpPr>
        <dsp:cNvPr id="0" name=""/>
        <dsp:cNvSpPr/>
      </dsp:nvSpPr>
      <dsp:spPr>
        <a:xfrm rot="10800000">
          <a:off x="1089156" y="3804479"/>
          <a:ext cx="491094" cy="19929"/>
        </a:xfrm>
        <a:custGeom>
          <a:avLst/>
          <a:gdLst/>
          <a:ahLst/>
          <a:cxnLst/>
          <a:rect l="0" t="0" r="0" b="0"/>
          <a:pathLst>
            <a:path>
              <a:moveTo>
                <a:pt x="0" y="9964"/>
              </a:moveTo>
              <a:lnTo>
                <a:pt x="491094" y="996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0" kern="1200"/>
        </a:p>
      </dsp:txBody>
      <dsp:txXfrm rot="10800000">
        <a:off x="1322426" y="3802167"/>
        <a:ext cx="24554" cy="24554"/>
      </dsp:txXfrm>
    </dsp:sp>
    <dsp:sp modelId="{28E20075-9CFF-4A55-A5A7-3CC3DA8170C0}">
      <dsp:nvSpPr>
        <dsp:cNvPr id="0" name=""/>
        <dsp:cNvSpPr/>
      </dsp:nvSpPr>
      <dsp:spPr>
        <a:xfrm>
          <a:off x="117249" y="3415418"/>
          <a:ext cx="971907" cy="79805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Vaccination information:</a:t>
          </a:r>
        </a:p>
        <a:p>
          <a:pPr lvl="0" algn="ctr" defTabSz="444500">
            <a:lnSpc>
              <a:spcPct val="90000"/>
            </a:lnSpc>
            <a:spcBef>
              <a:spcPct val="0"/>
            </a:spcBef>
            <a:spcAft>
              <a:spcPct val="35000"/>
            </a:spcAft>
          </a:pPr>
          <a:r>
            <a:rPr lang="en-US" sz="1000" kern="1200"/>
            <a:t>"\codes\JE_vac_pop_24_ende_regions.R"</a:t>
          </a:r>
          <a:endParaRPr lang="en-US" sz="1000" b="0" kern="1200"/>
        </a:p>
      </dsp:txBody>
      <dsp:txXfrm>
        <a:off x="140623" y="3438792"/>
        <a:ext cx="925159" cy="7513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6</Pages>
  <Words>1163</Words>
  <Characters>6632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SUMMARY:</vt:lpstr>
      <vt:lpstr>DATA FOLDER:</vt:lpstr>
      <vt:lpstr>CODES FOLDER:</vt:lpstr>
      <vt:lpstr>Results folder</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Tran Minh</dc:creator>
  <cp:keywords/>
  <dc:description/>
  <cp:lastModifiedBy>Quan Tran Minh</cp:lastModifiedBy>
  <cp:revision>3</cp:revision>
  <dcterms:created xsi:type="dcterms:W3CDTF">2018-12-24T04:48:00Z</dcterms:created>
  <dcterms:modified xsi:type="dcterms:W3CDTF">2018-12-24T08:39:00Z</dcterms:modified>
</cp:coreProperties>
</file>