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0B1292" w14:textId="2BF26B75" w:rsidR="00C468C2" w:rsidRDefault="00C468C2" w:rsidP="003D0934">
      <w:pPr>
        <w:ind w:left="360" w:hanging="360"/>
        <w:rPr>
          <w:rFonts w:hint="eastAsia"/>
        </w:rPr>
      </w:pPr>
      <w:r>
        <w:rPr>
          <w:rFonts w:hint="eastAsia"/>
        </w:rPr>
        <w:t>我为同学做件事——光电学院学生会：想你之所想，及你之所及</w:t>
      </w:r>
    </w:p>
    <w:p w14:paraId="6B2606A6" w14:textId="2CDA000C" w:rsidR="00C468C2" w:rsidRDefault="00C468C2" w:rsidP="003D0934">
      <w:pPr>
        <w:ind w:left="360" w:hanging="360"/>
      </w:pPr>
    </w:p>
    <w:p w14:paraId="58FDC3BF" w14:textId="77777777" w:rsidR="00C468C2" w:rsidRDefault="00C468C2" w:rsidP="00C468C2">
      <w:pPr>
        <w:ind w:left="360"/>
      </w:pPr>
      <w:r>
        <w:rPr>
          <w:rFonts w:hint="eastAsia"/>
        </w:rPr>
        <w:t>每当结课考试到来时，总有同学们在学习群里发问“这门课的点睛课堂什么时候开始？”</w:t>
      </w:r>
    </w:p>
    <w:p w14:paraId="30047E6C" w14:textId="5A6AF442" w:rsidR="00EE6706" w:rsidRDefault="00C468C2" w:rsidP="00C468C2">
      <w:r>
        <w:rPr>
          <w:rFonts w:hint="eastAsia"/>
        </w:rPr>
        <w:t>“有没有录屏？”“求百场导航腾讯会议号”</w:t>
      </w:r>
      <w:r w:rsidR="00EE6706">
        <w:rPr>
          <w:rFonts w:hint="eastAsia"/>
        </w:rPr>
        <w:t>等等。</w:t>
      </w:r>
      <w:r w:rsidR="00FE7CA8">
        <w:rPr>
          <w:rFonts w:hint="eastAsia"/>
        </w:rPr>
        <w:t>面对越来越难的专业课结课考试，不少同学对着教科书大脑空白，对着试题抓耳挠腮却又怯于询问老师同学。点睛课堂邀请往年该专业课高分大佬为同学们传授经验，成为同学们心目中的考前“佛脚”。</w:t>
      </w:r>
    </w:p>
    <w:p w14:paraId="54295FF1" w14:textId="12B7EA09" w:rsidR="00FE7CA8" w:rsidRDefault="00FE7CA8" w:rsidP="00C468C2">
      <w:pPr>
        <w:rPr>
          <w:rFonts w:hint="eastAsia"/>
        </w:rPr>
      </w:pPr>
      <w:r>
        <w:tab/>
      </w:r>
      <w:r>
        <w:rPr>
          <w:rFonts w:hint="eastAsia"/>
        </w:rPr>
        <w:t>点睛课堂，是学霸与同学们的“双向奔赴”。</w:t>
      </w:r>
    </w:p>
    <w:p w14:paraId="42409C02" w14:textId="4A9E2529" w:rsidR="00C468C2" w:rsidRDefault="00EE6706" w:rsidP="00C468C2">
      <w:pPr>
        <w:rPr>
          <w:rFonts w:hint="eastAsia"/>
        </w:rPr>
      </w:pPr>
      <w:r>
        <w:rPr>
          <w:noProof/>
        </w:rPr>
        <w:drawing>
          <wp:inline distT="0" distB="0" distL="0" distR="0" wp14:anchorId="7707BD38" wp14:editId="71FBFE1D">
            <wp:extent cx="2346960" cy="1892601"/>
            <wp:effectExtent l="0" t="0" r="2540" b="0"/>
            <wp:docPr id="1"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文本, 应用程序, 电子邮件&#10;&#10;描述已自动生成"/>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07111" cy="1941107"/>
                    </a:xfrm>
                    <a:prstGeom prst="rect">
                      <a:avLst/>
                    </a:prstGeom>
                  </pic:spPr>
                </pic:pic>
              </a:graphicData>
            </a:graphic>
          </wp:inline>
        </w:drawing>
      </w:r>
    </w:p>
    <w:p w14:paraId="6EE27279" w14:textId="14B225A4" w:rsidR="00194AE0" w:rsidRDefault="003D0934" w:rsidP="00C468C2">
      <w:pPr>
        <w:pStyle w:val="a3"/>
        <w:ind w:left="360" w:firstLineChars="0" w:firstLine="0"/>
      </w:pPr>
      <w:r>
        <w:rPr>
          <w:rFonts w:hint="eastAsia"/>
        </w:rPr>
        <w:t xml:space="preserve">点睛课堂 </w:t>
      </w:r>
      <w:r w:rsidR="00C468C2">
        <w:t>——</w:t>
      </w:r>
      <w:r>
        <w:rPr>
          <w:rFonts w:hint="eastAsia"/>
        </w:rPr>
        <w:t>“我与学霸的双向奔赴”</w:t>
      </w:r>
    </w:p>
    <w:p w14:paraId="4EEB91B1" w14:textId="4E0FEBB2" w:rsidR="004400D3" w:rsidRDefault="00C468C2" w:rsidP="004400D3">
      <w:pPr>
        <w:pStyle w:val="a3"/>
        <w:ind w:left="360" w:firstLineChars="0" w:firstLine="0"/>
      </w:pPr>
      <w:r>
        <w:rPr>
          <w:noProof/>
        </w:rPr>
        <w:drawing>
          <wp:inline distT="0" distB="0" distL="0" distR="0" wp14:anchorId="53D1E2CE" wp14:editId="29E90246">
            <wp:extent cx="4114800" cy="2648413"/>
            <wp:effectExtent l="0" t="0" r="0" b="6350"/>
            <wp:docPr id="2" name="图片 2" descr="日程表, 日历&#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日程表, 日历&#10;&#10;描述已自动生成"/>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43334" cy="2666778"/>
                    </a:xfrm>
                    <a:prstGeom prst="rect">
                      <a:avLst/>
                    </a:prstGeom>
                  </pic:spPr>
                </pic:pic>
              </a:graphicData>
            </a:graphic>
          </wp:inline>
        </w:drawing>
      </w:r>
    </w:p>
    <w:p w14:paraId="6CF3EAC1" w14:textId="2A21CE8E" w:rsidR="003D0934" w:rsidRDefault="004400D3" w:rsidP="00FE7CA8">
      <w:r>
        <w:rPr>
          <w:rFonts w:hint="eastAsia"/>
        </w:rPr>
        <w:t xml:space="preserve">导师面对面 </w:t>
      </w:r>
      <w:r>
        <w:t xml:space="preserve">  </w:t>
      </w:r>
      <w:r w:rsidR="00AC2BAA">
        <w:rPr>
          <w:rFonts w:hint="eastAsia"/>
        </w:rPr>
        <w:t>“我到底喜欢什么？”</w:t>
      </w:r>
    </w:p>
    <w:p w14:paraId="03AD08A0" w14:textId="77777777" w:rsidR="00FE7CA8" w:rsidRDefault="00FE7CA8" w:rsidP="00C468C2">
      <w:pPr>
        <w:pStyle w:val="a3"/>
        <w:ind w:left="360" w:firstLineChars="0" w:firstLine="0"/>
      </w:pPr>
      <w:r>
        <w:rPr>
          <w:rFonts w:hint="eastAsia"/>
        </w:rPr>
        <w:t>本科阶段，大多数同学并没有深入涉足科研，知识储备也不足以了解光电学院专业前沿</w:t>
      </w:r>
    </w:p>
    <w:p w14:paraId="6DFDD867" w14:textId="5C81C761" w:rsidR="00FE7CA8" w:rsidRDefault="00FE7CA8" w:rsidP="00FE7CA8">
      <w:pPr>
        <w:rPr>
          <w:rFonts w:hint="eastAsia"/>
        </w:rPr>
      </w:pPr>
      <w:r>
        <w:rPr>
          <w:rFonts w:hint="eastAsia"/>
        </w:rPr>
        <w:t>的科学技术。“兴趣才是最好的老师”。如果同学们真正</w:t>
      </w:r>
      <w:r w:rsidR="008E3EAB">
        <w:rPr>
          <w:rFonts w:hint="eastAsia"/>
        </w:rPr>
        <w:t>了解了</w:t>
      </w:r>
      <w:r>
        <w:rPr>
          <w:rFonts w:hint="eastAsia"/>
        </w:rPr>
        <w:t>专业前沿</w:t>
      </w:r>
      <w:r w:rsidR="008E3EAB">
        <w:rPr>
          <w:rFonts w:hint="eastAsia"/>
        </w:rPr>
        <w:t>并</w:t>
      </w:r>
      <w:r>
        <w:rPr>
          <w:rFonts w:hint="eastAsia"/>
        </w:rPr>
        <w:t>感兴趣，</w:t>
      </w:r>
      <w:r w:rsidR="008E3EAB">
        <w:rPr>
          <w:rFonts w:hint="eastAsia"/>
        </w:rPr>
        <w:t>就可以</w:t>
      </w:r>
      <w:r>
        <w:rPr>
          <w:rFonts w:hint="eastAsia"/>
        </w:rPr>
        <w:t>更加坚定前进的方向</w:t>
      </w:r>
      <w:r w:rsidR="008E3EAB">
        <w:rPr>
          <w:rFonts w:hint="eastAsia"/>
        </w:rPr>
        <w:t>。同时，导师面对面也为想要了解专业前沿科技的同学提供了渠道，为想要进入实验室涉足科研的同学提供了联系相关方向老师的渠道。与教授近距离接触，面对面亲切交流，冰冷的数据和深奥的专业知识也在此刻温暖了起来。</w:t>
      </w:r>
    </w:p>
    <w:p w14:paraId="0BED49DA" w14:textId="77777777" w:rsidR="008E3EAB" w:rsidRDefault="008E3EAB" w:rsidP="008E3EAB">
      <w:r>
        <w:tab/>
      </w:r>
      <w:r>
        <w:rPr>
          <w:rFonts w:hint="eastAsia"/>
        </w:rPr>
        <w:t>这是无所适从的年纪，我们既不是成熟的社会人，也不再是稚嫩的学生；</w:t>
      </w:r>
    </w:p>
    <w:p w14:paraId="2936DBA8" w14:textId="77777777" w:rsidR="008E3EAB" w:rsidRDefault="008E3EAB" w:rsidP="008E3EAB">
      <w:pPr>
        <w:ind w:firstLine="420"/>
      </w:pPr>
      <w:r>
        <w:rPr>
          <w:rFonts w:hint="eastAsia"/>
        </w:rPr>
        <w:t>这是充满内卷的时代，我们拼了命挤上金字塔尖，却仍找不到自己的坐标；</w:t>
      </w:r>
    </w:p>
    <w:p w14:paraId="38957CFF" w14:textId="40CE5F90" w:rsidR="008E3EAB" w:rsidRDefault="008E3EAB" w:rsidP="008E3EAB">
      <w:pPr>
        <w:ind w:firstLine="420"/>
      </w:pPr>
      <w:r>
        <w:rPr>
          <w:rFonts w:hint="eastAsia"/>
        </w:rPr>
        <w:t>我到底要从事什么样的工作？我到底，喜欢什么？</w:t>
      </w:r>
    </w:p>
    <w:p w14:paraId="59E9089E" w14:textId="77777777" w:rsidR="008E3EAB" w:rsidRDefault="008E3EAB" w:rsidP="008E3EAB">
      <w:pPr>
        <w:ind w:firstLine="420"/>
      </w:pPr>
      <w:r>
        <w:rPr>
          <w:rFonts w:hint="eastAsia"/>
        </w:rPr>
        <w:t>迷茫与焦虑相伴而生，但庆幸，一位位优秀的导师纷至沓来，传道解惑，指点迷津。</w:t>
      </w:r>
    </w:p>
    <w:p w14:paraId="5BFC8843" w14:textId="77777777" w:rsidR="008E3EAB" w:rsidRDefault="008E3EAB" w:rsidP="008E3EAB">
      <w:pPr>
        <w:ind w:firstLine="420"/>
      </w:pPr>
      <w:r>
        <w:rPr>
          <w:rFonts w:hint="eastAsia"/>
        </w:rPr>
        <w:t>于是迷雾被拨开，未来渐渐明晰了起来</w:t>
      </w:r>
    </w:p>
    <w:p w14:paraId="4D9CAA6C" w14:textId="02045DA4" w:rsidR="008E3EAB" w:rsidRPr="008E3EAB" w:rsidRDefault="008E3EAB" w:rsidP="00FE7CA8">
      <w:pPr>
        <w:rPr>
          <w:rFonts w:hint="eastAsia"/>
        </w:rPr>
      </w:pPr>
    </w:p>
    <w:p w14:paraId="72688186" w14:textId="6B02EE77" w:rsidR="00AC2BAA" w:rsidRDefault="00C468C2" w:rsidP="004400D3">
      <w:r>
        <w:rPr>
          <w:noProof/>
        </w:rPr>
        <w:lastRenderedPageBreak/>
        <w:drawing>
          <wp:inline distT="0" distB="0" distL="0" distR="0" wp14:anchorId="1EE53C49" wp14:editId="0B2F216B">
            <wp:extent cx="3985260" cy="2989185"/>
            <wp:effectExtent l="0" t="0" r="2540" b="0"/>
            <wp:docPr id="3" name="图片 3" descr="一群人在电视前&#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一群人在电视前&#10;&#10;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95844" cy="2997124"/>
                    </a:xfrm>
                    <a:prstGeom prst="rect">
                      <a:avLst/>
                    </a:prstGeom>
                  </pic:spPr>
                </pic:pic>
              </a:graphicData>
            </a:graphic>
          </wp:inline>
        </w:drawing>
      </w:r>
    </w:p>
    <w:p w14:paraId="46D576F8" w14:textId="77777777" w:rsidR="002C4BBB" w:rsidRDefault="002C4BBB" w:rsidP="002C4BBB">
      <w:r>
        <w:rPr>
          <w:rFonts w:hint="eastAsia"/>
        </w:rPr>
        <w:t>开学一个多月后，就陆续有同学向我们反应对于电脑中的文本工具如：PPT、word等尚不熟悉，但又常常会用到，时常感觉无力。因此十分希望我们学业部能开设一场相关的技能get坊。</w:t>
      </w:r>
    </w:p>
    <w:p w14:paraId="0641E60F" w14:textId="77777777" w:rsidR="002C4BBB" w:rsidRDefault="002C4BBB" w:rsidP="002C4BBB">
      <w:r>
        <w:rPr>
          <w:rFonts w:hint="eastAsia"/>
        </w:rPr>
        <w:t>了解到对于基本文本工具的使用确实为同学们的一大困难后，我们就很快动员，联系到了能源学院的孙伟讲师来为我们同学讲解相关的知识。</w:t>
      </w:r>
    </w:p>
    <w:p w14:paraId="29237863" w14:textId="77777777" w:rsidR="002C4BBB" w:rsidRDefault="002C4BBB" w:rsidP="002C4BBB">
      <w:r>
        <w:rPr>
          <w:rFonts w:hint="eastAsia"/>
        </w:rPr>
        <w:t>现场讲师十分详细的讲解了学生常用的几款软件的一些使用的小技巧，同时还从大格局的方面讲解了如何去完成一篇好文本，让同学们受益匪浅。</w:t>
      </w:r>
    </w:p>
    <w:p w14:paraId="50CE2483" w14:textId="68B48EEB" w:rsidR="002C4BBB" w:rsidRDefault="002C4BBB" w:rsidP="002C4BBB">
      <w:r>
        <w:rPr>
          <w:rFonts w:hint="eastAsia"/>
        </w:rPr>
        <w:t>或许在我们成才的路上会有不少的困难或疑惑，但</w:t>
      </w:r>
      <w:r>
        <w:rPr>
          <w:rFonts w:hint="eastAsia"/>
        </w:rPr>
        <w:t>光电学院</w:t>
      </w:r>
      <w:r>
        <w:rPr>
          <w:rFonts w:hint="eastAsia"/>
        </w:rPr>
        <w:t>这个温暖的大家庭总会在你无助时提供及时的帮助，帮你在学习上更加游刃有余。那些或多或少的帮助，会成为我们必不可少的乘风破浪的资本和源源不断的动力。</w:t>
      </w:r>
    </w:p>
    <w:p w14:paraId="72199584" w14:textId="637CFC05" w:rsidR="00983B3E" w:rsidRPr="002C4BBB" w:rsidRDefault="002C4BBB" w:rsidP="004400D3">
      <w:pPr>
        <w:rPr>
          <w:rFonts w:hint="eastAsia"/>
        </w:rPr>
      </w:pPr>
      <w:r w:rsidRPr="002C4BBB">
        <w:drawing>
          <wp:inline distT="0" distB="0" distL="0" distR="0" wp14:anchorId="6B7E8E23" wp14:editId="320B94AC">
            <wp:extent cx="4198512" cy="3149136"/>
            <wp:effectExtent l="0" t="0" r="5715" b="635"/>
            <wp:docPr id="4" name="图片 4" descr="文本, 信件, 白板&#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文本, 信件, 白板&#10;&#10;描述已自动生成"/>
                    <pic:cNvPicPr/>
                  </pic:nvPicPr>
                  <pic:blipFill>
                    <a:blip r:embed="rId8"/>
                    <a:stretch>
                      <a:fillRect/>
                    </a:stretch>
                  </pic:blipFill>
                  <pic:spPr>
                    <a:xfrm>
                      <a:off x="0" y="0"/>
                      <a:ext cx="4216824" cy="3162871"/>
                    </a:xfrm>
                    <a:prstGeom prst="rect">
                      <a:avLst/>
                    </a:prstGeom>
                  </pic:spPr>
                </pic:pic>
              </a:graphicData>
            </a:graphic>
          </wp:inline>
        </w:drawing>
      </w:r>
    </w:p>
    <w:p w14:paraId="5117E017" w14:textId="5B648403" w:rsidR="00D14733" w:rsidRDefault="00983B3E" w:rsidP="00983B3E">
      <w:pPr>
        <w:ind w:firstLineChars="200" w:firstLine="420"/>
      </w:pPr>
      <w:r>
        <w:rPr>
          <w:rFonts w:hint="eastAsia"/>
        </w:rPr>
        <w:t>近年来，</w:t>
      </w:r>
      <w:r w:rsidR="004449BC">
        <w:rPr>
          <w:rFonts w:hint="eastAsia"/>
        </w:rPr>
        <w:t>青少年出现心理问题时因环境对心理问题的不了解及处理不适当不及时，令人扼腕的事件层出不穷。与此同时，从高校本科生到步入职场的社会人士，因为学业或事业压</w:t>
      </w:r>
      <w:r w:rsidR="004449BC">
        <w:rPr>
          <w:rFonts w:hint="eastAsia"/>
        </w:rPr>
        <w:lastRenderedPageBreak/>
        <w:t>力致使猝死的情况也开始出现。为此，我们为各位心理委员及对心理问题感兴趣的同学们开设了有关心理疾病的识别与应对的讲座，希望大家正确认识心理疾病，在发现自己身边同学有心理疾病表现时可以多加关心，采取正确的解决措施，避免悲剧发生。</w:t>
      </w:r>
    </w:p>
    <w:p w14:paraId="3A2948B9" w14:textId="0AE67198" w:rsidR="004449BC" w:rsidRDefault="004449BC" w:rsidP="00983B3E">
      <w:pPr>
        <w:ind w:firstLineChars="200" w:firstLine="420"/>
      </w:pPr>
      <w:r>
        <w:rPr>
          <w:rFonts w:hint="eastAsia"/>
        </w:rPr>
        <w:t>除严重心理问题外，此次讲座还针对大学生常见的心理困扰，如人际关系，学业烦恼等进行了疏导，并教授同学们如何维护自己的心理健康，防患于未然。</w:t>
      </w:r>
    </w:p>
    <w:p w14:paraId="034565A5" w14:textId="4CDD2954" w:rsidR="004449BC" w:rsidRDefault="004449BC" w:rsidP="00644EFB">
      <w:pPr>
        <w:rPr>
          <w:rFonts w:hint="eastAsia"/>
        </w:rPr>
      </w:pPr>
      <w:r>
        <w:rPr>
          <w:noProof/>
        </w:rPr>
        <w:drawing>
          <wp:inline distT="0" distB="0" distL="0" distR="0" wp14:anchorId="476E0F8F" wp14:editId="12DCF0FE">
            <wp:extent cx="4276783" cy="3207845"/>
            <wp:effectExtent l="0" t="0" r="3175" b="5715"/>
            <wp:docPr id="6" name="图片 6"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文本&#10;&#10;中度可信度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87388" cy="3215799"/>
                    </a:xfrm>
                    <a:prstGeom prst="rect">
                      <a:avLst/>
                    </a:prstGeom>
                  </pic:spPr>
                </pic:pic>
              </a:graphicData>
            </a:graphic>
          </wp:inline>
        </w:drawing>
      </w:r>
    </w:p>
    <w:p w14:paraId="09DF4BD9" w14:textId="77777777" w:rsidR="004449BC" w:rsidRDefault="004449BC" w:rsidP="004449BC">
      <w:pPr>
        <w:ind w:firstLine="420"/>
        <w:rPr>
          <w:szCs w:val="21"/>
        </w:rPr>
      </w:pPr>
      <w:r w:rsidRPr="00F407B4">
        <w:rPr>
          <w:rFonts w:hint="eastAsia"/>
          <w:szCs w:val="21"/>
        </w:rPr>
        <w:t>“一生一档案，一对一帮扶”。我们开展追光计划，帮助后进同学排除学业上的困难。我们组织集体自习，鼓励大家积极打卡；我们组织追光班班会，同年级辅导员一起总结近况；我们组织“学霸有约”活动，邀请高年级同学进行课程针对性的知识串讲；我们为同学们提供一对一辅导的渠道</w:t>
      </w:r>
      <w:r>
        <w:rPr>
          <w:rFonts w:hint="eastAsia"/>
          <w:szCs w:val="21"/>
        </w:rPr>
        <w:t>，让求知的道路畅通无阻；我们设置进步奖和优秀学员奖，激励他们继续进步。</w:t>
      </w:r>
    </w:p>
    <w:p w14:paraId="566D8877" w14:textId="77777777" w:rsidR="004449BC" w:rsidRDefault="004449BC" w:rsidP="004449BC">
      <w:pPr>
        <w:ind w:firstLine="420"/>
        <w:rPr>
          <w:szCs w:val="21"/>
        </w:rPr>
      </w:pPr>
      <w:r>
        <w:rPr>
          <w:rFonts w:hint="eastAsia"/>
          <w:szCs w:val="21"/>
        </w:rPr>
        <w:t>因为看见光，才想变得明亮。见证许多同学逐渐自律、学业转良，追光计划让我们共同进步、共同成长。追光之人，自己也会身披万丈光芒！</w:t>
      </w:r>
    </w:p>
    <w:p w14:paraId="2F13137C" w14:textId="21F426B2" w:rsidR="004449BC" w:rsidRPr="004449BC" w:rsidRDefault="004449BC" w:rsidP="00983B3E">
      <w:pPr>
        <w:ind w:firstLineChars="200" w:firstLine="480"/>
        <w:rPr>
          <w:rFonts w:hint="eastAsia"/>
        </w:rPr>
      </w:pPr>
      <w:r>
        <w:rPr>
          <w:rFonts w:hint="eastAsia"/>
          <w:noProof/>
          <w:sz w:val="24"/>
          <w:szCs w:val="24"/>
        </w:rPr>
        <w:drawing>
          <wp:inline distT="0" distB="0" distL="0" distR="0" wp14:anchorId="2E7D46B8" wp14:editId="6EC9850B">
            <wp:extent cx="3772803" cy="2827215"/>
            <wp:effectExtent l="0" t="0" r="0" b="5080"/>
            <wp:docPr id="5" name="图片 5" descr="会议室里的人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会议室里的人们&#10;&#10;中度可信度描述已自动生成"/>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87240" cy="2838034"/>
                    </a:xfrm>
                    <a:prstGeom prst="rect">
                      <a:avLst/>
                    </a:prstGeom>
                    <a:noFill/>
                    <a:ln>
                      <a:noFill/>
                    </a:ln>
                  </pic:spPr>
                </pic:pic>
              </a:graphicData>
            </a:graphic>
          </wp:inline>
        </w:drawing>
      </w:r>
    </w:p>
    <w:sectPr w:rsidR="004449BC" w:rsidRPr="004449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FC59AD"/>
    <w:multiLevelType w:val="hybridMultilevel"/>
    <w:tmpl w:val="589E08B6"/>
    <w:lvl w:ilvl="0" w:tplc="0A4A25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934"/>
    <w:rsid w:val="000D198E"/>
    <w:rsid w:val="002A364C"/>
    <w:rsid w:val="002C4BBB"/>
    <w:rsid w:val="003A5C87"/>
    <w:rsid w:val="003D0934"/>
    <w:rsid w:val="004400D3"/>
    <w:rsid w:val="004449BC"/>
    <w:rsid w:val="00644EFB"/>
    <w:rsid w:val="008E3EAB"/>
    <w:rsid w:val="00983B3E"/>
    <w:rsid w:val="009D7F18"/>
    <w:rsid w:val="00AC2BAA"/>
    <w:rsid w:val="00C468C2"/>
    <w:rsid w:val="00D14733"/>
    <w:rsid w:val="00EB331F"/>
    <w:rsid w:val="00EE6706"/>
    <w:rsid w:val="00FE7C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299A4"/>
  <w15:chartTrackingRefBased/>
  <w15:docId w15:val="{9231A840-0E3F-4C86-96F5-AEE2FE816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093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207</Words>
  <Characters>1186</Characters>
  <Application>Microsoft Office Word</Application>
  <DocSecurity>0</DocSecurity>
  <Lines>9</Lines>
  <Paragraphs>2</Paragraphs>
  <ScaleCrop>false</ScaleCrop>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琚 之易</cp:lastModifiedBy>
  <cp:revision>2</cp:revision>
  <dcterms:created xsi:type="dcterms:W3CDTF">2021-05-19T10:51:00Z</dcterms:created>
  <dcterms:modified xsi:type="dcterms:W3CDTF">2021-05-19T10:51:00Z</dcterms:modified>
</cp:coreProperties>
</file>