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B89D8" w14:textId="6747632C" w:rsidR="00685FAF" w:rsidRDefault="00015202" w:rsidP="00364D88">
      <w:pPr>
        <w:jc w:val="left"/>
        <w:rPr>
          <w:rFonts w:ascii="黑体" w:eastAsia="黑体" w:hAnsi="黑体" w:cs="Times New Roman"/>
          <w:sz w:val="52"/>
          <w:szCs w:val="52"/>
        </w:rPr>
      </w:pPr>
      <w:r w:rsidRPr="00015202">
        <w:rPr>
          <w:rFonts w:ascii="黑体" w:eastAsia="黑体" w:hAnsi="黑体" w:cs="Times New Roman"/>
          <w:noProof/>
          <w:sz w:val="52"/>
          <w:szCs w:val="52"/>
        </w:rPr>
        <w:drawing>
          <wp:anchor distT="0" distB="0" distL="114300" distR="114300" simplePos="0" relativeHeight="251659264" behindDoc="1" locked="0" layoutInCell="1" allowOverlap="1" wp14:anchorId="45D60EDD" wp14:editId="40051877">
            <wp:simplePos x="0" y="0"/>
            <wp:positionH relativeFrom="column">
              <wp:posOffset>0</wp:posOffset>
            </wp:positionH>
            <wp:positionV relativeFrom="page">
              <wp:posOffset>1531620</wp:posOffset>
            </wp:positionV>
            <wp:extent cx="2676525" cy="830580"/>
            <wp:effectExtent l="0" t="0" r="9525" b="0"/>
            <wp:wrapTight wrapText="bothSides">
              <wp:wrapPolygon edited="0">
                <wp:start x="3382" y="0"/>
                <wp:lineTo x="2152" y="1982"/>
                <wp:lineTo x="307" y="6936"/>
                <wp:lineTo x="307" y="10899"/>
                <wp:lineTo x="1076" y="16844"/>
                <wp:lineTo x="2921" y="19817"/>
                <wp:lineTo x="3228" y="20807"/>
                <wp:lineTo x="5535" y="20807"/>
                <wp:lineTo x="9685" y="19817"/>
                <wp:lineTo x="21369" y="17835"/>
                <wp:lineTo x="21523" y="4954"/>
                <wp:lineTo x="5535" y="0"/>
                <wp:lineTo x="3382" y="0"/>
              </wp:wrapPolygon>
            </wp:wrapTight>
            <wp:docPr id="209715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152" name="图片 10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15202">
        <w:rPr>
          <w:rFonts w:ascii="黑体" w:eastAsia="黑体" w:hAnsi="黑体" w:cs="Times New Roman"/>
          <w:noProof/>
          <w:sz w:val="52"/>
          <w:szCs w:val="52"/>
        </w:rPr>
        <w:drawing>
          <wp:anchor distT="0" distB="0" distL="114300" distR="114300" simplePos="0" relativeHeight="251660288" behindDoc="1" locked="0" layoutInCell="1" allowOverlap="1" wp14:anchorId="1E886174" wp14:editId="710F58E8">
            <wp:simplePos x="0" y="0"/>
            <wp:positionH relativeFrom="margin">
              <wp:posOffset>2811780</wp:posOffset>
            </wp:positionH>
            <wp:positionV relativeFrom="paragraph">
              <wp:posOffset>701040</wp:posOffset>
            </wp:positionV>
            <wp:extent cx="3147060" cy="647700"/>
            <wp:effectExtent l="0" t="0" r="0" b="0"/>
            <wp:wrapTight wrapText="bothSides">
              <wp:wrapPolygon edited="0">
                <wp:start x="0" y="0"/>
                <wp:lineTo x="0" y="20965"/>
                <wp:lineTo x="21443" y="20965"/>
                <wp:lineTo x="21443" y="0"/>
                <wp:lineTo x="0" y="0"/>
              </wp:wrapPolygon>
            </wp:wrapTight>
            <wp:docPr id="209715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153" name="图片 11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06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2F0665" w14:textId="2D32C98B" w:rsidR="00685FAF" w:rsidRPr="00015202" w:rsidRDefault="00525D4C" w:rsidP="00364D88">
      <w:pPr>
        <w:jc w:val="center"/>
        <w:rPr>
          <w:rFonts w:asciiTheme="majorEastAsia" w:eastAsiaTheme="majorEastAsia" w:hAnsiTheme="majorEastAsia"/>
          <w:b/>
          <w:bCs/>
          <w:sz w:val="52"/>
          <w:szCs w:val="52"/>
        </w:rPr>
      </w:pPr>
      <w:bookmarkStart w:id="0" w:name="_Hlk91443098"/>
      <w:r w:rsidRPr="00525D4C">
        <w:rPr>
          <w:rFonts w:ascii="宋体" w:hAnsi="宋体" w:hint="eastAsia"/>
          <w:b/>
          <w:sz w:val="52"/>
          <w:szCs w:val="52"/>
        </w:rPr>
        <w:t>光学与电子信息学业中心期末总结</w:t>
      </w:r>
      <w:r>
        <w:rPr>
          <w:rFonts w:ascii="宋体" w:hAnsi="宋体" w:hint="eastAsia"/>
          <w:b/>
          <w:sz w:val="52"/>
          <w:szCs w:val="52"/>
        </w:rPr>
        <w:t>会议</w:t>
      </w:r>
      <w:r w:rsidRPr="00525D4C">
        <w:rPr>
          <w:rFonts w:ascii="宋体" w:hAnsi="宋体" w:hint="eastAsia"/>
          <w:b/>
          <w:sz w:val="52"/>
          <w:szCs w:val="52"/>
        </w:rPr>
        <w:t>暨表彰大会</w:t>
      </w:r>
    </w:p>
    <w:bookmarkEnd w:id="0"/>
    <w:p w14:paraId="1F3B7303" w14:textId="38B48D04" w:rsidR="00685FAF" w:rsidRPr="00015202" w:rsidRDefault="007436B4" w:rsidP="00364D88">
      <w:pPr>
        <w:jc w:val="center"/>
        <w:rPr>
          <w:rFonts w:ascii="华文行楷" w:eastAsia="华文行楷" w:hAnsi="造字工房言宋（非商用）常规体" w:cs="黑体"/>
          <w:b/>
          <w:sz w:val="160"/>
          <w:szCs w:val="22"/>
        </w:rPr>
      </w:pPr>
      <w:r w:rsidRPr="00015202">
        <w:rPr>
          <w:rFonts w:ascii="华文行楷" w:eastAsia="华文行楷" w:hAnsi="造字工房言宋（非商用）常规体" w:cs="黑体" w:hint="eastAsia"/>
          <w:b/>
          <w:sz w:val="160"/>
          <w:szCs w:val="22"/>
        </w:rPr>
        <w:t>策</w:t>
      </w:r>
    </w:p>
    <w:p w14:paraId="1AAE5381" w14:textId="019299DD" w:rsidR="00685FAF" w:rsidRPr="00015202" w:rsidRDefault="007436B4" w:rsidP="00364D88">
      <w:pPr>
        <w:jc w:val="center"/>
        <w:rPr>
          <w:rFonts w:ascii="华文行楷" w:eastAsia="华文行楷" w:hAnsi="造字工房言宋（非商用）常规体" w:cs="黑体"/>
          <w:b/>
          <w:sz w:val="160"/>
          <w:szCs w:val="22"/>
        </w:rPr>
      </w:pPr>
      <w:r w:rsidRPr="00015202">
        <w:rPr>
          <w:rFonts w:ascii="华文行楷" w:eastAsia="华文行楷" w:hAnsi="造字工房言宋（非商用）常规体" w:cs="黑体" w:hint="eastAsia"/>
          <w:b/>
          <w:sz w:val="160"/>
          <w:szCs w:val="22"/>
        </w:rPr>
        <w:t>划</w:t>
      </w:r>
    </w:p>
    <w:p w14:paraId="2CC635A2" w14:textId="77777777" w:rsidR="00685FAF" w:rsidRPr="00015202" w:rsidRDefault="007436B4" w:rsidP="00364D88">
      <w:pPr>
        <w:jc w:val="center"/>
        <w:rPr>
          <w:rFonts w:ascii="华文行楷" w:eastAsia="华文行楷" w:hAnsi="造字工房言宋（非商用）常规体" w:cs="黑体"/>
          <w:b/>
          <w:sz w:val="160"/>
          <w:szCs w:val="22"/>
        </w:rPr>
      </w:pPr>
      <w:r w:rsidRPr="00015202">
        <w:rPr>
          <w:rFonts w:ascii="华文行楷" w:eastAsia="华文行楷" w:hAnsi="造字工房言宋（非商用）常规体" w:cs="黑体" w:hint="eastAsia"/>
          <w:b/>
          <w:sz w:val="160"/>
          <w:szCs w:val="22"/>
        </w:rPr>
        <w:t>书</w:t>
      </w:r>
    </w:p>
    <w:p w14:paraId="0266B201" w14:textId="321398ED" w:rsidR="00685FAF" w:rsidRDefault="007436B4" w:rsidP="00364D88">
      <w:pPr>
        <w:jc w:val="center"/>
        <w:rPr>
          <w:rFonts w:ascii="宋体" w:eastAsia="宋体" w:hAnsi="宋体" w:cs="Times New Roman"/>
          <w:b/>
          <w:sz w:val="30"/>
          <w:szCs w:val="30"/>
        </w:rPr>
      </w:pPr>
      <w:r>
        <w:rPr>
          <w:rFonts w:ascii="宋体" w:eastAsia="宋体" w:hAnsi="宋体" w:cs="Times New Roman" w:hint="eastAsia"/>
          <w:b/>
          <w:sz w:val="30"/>
          <w:szCs w:val="30"/>
        </w:rPr>
        <w:t>主办方：</w:t>
      </w:r>
      <w:r w:rsidR="00015202">
        <w:rPr>
          <w:rFonts w:ascii="宋体" w:eastAsia="宋体" w:hAnsi="宋体" w:cs="Times New Roman" w:hint="eastAsia"/>
          <w:b/>
          <w:sz w:val="30"/>
          <w:szCs w:val="30"/>
        </w:rPr>
        <w:t>光学与电子信息学院学业支持发展中心</w:t>
      </w:r>
    </w:p>
    <w:p w14:paraId="30CB379A" w14:textId="29A478D0" w:rsidR="00312766" w:rsidRDefault="007436B4" w:rsidP="00364D88">
      <w:pPr>
        <w:jc w:val="center"/>
        <w:rPr>
          <w:rFonts w:ascii="宋体" w:eastAsia="宋体" w:hAnsi="宋体" w:cs="Times New Roman"/>
          <w:b/>
          <w:sz w:val="30"/>
          <w:szCs w:val="30"/>
        </w:rPr>
        <w:sectPr w:rsidR="00312766" w:rsidSect="00312766">
          <w:headerReference w:type="default" r:id="rId11"/>
          <w:footerReference w:type="default" r:id="rId12"/>
          <w:pgSz w:w="11906" w:h="16838"/>
          <w:pgMar w:top="1440" w:right="1800" w:bottom="1440" w:left="1800" w:header="851" w:footer="992" w:gutter="0"/>
          <w:pgNumType w:start="1"/>
          <w:cols w:space="720"/>
          <w:titlePg/>
          <w:docGrid w:type="lines" w:linePitch="326"/>
        </w:sectPr>
      </w:pPr>
      <w:r>
        <w:rPr>
          <w:rFonts w:ascii="宋体" w:eastAsia="宋体" w:hAnsi="宋体" w:cs="Times New Roman" w:hint="eastAsia"/>
          <w:b/>
          <w:sz w:val="30"/>
          <w:szCs w:val="30"/>
        </w:rPr>
        <w:t>202</w:t>
      </w:r>
      <w:r w:rsidR="009D0D53">
        <w:rPr>
          <w:rFonts w:ascii="宋体" w:eastAsia="宋体" w:hAnsi="宋体" w:cs="Times New Roman"/>
          <w:b/>
          <w:sz w:val="30"/>
          <w:szCs w:val="30"/>
        </w:rPr>
        <w:t>1</w:t>
      </w:r>
      <w:r>
        <w:rPr>
          <w:rFonts w:ascii="宋体" w:eastAsia="宋体" w:hAnsi="宋体" w:cs="Times New Roman"/>
          <w:b/>
          <w:sz w:val="30"/>
          <w:szCs w:val="30"/>
        </w:rPr>
        <w:t xml:space="preserve"> </w:t>
      </w:r>
      <w:r>
        <w:rPr>
          <w:rFonts w:ascii="宋体" w:eastAsia="宋体" w:hAnsi="宋体" w:cs="Times New Roman" w:hint="eastAsia"/>
          <w:b/>
          <w:sz w:val="30"/>
          <w:szCs w:val="30"/>
        </w:rPr>
        <w:t>年</w:t>
      </w:r>
      <w:r>
        <w:rPr>
          <w:rFonts w:ascii="宋体" w:eastAsia="宋体" w:hAnsi="宋体" w:cs="Times New Roman"/>
          <w:b/>
          <w:sz w:val="30"/>
          <w:szCs w:val="30"/>
        </w:rPr>
        <w:t xml:space="preserve"> </w:t>
      </w:r>
      <w:r w:rsidR="00525D4C">
        <w:rPr>
          <w:rFonts w:ascii="宋体" w:eastAsia="宋体" w:hAnsi="宋体" w:cs="Times New Roman"/>
          <w:b/>
          <w:sz w:val="30"/>
          <w:szCs w:val="30"/>
        </w:rPr>
        <w:t>12</w:t>
      </w:r>
      <w:r>
        <w:rPr>
          <w:rFonts w:ascii="宋体" w:eastAsia="宋体" w:hAnsi="宋体" w:cs="Times New Roman"/>
          <w:b/>
          <w:sz w:val="30"/>
          <w:szCs w:val="30"/>
        </w:rPr>
        <w:t xml:space="preserve"> </w:t>
      </w:r>
      <w:r>
        <w:rPr>
          <w:rFonts w:ascii="宋体" w:eastAsia="宋体" w:hAnsi="宋体" w:cs="Times New Roman" w:hint="eastAsia"/>
          <w:b/>
          <w:sz w:val="30"/>
          <w:szCs w:val="30"/>
        </w:rPr>
        <w:t>月</w:t>
      </w:r>
    </w:p>
    <w:p w14:paraId="5653A0B9" w14:textId="48DF123B" w:rsidR="00685FAF" w:rsidRDefault="00685FAF" w:rsidP="00364D88">
      <w:pPr>
        <w:rPr>
          <w:rFonts w:ascii="宋体" w:eastAsia="宋体" w:hAnsi="宋体" w:cs="Times New Roman"/>
          <w:b/>
          <w:sz w:val="30"/>
          <w:szCs w:val="30"/>
        </w:rPr>
      </w:pPr>
    </w:p>
    <w:sdt>
      <w:sdtPr>
        <w:rPr>
          <w:b w:val="0"/>
          <w:bCs w:val="0"/>
          <w:kern w:val="2"/>
          <w:sz w:val="21"/>
          <w:szCs w:val="22"/>
          <w:lang w:val="zh-CN"/>
        </w:rPr>
        <w:id w:val="-812637551"/>
      </w:sdtPr>
      <w:sdtEndPr>
        <w:rPr>
          <w:szCs w:val="24"/>
        </w:rPr>
      </w:sdtEndPr>
      <w:sdtContent>
        <w:p w14:paraId="262A884B" w14:textId="6C7E7D58" w:rsidR="00A84E85" w:rsidRPr="00645AE1" w:rsidRDefault="00A84E85" w:rsidP="00364D88">
          <w:pPr>
            <w:pStyle w:val="TOC"/>
            <w:spacing w:before="0" w:after="0"/>
            <w:jc w:val="center"/>
            <w:rPr>
              <w:rFonts w:ascii="华文行楷" w:eastAsia="华文行楷"/>
              <w:color w:val="000000" w:themeColor="text1"/>
              <w:sz w:val="72"/>
              <w:szCs w:val="72"/>
              <w:lang w:val="zh-CN"/>
            </w:rPr>
          </w:pPr>
          <w:r w:rsidRPr="00645AE1">
            <w:rPr>
              <w:rFonts w:ascii="华文行楷" w:eastAsia="华文行楷"/>
              <w:color w:val="000000" w:themeColor="text1"/>
              <w:sz w:val="72"/>
              <w:szCs w:val="72"/>
              <w:lang w:val="zh-CN"/>
            </w:rPr>
            <w:t>目录</w:t>
          </w:r>
        </w:p>
        <w:p w14:paraId="5FA5D144" w14:textId="1690A88F" w:rsidR="00364D88" w:rsidRPr="00364D88" w:rsidRDefault="00A84E85" w:rsidP="00364D88">
          <w:pPr>
            <w:pStyle w:val="TOC3"/>
            <w:rPr>
              <w:rFonts w:asciiTheme="minorHAnsi" w:hAnsiTheme="minorHAnsi"/>
              <w:sz w:val="28"/>
              <w:szCs w:val="28"/>
            </w:rPr>
          </w:pPr>
          <w:r w:rsidRPr="00312766">
            <w:rPr>
              <w:rFonts w:asciiTheme="majorEastAsia" w:eastAsiaTheme="majorEastAsia" w:hAnsiTheme="majorEastAsia"/>
              <w:sz w:val="28"/>
              <w:szCs w:val="28"/>
            </w:rPr>
            <w:fldChar w:fldCharType="begin"/>
          </w:r>
          <w:r w:rsidRPr="00312766">
            <w:rPr>
              <w:rFonts w:asciiTheme="majorEastAsia" w:eastAsiaTheme="majorEastAsia" w:hAnsiTheme="majorEastAsia"/>
              <w:sz w:val="28"/>
              <w:szCs w:val="28"/>
            </w:rPr>
            <w:instrText xml:space="preserve"> TOC \o "1-3" \h \z \u </w:instrText>
          </w:r>
          <w:r w:rsidRPr="00312766">
            <w:rPr>
              <w:rFonts w:asciiTheme="majorEastAsia" w:eastAsiaTheme="majorEastAsia" w:hAnsiTheme="majorEastAsia"/>
              <w:sz w:val="28"/>
              <w:szCs w:val="28"/>
            </w:rPr>
            <w:fldChar w:fldCharType="separate"/>
          </w:r>
          <w:hyperlink w:anchor="_Toc91444129" w:history="1">
            <w:r w:rsidR="00364D88" w:rsidRPr="00364D88">
              <w:rPr>
                <w:rStyle w:val="af0"/>
                <w:rFonts w:ascii="黑体" w:eastAsia="黑体" w:hAnsi="黑体"/>
                <w:sz w:val="28"/>
                <w:szCs w:val="28"/>
              </w:rPr>
              <w:t>一、</w:t>
            </w:r>
            <w:r w:rsidR="00364D88" w:rsidRPr="00364D88">
              <w:rPr>
                <w:rFonts w:asciiTheme="minorHAnsi" w:hAnsiTheme="minorHAnsi"/>
                <w:sz w:val="28"/>
                <w:szCs w:val="28"/>
              </w:rPr>
              <w:tab/>
            </w:r>
            <w:r w:rsidR="00364D88" w:rsidRPr="00364D88">
              <w:rPr>
                <w:rStyle w:val="af0"/>
                <w:rFonts w:ascii="黑体" w:eastAsia="黑体" w:hAnsi="黑体"/>
                <w:sz w:val="28"/>
                <w:szCs w:val="28"/>
              </w:rPr>
              <w:t>活动名称</w:t>
            </w:r>
            <w:r w:rsidR="00364D88" w:rsidRPr="00364D88">
              <w:rPr>
                <w:webHidden/>
                <w:sz w:val="28"/>
                <w:szCs w:val="28"/>
              </w:rPr>
              <w:tab/>
            </w:r>
            <w:r w:rsidR="00364D88" w:rsidRPr="00364D88">
              <w:rPr>
                <w:webHidden/>
                <w:sz w:val="28"/>
                <w:szCs w:val="28"/>
              </w:rPr>
              <w:fldChar w:fldCharType="begin"/>
            </w:r>
            <w:r w:rsidR="00364D88" w:rsidRPr="00364D88">
              <w:rPr>
                <w:webHidden/>
                <w:sz w:val="28"/>
                <w:szCs w:val="28"/>
              </w:rPr>
              <w:instrText xml:space="preserve"> PAGEREF _Toc91444129 \h </w:instrText>
            </w:r>
            <w:r w:rsidR="00364D88" w:rsidRPr="00364D88">
              <w:rPr>
                <w:webHidden/>
                <w:sz w:val="28"/>
                <w:szCs w:val="28"/>
              </w:rPr>
            </w:r>
            <w:r w:rsidR="00364D88" w:rsidRPr="00364D88">
              <w:rPr>
                <w:webHidden/>
                <w:sz w:val="28"/>
                <w:szCs w:val="28"/>
              </w:rPr>
              <w:fldChar w:fldCharType="separate"/>
            </w:r>
            <w:r w:rsidR="00364D88" w:rsidRPr="00364D88">
              <w:rPr>
                <w:webHidden/>
                <w:sz w:val="28"/>
                <w:szCs w:val="28"/>
              </w:rPr>
              <w:t>2</w:t>
            </w:r>
            <w:r w:rsidR="00364D88" w:rsidRPr="00364D88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775A1702" w14:textId="390940BC" w:rsidR="00364D88" w:rsidRPr="00364D88" w:rsidRDefault="00364D88" w:rsidP="00364D88">
          <w:pPr>
            <w:pStyle w:val="TOC3"/>
            <w:rPr>
              <w:rFonts w:asciiTheme="minorHAnsi" w:hAnsiTheme="minorHAnsi"/>
              <w:sz w:val="28"/>
              <w:szCs w:val="28"/>
            </w:rPr>
          </w:pPr>
          <w:hyperlink w:anchor="_Toc91444130" w:history="1">
            <w:r w:rsidRPr="00364D88">
              <w:rPr>
                <w:rStyle w:val="af0"/>
                <w:rFonts w:ascii="黑体" w:eastAsia="黑体" w:hAnsi="黑体"/>
                <w:sz w:val="28"/>
                <w:szCs w:val="28"/>
              </w:rPr>
              <w:t>二、</w:t>
            </w:r>
            <w:r w:rsidRPr="00364D88">
              <w:rPr>
                <w:rFonts w:asciiTheme="minorHAnsi" w:hAnsiTheme="minorHAnsi"/>
                <w:sz w:val="28"/>
                <w:szCs w:val="28"/>
              </w:rPr>
              <w:tab/>
            </w:r>
            <w:r w:rsidRPr="00364D88">
              <w:rPr>
                <w:rStyle w:val="af0"/>
                <w:rFonts w:ascii="黑体" w:eastAsia="黑体" w:hAnsi="黑体"/>
                <w:sz w:val="28"/>
                <w:szCs w:val="28"/>
              </w:rPr>
              <w:t>活动对象</w:t>
            </w:r>
            <w:r w:rsidRPr="00364D88">
              <w:rPr>
                <w:webHidden/>
                <w:sz w:val="28"/>
                <w:szCs w:val="28"/>
              </w:rPr>
              <w:tab/>
            </w:r>
            <w:r w:rsidRPr="00364D88">
              <w:rPr>
                <w:webHidden/>
                <w:sz w:val="28"/>
                <w:szCs w:val="28"/>
              </w:rPr>
              <w:fldChar w:fldCharType="begin"/>
            </w:r>
            <w:r w:rsidRPr="00364D88">
              <w:rPr>
                <w:webHidden/>
                <w:sz w:val="28"/>
                <w:szCs w:val="28"/>
              </w:rPr>
              <w:instrText xml:space="preserve"> PAGEREF _Toc91444130 \h </w:instrText>
            </w:r>
            <w:r w:rsidRPr="00364D88">
              <w:rPr>
                <w:webHidden/>
                <w:sz w:val="28"/>
                <w:szCs w:val="28"/>
              </w:rPr>
            </w:r>
            <w:r w:rsidRPr="00364D88">
              <w:rPr>
                <w:webHidden/>
                <w:sz w:val="28"/>
                <w:szCs w:val="28"/>
              </w:rPr>
              <w:fldChar w:fldCharType="separate"/>
            </w:r>
            <w:r w:rsidRPr="00364D88">
              <w:rPr>
                <w:webHidden/>
                <w:sz w:val="28"/>
                <w:szCs w:val="28"/>
              </w:rPr>
              <w:t>2</w:t>
            </w:r>
            <w:r w:rsidRPr="00364D88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5631AADA" w14:textId="29FEE319" w:rsidR="00364D88" w:rsidRPr="00364D88" w:rsidRDefault="00364D88" w:rsidP="00364D88">
          <w:pPr>
            <w:pStyle w:val="TOC3"/>
            <w:rPr>
              <w:rFonts w:asciiTheme="minorHAnsi" w:hAnsiTheme="minorHAnsi"/>
              <w:sz w:val="22"/>
            </w:rPr>
          </w:pPr>
          <w:hyperlink w:anchor="_Toc91444131" w:history="1">
            <w:r w:rsidRPr="00364D88">
              <w:rPr>
                <w:rStyle w:val="af0"/>
                <w:rFonts w:ascii="黑体" w:eastAsia="黑体" w:hAnsi="黑体"/>
                <w:sz w:val="28"/>
                <w:szCs w:val="28"/>
              </w:rPr>
              <w:t>三、</w:t>
            </w:r>
            <w:r w:rsidRPr="00364D88">
              <w:rPr>
                <w:rFonts w:asciiTheme="minorHAnsi" w:hAnsiTheme="minorHAnsi"/>
                <w:sz w:val="22"/>
              </w:rPr>
              <w:tab/>
            </w:r>
            <w:r w:rsidRPr="00364D88">
              <w:rPr>
                <w:rStyle w:val="af0"/>
                <w:rFonts w:ascii="黑体" w:eastAsia="黑体" w:hAnsi="黑体"/>
                <w:sz w:val="28"/>
                <w:szCs w:val="28"/>
              </w:rPr>
              <w:t>活动地点</w:t>
            </w:r>
            <w:r w:rsidRPr="00364D88">
              <w:rPr>
                <w:webHidden/>
                <w:sz w:val="28"/>
                <w:szCs w:val="28"/>
              </w:rPr>
              <w:tab/>
            </w:r>
            <w:r w:rsidRPr="00364D88">
              <w:rPr>
                <w:webHidden/>
                <w:sz w:val="28"/>
                <w:szCs w:val="28"/>
              </w:rPr>
              <w:fldChar w:fldCharType="begin"/>
            </w:r>
            <w:r w:rsidRPr="00364D88">
              <w:rPr>
                <w:webHidden/>
                <w:sz w:val="28"/>
                <w:szCs w:val="28"/>
              </w:rPr>
              <w:instrText xml:space="preserve"> PAGEREF _Toc91444131 \h </w:instrText>
            </w:r>
            <w:r w:rsidRPr="00364D88">
              <w:rPr>
                <w:webHidden/>
                <w:sz w:val="28"/>
                <w:szCs w:val="28"/>
              </w:rPr>
            </w:r>
            <w:r w:rsidRPr="00364D88">
              <w:rPr>
                <w:webHidden/>
                <w:sz w:val="28"/>
                <w:szCs w:val="28"/>
              </w:rPr>
              <w:fldChar w:fldCharType="separate"/>
            </w:r>
            <w:r w:rsidRPr="00364D88">
              <w:rPr>
                <w:webHidden/>
                <w:sz w:val="28"/>
                <w:szCs w:val="28"/>
              </w:rPr>
              <w:t>2</w:t>
            </w:r>
            <w:r w:rsidRPr="00364D88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4A74423D" w14:textId="1003AED1" w:rsidR="00364D88" w:rsidRPr="00364D88" w:rsidRDefault="00364D88" w:rsidP="00364D88">
          <w:pPr>
            <w:pStyle w:val="TOC3"/>
            <w:rPr>
              <w:rFonts w:asciiTheme="minorHAnsi" w:hAnsiTheme="minorHAnsi"/>
              <w:sz w:val="22"/>
            </w:rPr>
          </w:pPr>
          <w:hyperlink w:anchor="_Toc91444132" w:history="1">
            <w:r w:rsidRPr="00364D88">
              <w:rPr>
                <w:rStyle w:val="af0"/>
                <w:rFonts w:ascii="黑体" w:eastAsia="黑体" w:hAnsi="黑体"/>
                <w:sz w:val="28"/>
                <w:szCs w:val="28"/>
              </w:rPr>
              <w:t>四、</w:t>
            </w:r>
            <w:r w:rsidRPr="00364D88">
              <w:rPr>
                <w:rFonts w:asciiTheme="minorHAnsi" w:hAnsiTheme="minorHAnsi"/>
                <w:sz w:val="22"/>
              </w:rPr>
              <w:tab/>
            </w:r>
            <w:r w:rsidRPr="00364D88">
              <w:rPr>
                <w:rStyle w:val="af0"/>
                <w:rFonts w:ascii="黑体" w:eastAsia="黑体" w:hAnsi="黑体"/>
                <w:sz w:val="28"/>
                <w:szCs w:val="28"/>
              </w:rPr>
              <w:t>活动时间</w:t>
            </w:r>
            <w:r w:rsidRPr="00364D88">
              <w:rPr>
                <w:webHidden/>
                <w:sz w:val="28"/>
                <w:szCs w:val="28"/>
              </w:rPr>
              <w:tab/>
            </w:r>
            <w:r w:rsidRPr="00364D88">
              <w:rPr>
                <w:webHidden/>
                <w:sz w:val="28"/>
                <w:szCs w:val="28"/>
              </w:rPr>
              <w:fldChar w:fldCharType="begin"/>
            </w:r>
            <w:r w:rsidRPr="00364D88">
              <w:rPr>
                <w:webHidden/>
                <w:sz w:val="28"/>
                <w:szCs w:val="28"/>
              </w:rPr>
              <w:instrText xml:space="preserve"> PAGEREF _Toc91444132 \h </w:instrText>
            </w:r>
            <w:r w:rsidRPr="00364D88">
              <w:rPr>
                <w:webHidden/>
                <w:sz w:val="28"/>
                <w:szCs w:val="28"/>
              </w:rPr>
            </w:r>
            <w:r w:rsidRPr="00364D88">
              <w:rPr>
                <w:webHidden/>
                <w:sz w:val="28"/>
                <w:szCs w:val="28"/>
              </w:rPr>
              <w:fldChar w:fldCharType="separate"/>
            </w:r>
            <w:r w:rsidRPr="00364D88">
              <w:rPr>
                <w:webHidden/>
                <w:sz w:val="28"/>
                <w:szCs w:val="28"/>
              </w:rPr>
              <w:t>2</w:t>
            </w:r>
            <w:r w:rsidRPr="00364D88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691DFE37" w14:textId="032C1C08" w:rsidR="00364D88" w:rsidRPr="00364D88" w:rsidRDefault="00364D88" w:rsidP="00364D88">
          <w:pPr>
            <w:pStyle w:val="TOC3"/>
            <w:rPr>
              <w:rFonts w:asciiTheme="minorHAnsi" w:hAnsiTheme="minorHAnsi"/>
              <w:sz w:val="22"/>
            </w:rPr>
          </w:pPr>
          <w:hyperlink w:anchor="_Toc91444133" w:history="1">
            <w:r w:rsidRPr="00364D88">
              <w:rPr>
                <w:rStyle w:val="af0"/>
                <w:rFonts w:ascii="黑体" w:eastAsia="黑体" w:hAnsi="黑体"/>
                <w:sz w:val="28"/>
                <w:szCs w:val="28"/>
              </w:rPr>
              <w:t>五、</w:t>
            </w:r>
            <w:r w:rsidRPr="00364D88">
              <w:rPr>
                <w:rFonts w:asciiTheme="minorHAnsi" w:hAnsiTheme="minorHAnsi"/>
                <w:sz w:val="22"/>
              </w:rPr>
              <w:tab/>
            </w:r>
            <w:r w:rsidRPr="00364D88">
              <w:rPr>
                <w:rStyle w:val="af0"/>
                <w:rFonts w:ascii="黑体" w:eastAsia="黑体" w:hAnsi="黑体"/>
                <w:sz w:val="28"/>
                <w:szCs w:val="28"/>
              </w:rPr>
              <w:t>活动主办单位</w:t>
            </w:r>
            <w:r w:rsidRPr="00364D88">
              <w:rPr>
                <w:webHidden/>
                <w:sz w:val="28"/>
                <w:szCs w:val="28"/>
              </w:rPr>
              <w:tab/>
            </w:r>
            <w:r w:rsidRPr="00364D88">
              <w:rPr>
                <w:webHidden/>
                <w:sz w:val="28"/>
                <w:szCs w:val="28"/>
              </w:rPr>
              <w:fldChar w:fldCharType="begin"/>
            </w:r>
            <w:r w:rsidRPr="00364D88">
              <w:rPr>
                <w:webHidden/>
                <w:sz w:val="28"/>
                <w:szCs w:val="28"/>
              </w:rPr>
              <w:instrText xml:space="preserve"> PAGEREF _Toc91444133 \h </w:instrText>
            </w:r>
            <w:r w:rsidRPr="00364D88">
              <w:rPr>
                <w:webHidden/>
                <w:sz w:val="28"/>
                <w:szCs w:val="28"/>
              </w:rPr>
            </w:r>
            <w:r w:rsidRPr="00364D88">
              <w:rPr>
                <w:webHidden/>
                <w:sz w:val="28"/>
                <w:szCs w:val="28"/>
              </w:rPr>
              <w:fldChar w:fldCharType="separate"/>
            </w:r>
            <w:r w:rsidRPr="00364D88">
              <w:rPr>
                <w:webHidden/>
                <w:sz w:val="28"/>
                <w:szCs w:val="28"/>
              </w:rPr>
              <w:t>2</w:t>
            </w:r>
            <w:r w:rsidRPr="00364D88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3EAE7EF0" w14:textId="21AA45C3" w:rsidR="00364D88" w:rsidRPr="00364D88" w:rsidRDefault="00364D88" w:rsidP="00364D88">
          <w:pPr>
            <w:pStyle w:val="TOC3"/>
            <w:rPr>
              <w:rFonts w:asciiTheme="minorHAnsi" w:hAnsiTheme="minorHAnsi"/>
              <w:sz w:val="22"/>
            </w:rPr>
          </w:pPr>
          <w:hyperlink w:anchor="_Toc91444134" w:history="1">
            <w:r w:rsidRPr="00364D88">
              <w:rPr>
                <w:rStyle w:val="af0"/>
                <w:rFonts w:ascii="黑体" w:eastAsia="黑体" w:hAnsi="黑体"/>
                <w:sz w:val="28"/>
                <w:szCs w:val="28"/>
              </w:rPr>
              <w:t>六、</w:t>
            </w:r>
            <w:r w:rsidRPr="00364D88">
              <w:rPr>
                <w:rFonts w:asciiTheme="minorHAnsi" w:hAnsiTheme="minorHAnsi"/>
                <w:sz w:val="22"/>
              </w:rPr>
              <w:tab/>
            </w:r>
            <w:r w:rsidRPr="00364D88">
              <w:rPr>
                <w:rStyle w:val="af0"/>
                <w:rFonts w:ascii="黑体" w:eastAsia="黑体" w:hAnsi="黑体"/>
                <w:sz w:val="28"/>
                <w:szCs w:val="28"/>
              </w:rPr>
              <w:t>活动目的</w:t>
            </w:r>
            <w:r w:rsidRPr="00364D88">
              <w:rPr>
                <w:webHidden/>
                <w:sz w:val="28"/>
                <w:szCs w:val="28"/>
              </w:rPr>
              <w:tab/>
            </w:r>
            <w:r w:rsidRPr="00364D88">
              <w:rPr>
                <w:webHidden/>
                <w:sz w:val="28"/>
                <w:szCs w:val="28"/>
              </w:rPr>
              <w:fldChar w:fldCharType="begin"/>
            </w:r>
            <w:r w:rsidRPr="00364D88">
              <w:rPr>
                <w:webHidden/>
                <w:sz w:val="28"/>
                <w:szCs w:val="28"/>
              </w:rPr>
              <w:instrText xml:space="preserve"> PAGEREF _Toc91444134 \h </w:instrText>
            </w:r>
            <w:r w:rsidRPr="00364D88">
              <w:rPr>
                <w:webHidden/>
                <w:sz w:val="28"/>
                <w:szCs w:val="28"/>
              </w:rPr>
            </w:r>
            <w:r w:rsidRPr="00364D88">
              <w:rPr>
                <w:webHidden/>
                <w:sz w:val="28"/>
                <w:szCs w:val="28"/>
              </w:rPr>
              <w:fldChar w:fldCharType="separate"/>
            </w:r>
            <w:r w:rsidRPr="00364D88">
              <w:rPr>
                <w:webHidden/>
                <w:sz w:val="28"/>
                <w:szCs w:val="28"/>
              </w:rPr>
              <w:t>2</w:t>
            </w:r>
            <w:r w:rsidRPr="00364D88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474899CC" w14:textId="61FC640E" w:rsidR="00364D88" w:rsidRPr="00364D88" w:rsidRDefault="00364D88" w:rsidP="00364D88">
          <w:pPr>
            <w:pStyle w:val="TOC3"/>
            <w:rPr>
              <w:rFonts w:asciiTheme="minorHAnsi" w:hAnsiTheme="minorHAnsi"/>
              <w:sz w:val="22"/>
            </w:rPr>
          </w:pPr>
          <w:hyperlink w:anchor="_Toc91444135" w:history="1">
            <w:r w:rsidRPr="00364D88">
              <w:rPr>
                <w:rStyle w:val="af0"/>
                <w:rFonts w:ascii="黑体" w:eastAsia="黑体" w:hAnsi="黑体"/>
                <w:sz w:val="28"/>
                <w:szCs w:val="28"/>
              </w:rPr>
              <w:t>七、</w:t>
            </w:r>
            <w:r w:rsidRPr="00364D88">
              <w:rPr>
                <w:rFonts w:asciiTheme="minorHAnsi" w:hAnsiTheme="minorHAnsi"/>
                <w:sz w:val="22"/>
              </w:rPr>
              <w:tab/>
            </w:r>
            <w:r w:rsidRPr="00364D88">
              <w:rPr>
                <w:rStyle w:val="af0"/>
                <w:rFonts w:ascii="黑体" w:eastAsia="黑体" w:hAnsi="黑体"/>
                <w:sz w:val="28"/>
                <w:szCs w:val="28"/>
              </w:rPr>
              <w:t>活动流程</w:t>
            </w:r>
            <w:r w:rsidRPr="00364D88">
              <w:rPr>
                <w:webHidden/>
                <w:sz w:val="28"/>
                <w:szCs w:val="28"/>
              </w:rPr>
              <w:tab/>
            </w:r>
            <w:r w:rsidRPr="00364D88">
              <w:rPr>
                <w:webHidden/>
                <w:sz w:val="28"/>
                <w:szCs w:val="28"/>
              </w:rPr>
              <w:fldChar w:fldCharType="begin"/>
            </w:r>
            <w:r w:rsidRPr="00364D88">
              <w:rPr>
                <w:webHidden/>
                <w:sz w:val="28"/>
                <w:szCs w:val="28"/>
              </w:rPr>
              <w:instrText xml:space="preserve"> PAGEREF _Toc91444135 \h </w:instrText>
            </w:r>
            <w:r w:rsidRPr="00364D88">
              <w:rPr>
                <w:webHidden/>
                <w:sz w:val="28"/>
                <w:szCs w:val="28"/>
              </w:rPr>
            </w:r>
            <w:r w:rsidRPr="00364D88">
              <w:rPr>
                <w:webHidden/>
                <w:sz w:val="28"/>
                <w:szCs w:val="28"/>
              </w:rPr>
              <w:fldChar w:fldCharType="separate"/>
            </w:r>
            <w:r w:rsidRPr="00364D88">
              <w:rPr>
                <w:webHidden/>
                <w:sz w:val="28"/>
                <w:szCs w:val="28"/>
              </w:rPr>
              <w:t>2</w:t>
            </w:r>
            <w:r w:rsidRPr="00364D88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4741146E" w14:textId="1DFE3173" w:rsidR="00364D88" w:rsidRPr="00364D88" w:rsidRDefault="00364D88" w:rsidP="00364D88">
          <w:pPr>
            <w:pStyle w:val="TOC3"/>
            <w:rPr>
              <w:rFonts w:asciiTheme="minorHAnsi" w:hAnsiTheme="minorHAnsi"/>
              <w:sz w:val="22"/>
            </w:rPr>
          </w:pPr>
          <w:hyperlink w:anchor="_Toc91444136" w:history="1">
            <w:r w:rsidRPr="00364D88">
              <w:rPr>
                <w:rStyle w:val="af0"/>
                <w:rFonts w:ascii="黑体" w:eastAsia="黑体" w:hAnsi="黑体"/>
                <w:sz w:val="28"/>
                <w:szCs w:val="28"/>
              </w:rPr>
              <w:t>八、</w:t>
            </w:r>
            <w:r w:rsidRPr="00364D88">
              <w:rPr>
                <w:rFonts w:asciiTheme="minorHAnsi" w:hAnsiTheme="minorHAnsi"/>
                <w:sz w:val="22"/>
              </w:rPr>
              <w:tab/>
            </w:r>
            <w:r w:rsidRPr="00364D88">
              <w:rPr>
                <w:rStyle w:val="af0"/>
                <w:rFonts w:ascii="黑体" w:eastAsia="黑体" w:hAnsi="黑体"/>
                <w:sz w:val="28"/>
                <w:szCs w:val="28"/>
              </w:rPr>
              <w:t>准备工作</w:t>
            </w:r>
            <w:r w:rsidRPr="00364D88">
              <w:rPr>
                <w:webHidden/>
                <w:sz w:val="28"/>
                <w:szCs w:val="28"/>
              </w:rPr>
              <w:tab/>
            </w:r>
            <w:r w:rsidRPr="00364D88">
              <w:rPr>
                <w:webHidden/>
                <w:sz w:val="28"/>
                <w:szCs w:val="28"/>
              </w:rPr>
              <w:fldChar w:fldCharType="begin"/>
            </w:r>
            <w:r w:rsidRPr="00364D88">
              <w:rPr>
                <w:webHidden/>
                <w:sz w:val="28"/>
                <w:szCs w:val="28"/>
              </w:rPr>
              <w:instrText xml:space="preserve"> PAGEREF _Toc91444136 \h </w:instrText>
            </w:r>
            <w:r w:rsidRPr="00364D88">
              <w:rPr>
                <w:webHidden/>
                <w:sz w:val="28"/>
                <w:szCs w:val="28"/>
              </w:rPr>
            </w:r>
            <w:r w:rsidRPr="00364D88">
              <w:rPr>
                <w:webHidden/>
                <w:sz w:val="28"/>
                <w:szCs w:val="28"/>
              </w:rPr>
              <w:fldChar w:fldCharType="separate"/>
            </w:r>
            <w:r w:rsidRPr="00364D88">
              <w:rPr>
                <w:webHidden/>
                <w:sz w:val="28"/>
                <w:szCs w:val="28"/>
              </w:rPr>
              <w:t>3</w:t>
            </w:r>
            <w:r w:rsidRPr="00364D88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26B99A54" w14:textId="2E8BE730" w:rsidR="00364D88" w:rsidRPr="00364D88" w:rsidRDefault="00364D88" w:rsidP="00364D88">
          <w:pPr>
            <w:pStyle w:val="TOC3"/>
            <w:rPr>
              <w:rFonts w:asciiTheme="minorHAnsi" w:hAnsiTheme="minorHAnsi"/>
              <w:sz w:val="22"/>
            </w:rPr>
          </w:pPr>
          <w:hyperlink w:anchor="_Toc91444137" w:history="1">
            <w:r w:rsidRPr="00364D88">
              <w:rPr>
                <w:rStyle w:val="af0"/>
                <w:rFonts w:ascii="黑体" w:eastAsia="黑体" w:hAnsi="黑体"/>
                <w:sz w:val="28"/>
                <w:szCs w:val="28"/>
              </w:rPr>
              <w:t>九、</w:t>
            </w:r>
            <w:r w:rsidRPr="00364D88">
              <w:rPr>
                <w:rFonts w:asciiTheme="minorHAnsi" w:hAnsiTheme="minorHAnsi"/>
                <w:sz w:val="22"/>
              </w:rPr>
              <w:tab/>
            </w:r>
            <w:r w:rsidRPr="00364D88">
              <w:rPr>
                <w:rStyle w:val="af0"/>
                <w:rFonts w:ascii="黑体" w:eastAsia="黑体" w:hAnsi="黑体"/>
                <w:sz w:val="28"/>
                <w:szCs w:val="28"/>
              </w:rPr>
              <w:t>物资准备及预算</w:t>
            </w:r>
            <w:r w:rsidRPr="00364D88">
              <w:rPr>
                <w:webHidden/>
                <w:sz w:val="28"/>
                <w:szCs w:val="28"/>
              </w:rPr>
              <w:tab/>
            </w:r>
            <w:r w:rsidRPr="00364D88">
              <w:rPr>
                <w:webHidden/>
                <w:sz w:val="28"/>
                <w:szCs w:val="28"/>
              </w:rPr>
              <w:fldChar w:fldCharType="begin"/>
            </w:r>
            <w:r w:rsidRPr="00364D88">
              <w:rPr>
                <w:webHidden/>
                <w:sz w:val="28"/>
                <w:szCs w:val="28"/>
              </w:rPr>
              <w:instrText xml:space="preserve"> PAGEREF _Toc91444137 \h </w:instrText>
            </w:r>
            <w:r w:rsidRPr="00364D88">
              <w:rPr>
                <w:webHidden/>
                <w:sz w:val="28"/>
                <w:szCs w:val="28"/>
              </w:rPr>
            </w:r>
            <w:r w:rsidRPr="00364D88">
              <w:rPr>
                <w:webHidden/>
                <w:sz w:val="28"/>
                <w:szCs w:val="28"/>
              </w:rPr>
              <w:fldChar w:fldCharType="separate"/>
            </w:r>
            <w:r w:rsidRPr="00364D88">
              <w:rPr>
                <w:webHidden/>
                <w:sz w:val="28"/>
                <w:szCs w:val="28"/>
              </w:rPr>
              <w:t>4</w:t>
            </w:r>
            <w:r w:rsidRPr="00364D88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39623E3D" w14:textId="7934FAE3" w:rsidR="00364D88" w:rsidRPr="00364D88" w:rsidRDefault="00364D88" w:rsidP="00364D88">
          <w:pPr>
            <w:pStyle w:val="TOC3"/>
            <w:rPr>
              <w:rFonts w:asciiTheme="minorHAnsi" w:hAnsiTheme="minorHAnsi"/>
              <w:sz w:val="22"/>
            </w:rPr>
          </w:pPr>
          <w:hyperlink w:anchor="_Toc91444138" w:history="1">
            <w:r w:rsidRPr="00364D88">
              <w:rPr>
                <w:rStyle w:val="af0"/>
                <w:rFonts w:ascii="黑体" w:eastAsia="黑体" w:hAnsi="黑体"/>
                <w:sz w:val="28"/>
                <w:szCs w:val="28"/>
              </w:rPr>
              <w:t>十、</w:t>
            </w:r>
            <w:r w:rsidRPr="00364D88">
              <w:rPr>
                <w:rFonts w:asciiTheme="minorHAnsi" w:hAnsiTheme="minorHAnsi"/>
                <w:sz w:val="22"/>
              </w:rPr>
              <w:tab/>
            </w:r>
            <w:r w:rsidRPr="00364D88">
              <w:rPr>
                <w:rStyle w:val="af0"/>
                <w:rFonts w:ascii="黑体" w:eastAsia="黑体" w:hAnsi="黑体"/>
                <w:sz w:val="28"/>
                <w:szCs w:val="28"/>
              </w:rPr>
              <w:t>附录</w:t>
            </w:r>
            <w:r w:rsidRPr="00364D88">
              <w:rPr>
                <w:webHidden/>
                <w:sz w:val="28"/>
                <w:szCs w:val="28"/>
              </w:rPr>
              <w:tab/>
            </w:r>
            <w:r w:rsidRPr="00364D88">
              <w:rPr>
                <w:webHidden/>
                <w:sz w:val="28"/>
                <w:szCs w:val="28"/>
              </w:rPr>
              <w:fldChar w:fldCharType="begin"/>
            </w:r>
            <w:r w:rsidRPr="00364D88">
              <w:rPr>
                <w:webHidden/>
                <w:sz w:val="28"/>
                <w:szCs w:val="28"/>
              </w:rPr>
              <w:instrText xml:space="preserve"> PAGEREF _Toc91444138 \h </w:instrText>
            </w:r>
            <w:r w:rsidRPr="00364D88">
              <w:rPr>
                <w:webHidden/>
                <w:sz w:val="28"/>
                <w:szCs w:val="28"/>
              </w:rPr>
            </w:r>
            <w:r w:rsidRPr="00364D88">
              <w:rPr>
                <w:webHidden/>
                <w:sz w:val="28"/>
                <w:szCs w:val="28"/>
              </w:rPr>
              <w:fldChar w:fldCharType="separate"/>
            </w:r>
            <w:r w:rsidRPr="00364D88">
              <w:rPr>
                <w:webHidden/>
                <w:sz w:val="28"/>
                <w:szCs w:val="28"/>
              </w:rPr>
              <w:t>5</w:t>
            </w:r>
            <w:r w:rsidRPr="00364D88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0206B2C0" w14:textId="08FA8D12" w:rsidR="00984F44" w:rsidRPr="00312766" w:rsidRDefault="00A84E85" w:rsidP="00364D88">
          <w:pPr>
            <w:pStyle w:val="TOC10"/>
            <w:spacing w:before="0" w:line="360" w:lineRule="auto"/>
            <w:jc w:val="center"/>
            <w:rPr>
              <w:rFonts w:asciiTheme="majorEastAsia" w:hAnsiTheme="majorEastAsia"/>
              <w:b/>
              <w:bCs/>
              <w:sz w:val="28"/>
              <w:szCs w:val="28"/>
              <w:lang w:val="zh-CN"/>
            </w:rPr>
          </w:pPr>
          <w:r w:rsidRPr="00312766">
            <w:rPr>
              <w:rFonts w:asciiTheme="majorEastAsia" w:hAnsiTheme="majorEastAsia"/>
              <w:b/>
              <w:bCs/>
              <w:sz w:val="28"/>
              <w:szCs w:val="28"/>
              <w:lang w:val="zh-CN"/>
            </w:rPr>
            <w:fldChar w:fldCharType="end"/>
          </w:r>
        </w:p>
        <w:p w14:paraId="74B77D0C" w14:textId="77777777" w:rsidR="00984F44" w:rsidRPr="00312766" w:rsidRDefault="00984F44" w:rsidP="00364D88">
          <w:pPr>
            <w:widowControl/>
            <w:spacing w:line="360" w:lineRule="auto"/>
            <w:jc w:val="left"/>
            <w:rPr>
              <w:rFonts w:asciiTheme="majorEastAsia" w:eastAsiaTheme="majorEastAsia" w:hAnsiTheme="majorEastAsia"/>
              <w:sz w:val="28"/>
              <w:szCs w:val="28"/>
              <w:lang w:val="zh-CN"/>
            </w:rPr>
          </w:pPr>
          <w:r w:rsidRPr="00312766">
            <w:rPr>
              <w:rFonts w:asciiTheme="majorEastAsia" w:eastAsiaTheme="majorEastAsia" w:hAnsiTheme="majorEastAsia"/>
              <w:sz w:val="28"/>
              <w:szCs w:val="28"/>
              <w:lang w:val="zh-CN"/>
            </w:rPr>
            <w:br w:type="page"/>
          </w:r>
        </w:p>
        <w:p w14:paraId="5E6B479D" w14:textId="56040EC5" w:rsidR="00A84E85" w:rsidRPr="00984F44" w:rsidRDefault="006D1A15" w:rsidP="00364D88">
          <w:pPr>
            <w:rPr>
              <w:lang w:val="zh-CN"/>
            </w:rPr>
          </w:pPr>
        </w:p>
      </w:sdtContent>
    </w:sdt>
    <w:p w14:paraId="1557A2CB" w14:textId="250F979F" w:rsidR="00A84E85" w:rsidRPr="00364D88" w:rsidRDefault="00A84E85" w:rsidP="00364D88">
      <w:pPr>
        <w:pStyle w:val="3"/>
        <w:numPr>
          <w:ilvl w:val="0"/>
          <w:numId w:val="8"/>
        </w:numPr>
        <w:spacing w:before="0" w:after="0"/>
        <w:rPr>
          <w:rFonts w:ascii="黑体" w:eastAsia="黑体" w:hAnsi="黑体"/>
        </w:rPr>
      </w:pPr>
      <w:bookmarkStart w:id="1" w:name="_Toc91444129"/>
      <w:r w:rsidRPr="00364D88">
        <w:rPr>
          <w:rFonts w:ascii="黑体" w:eastAsia="黑体" w:hAnsi="黑体" w:hint="eastAsia"/>
        </w:rPr>
        <w:t>活动名称</w:t>
      </w:r>
      <w:bookmarkEnd w:id="1"/>
    </w:p>
    <w:p w14:paraId="62386888" w14:textId="3266BD1E" w:rsidR="00984F44" w:rsidRPr="00364D88" w:rsidRDefault="00525D4C" w:rsidP="00364D88">
      <w:pPr>
        <w:widowControl/>
        <w:ind w:firstLineChars="200" w:firstLine="560"/>
        <w:rPr>
          <w:rFonts w:ascii="宋体" w:hAnsi="宋体"/>
          <w:b/>
          <w:sz w:val="56"/>
          <w:szCs w:val="56"/>
        </w:rPr>
      </w:pPr>
      <w:r w:rsidRPr="00364D88">
        <w:rPr>
          <w:rFonts w:hint="eastAsia"/>
          <w:sz w:val="28"/>
          <w:szCs w:val="36"/>
        </w:rPr>
        <w:t>光学与电子信息学业中心</w:t>
      </w:r>
      <w:r w:rsidR="00BB16E7">
        <w:rPr>
          <w:rFonts w:hint="eastAsia"/>
          <w:sz w:val="28"/>
          <w:szCs w:val="36"/>
        </w:rPr>
        <w:t>2</w:t>
      </w:r>
      <w:r w:rsidR="00BB16E7">
        <w:rPr>
          <w:sz w:val="28"/>
          <w:szCs w:val="36"/>
        </w:rPr>
        <w:t>021</w:t>
      </w:r>
      <w:r w:rsidR="00BB16E7">
        <w:rPr>
          <w:rFonts w:hint="eastAsia"/>
          <w:sz w:val="28"/>
          <w:szCs w:val="36"/>
        </w:rPr>
        <w:t>年秋季</w:t>
      </w:r>
      <w:r w:rsidRPr="00364D88">
        <w:rPr>
          <w:rFonts w:hint="eastAsia"/>
          <w:sz w:val="28"/>
          <w:szCs w:val="36"/>
        </w:rPr>
        <w:t>期末总结会议暨表彰大会</w:t>
      </w:r>
    </w:p>
    <w:p w14:paraId="1EA7A468" w14:textId="343C95A3" w:rsidR="00A84E85" w:rsidRPr="00364D88" w:rsidRDefault="00A84E85" w:rsidP="00364D88">
      <w:pPr>
        <w:pStyle w:val="3"/>
        <w:numPr>
          <w:ilvl w:val="0"/>
          <w:numId w:val="8"/>
        </w:numPr>
        <w:spacing w:before="0" w:after="0"/>
        <w:rPr>
          <w:rFonts w:ascii="黑体" w:eastAsia="黑体" w:hAnsi="黑体"/>
        </w:rPr>
      </w:pPr>
      <w:bookmarkStart w:id="2" w:name="_Toc91444130"/>
      <w:r w:rsidRPr="00364D88">
        <w:rPr>
          <w:rFonts w:ascii="黑体" w:eastAsia="黑体" w:hAnsi="黑体" w:hint="eastAsia"/>
        </w:rPr>
        <w:t>活动对象</w:t>
      </w:r>
      <w:bookmarkEnd w:id="2"/>
    </w:p>
    <w:p w14:paraId="13456DE7" w14:textId="017AB7F5" w:rsidR="00984F44" w:rsidRPr="00364D88" w:rsidRDefault="00525D4C" w:rsidP="00364D88">
      <w:pPr>
        <w:spacing w:line="360" w:lineRule="auto"/>
        <w:ind w:firstLineChars="200" w:firstLine="560"/>
        <w:rPr>
          <w:rFonts w:asciiTheme="minorEastAsia" w:hAnsiTheme="minorEastAsia"/>
          <w:sz w:val="28"/>
          <w:szCs w:val="36"/>
        </w:rPr>
      </w:pPr>
      <w:r w:rsidRPr="00364D88">
        <w:rPr>
          <w:rFonts w:asciiTheme="minorEastAsia" w:hAnsiTheme="minorEastAsia" w:hint="eastAsia"/>
          <w:sz w:val="28"/>
          <w:szCs w:val="36"/>
        </w:rPr>
        <w:t>学业中心指导老师、学业中心全体成员</w:t>
      </w:r>
    </w:p>
    <w:p w14:paraId="37601506" w14:textId="6995E8AB" w:rsidR="00A84E85" w:rsidRPr="00364D88" w:rsidRDefault="00A84E85" w:rsidP="00364D88">
      <w:pPr>
        <w:pStyle w:val="3"/>
        <w:numPr>
          <w:ilvl w:val="0"/>
          <w:numId w:val="8"/>
        </w:numPr>
        <w:spacing w:before="0" w:after="0"/>
        <w:rPr>
          <w:rFonts w:ascii="黑体" w:eastAsia="黑体" w:hAnsi="黑体"/>
        </w:rPr>
      </w:pPr>
      <w:bookmarkStart w:id="3" w:name="_Toc91444131"/>
      <w:r w:rsidRPr="00364D88">
        <w:rPr>
          <w:rFonts w:ascii="黑体" w:eastAsia="黑体" w:hAnsi="黑体" w:hint="eastAsia"/>
        </w:rPr>
        <w:t>活动地点</w:t>
      </w:r>
      <w:bookmarkEnd w:id="3"/>
    </w:p>
    <w:p w14:paraId="370BD957" w14:textId="6489E64C" w:rsidR="00984F44" w:rsidRPr="00364D88" w:rsidRDefault="00525D4C" w:rsidP="00364D88">
      <w:pPr>
        <w:spacing w:line="360" w:lineRule="auto"/>
        <w:ind w:firstLineChars="200" w:firstLine="560"/>
        <w:rPr>
          <w:rFonts w:asciiTheme="minorEastAsia" w:hAnsiTheme="minorEastAsia"/>
          <w:sz w:val="28"/>
          <w:szCs w:val="36"/>
        </w:rPr>
      </w:pPr>
      <w:r w:rsidRPr="00364D88">
        <w:rPr>
          <w:rFonts w:asciiTheme="minorEastAsia" w:hAnsiTheme="minorEastAsia" w:hint="eastAsia"/>
          <w:sz w:val="28"/>
          <w:szCs w:val="36"/>
        </w:rPr>
        <w:t>主校区东九楼D</w:t>
      </w:r>
      <w:r w:rsidRPr="00364D88">
        <w:rPr>
          <w:rFonts w:asciiTheme="minorEastAsia" w:hAnsiTheme="minorEastAsia"/>
          <w:sz w:val="28"/>
          <w:szCs w:val="36"/>
        </w:rPr>
        <w:t>408</w:t>
      </w:r>
    </w:p>
    <w:p w14:paraId="19848230" w14:textId="5C9DA3B0" w:rsidR="00A84E85" w:rsidRPr="00364D88" w:rsidRDefault="00A84E85" w:rsidP="00364D88">
      <w:pPr>
        <w:pStyle w:val="3"/>
        <w:numPr>
          <w:ilvl w:val="0"/>
          <w:numId w:val="8"/>
        </w:numPr>
        <w:spacing w:before="0" w:after="0"/>
        <w:rPr>
          <w:rFonts w:ascii="黑体" w:eastAsia="黑体" w:hAnsi="黑体"/>
        </w:rPr>
      </w:pPr>
      <w:bookmarkStart w:id="4" w:name="_Toc91444132"/>
      <w:r w:rsidRPr="00364D88">
        <w:rPr>
          <w:rFonts w:ascii="黑体" w:eastAsia="黑体" w:hAnsi="黑体" w:hint="eastAsia"/>
        </w:rPr>
        <w:t>活动时间</w:t>
      </w:r>
      <w:bookmarkEnd w:id="4"/>
    </w:p>
    <w:p w14:paraId="269D82E9" w14:textId="4DCD798D" w:rsidR="00984F44" w:rsidRPr="00364D88" w:rsidRDefault="00525D4C" w:rsidP="00364D88">
      <w:pPr>
        <w:spacing w:line="360" w:lineRule="auto"/>
        <w:ind w:firstLineChars="200" w:firstLine="560"/>
        <w:rPr>
          <w:rFonts w:asciiTheme="minorEastAsia" w:hAnsiTheme="minorEastAsia" w:hint="eastAsia"/>
          <w:sz w:val="28"/>
          <w:szCs w:val="36"/>
        </w:rPr>
      </w:pPr>
      <w:r w:rsidRPr="00364D88">
        <w:rPr>
          <w:rFonts w:asciiTheme="minorEastAsia" w:hAnsiTheme="minorEastAsia"/>
          <w:sz w:val="28"/>
          <w:szCs w:val="36"/>
        </w:rPr>
        <w:t>2021年12月30日</w:t>
      </w:r>
      <w:r w:rsidRPr="00364D88">
        <w:rPr>
          <w:rFonts w:asciiTheme="minorEastAsia" w:hAnsiTheme="minorEastAsia" w:hint="eastAsia"/>
          <w:sz w:val="28"/>
          <w:szCs w:val="36"/>
        </w:rPr>
        <w:t xml:space="preserve"> 晚1</w:t>
      </w:r>
      <w:r w:rsidRPr="00364D88">
        <w:rPr>
          <w:rFonts w:asciiTheme="minorEastAsia" w:hAnsiTheme="minorEastAsia"/>
          <w:sz w:val="28"/>
          <w:szCs w:val="36"/>
        </w:rPr>
        <w:t>9</w:t>
      </w:r>
      <w:r w:rsidRPr="00364D88">
        <w:rPr>
          <w:rFonts w:asciiTheme="minorEastAsia" w:hAnsiTheme="minorEastAsia" w:hint="eastAsia"/>
          <w:sz w:val="28"/>
          <w:szCs w:val="36"/>
        </w:rPr>
        <w:t>:</w:t>
      </w:r>
      <w:r w:rsidRPr="00364D88">
        <w:rPr>
          <w:rFonts w:asciiTheme="minorEastAsia" w:hAnsiTheme="minorEastAsia"/>
          <w:sz w:val="28"/>
          <w:szCs w:val="36"/>
        </w:rPr>
        <w:t>00</w:t>
      </w:r>
      <w:r w:rsidRPr="00364D88">
        <w:rPr>
          <w:rFonts w:asciiTheme="minorEastAsia" w:hAnsiTheme="minorEastAsia" w:hint="eastAsia"/>
          <w:sz w:val="28"/>
          <w:szCs w:val="36"/>
        </w:rPr>
        <w:t>-</w:t>
      </w:r>
      <w:r w:rsidRPr="00364D88">
        <w:rPr>
          <w:rFonts w:asciiTheme="minorEastAsia" w:hAnsiTheme="minorEastAsia"/>
          <w:sz w:val="28"/>
          <w:szCs w:val="36"/>
        </w:rPr>
        <w:t>21</w:t>
      </w:r>
      <w:r w:rsidRPr="00364D88">
        <w:rPr>
          <w:rFonts w:asciiTheme="minorEastAsia" w:hAnsiTheme="minorEastAsia" w:hint="eastAsia"/>
          <w:sz w:val="28"/>
          <w:szCs w:val="36"/>
        </w:rPr>
        <w:t>:</w:t>
      </w:r>
      <w:r w:rsidRPr="00364D88">
        <w:rPr>
          <w:rFonts w:asciiTheme="minorEastAsia" w:hAnsiTheme="minorEastAsia"/>
          <w:sz w:val="28"/>
          <w:szCs w:val="36"/>
        </w:rPr>
        <w:t>00</w:t>
      </w:r>
    </w:p>
    <w:p w14:paraId="66160F1E" w14:textId="03B3F4AC" w:rsidR="00A84E85" w:rsidRPr="00364D88" w:rsidRDefault="00A84E85" w:rsidP="00364D88">
      <w:pPr>
        <w:pStyle w:val="3"/>
        <w:numPr>
          <w:ilvl w:val="0"/>
          <w:numId w:val="8"/>
        </w:numPr>
        <w:spacing w:before="0" w:after="0"/>
        <w:rPr>
          <w:rFonts w:ascii="黑体" w:eastAsia="黑体" w:hAnsi="黑体"/>
        </w:rPr>
      </w:pPr>
      <w:bookmarkStart w:id="5" w:name="_Toc91444133"/>
      <w:r w:rsidRPr="00364D88">
        <w:rPr>
          <w:rFonts w:ascii="黑体" w:eastAsia="黑体" w:hAnsi="黑体" w:hint="eastAsia"/>
        </w:rPr>
        <w:t>活动主办单位</w:t>
      </w:r>
      <w:bookmarkEnd w:id="5"/>
    </w:p>
    <w:p w14:paraId="29BE1DA9" w14:textId="2C79A0C5" w:rsidR="00984F44" w:rsidRPr="00364D88" w:rsidRDefault="00984F44" w:rsidP="00364D88">
      <w:pPr>
        <w:ind w:firstLineChars="200" w:firstLine="560"/>
        <w:rPr>
          <w:rFonts w:asciiTheme="minorEastAsia" w:hAnsiTheme="minorEastAsia"/>
          <w:sz w:val="28"/>
          <w:szCs w:val="36"/>
        </w:rPr>
      </w:pPr>
      <w:r w:rsidRPr="00364D88">
        <w:rPr>
          <w:rFonts w:asciiTheme="minorEastAsia" w:hAnsiTheme="minorEastAsia" w:hint="eastAsia"/>
          <w:sz w:val="28"/>
          <w:szCs w:val="36"/>
        </w:rPr>
        <w:t>华中科技大学光学与电子信息学院学业支持发展中心</w:t>
      </w:r>
    </w:p>
    <w:p w14:paraId="7FE82576" w14:textId="04BD253B" w:rsidR="00A84E85" w:rsidRPr="00364D88" w:rsidRDefault="00A84E85" w:rsidP="00364D88">
      <w:pPr>
        <w:pStyle w:val="3"/>
        <w:numPr>
          <w:ilvl w:val="0"/>
          <w:numId w:val="8"/>
        </w:numPr>
        <w:spacing w:before="0" w:after="0"/>
        <w:rPr>
          <w:rFonts w:ascii="黑体" w:eastAsia="黑体" w:hAnsi="黑体"/>
        </w:rPr>
      </w:pPr>
      <w:bookmarkStart w:id="6" w:name="_Toc91444134"/>
      <w:r w:rsidRPr="00364D88">
        <w:rPr>
          <w:rFonts w:ascii="黑体" w:eastAsia="黑体" w:hAnsi="黑体" w:hint="eastAsia"/>
        </w:rPr>
        <w:t>活动目的</w:t>
      </w:r>
      <w:bookmarkEnd w:id="6"/>
    </w:p>
    <w:p w14:paraId="17FE475A" w14:textId="7E22308B" w:rsidR="00BB16E7" w:rsidRPr="00BB16E7" w:rsidRDefault="00364D88" w:rsidP="00BB16E7">
      <w:pPr>
        <w:widowControl/>
        <w:ind w:firstLineChars="200" w:firstLine="56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为加强学业</w:t>
      </w:r>
      <w:r w:rsidR="00BB16E7">
        <w:rPr>
          <w:rFonts w:asciiTheme="minorEastAsia" w:hAnsiTheme="minorEastAsia" w:hint="eastAsia"/>
          <w:sz w:val="28"/>
          <w:szCs w:val="28"/>
        </w:rPr>
        <w:t>发展与支持</w:t>
      </w:r>
      <w:r>
        <w:rPr>
          <w:rFonts w:asciiTheme="minorEastAsia" w:hAnsiTheme="minorEastAsia" w:hint="eastAsia"/>
          <w:sz w:val="28"/>
          <w:szCs w:val="28"/>
        </w:rPr>
        <w:t>中心</w:t>
      </w:r>
      <w:r w:rsidR="00BB16E7">
        <w:rPr>
          <w:rFonts w:asciiTheme="minorEastAsia" w:hAnsiTheme="minorEastAsia" w:hint="eastAsia"/>
          <w:sz w:val="28"/>
          <w:szCs w:val="28"/>
        </w:rPr>
        <w:t>的集体</w:t>
      </w:r>
      <w:r>
        <w:rPr>
          <w:rFonts w:asciiTheme="minorEastAsia" w:hAnsiTheme="minorEastAsia" w:hint="eastAsia"/>
          <w:sz w:val="28"/>
          <w:szCs w:val="28"/>
        </w:rPr>
        <w:t>凝聚力，推进学业中心</w:t>
      </w:r>
      <w:r w:rsidR="00BB6623">
        <w:rPr>
          <w:rFonts w:asciiTheme="minorEastAsia" w:hAnsiTheme="minorEastAsia" w:hint="eastAsia"/>
          <w:sz w:val="28"/>
          <w:szCs w:val="28"/>
        </w:rPr>
        <w:t>整体</w:t>
      </w:r>
      <w:r w:rsidR="00BB16E7">
        <w:rPr>
          <w:rFonts w:asciiTheme="minorEastAsia" w:hAnsiTheme="minorEastAsia" w:hint="eastAsia"/>
          <w:sz w:val="28"/>
          <w:szCs w:val="28"/>
        </w:rPr>
        <w:t>工作积极性的提高，发扬学业中心“传帮带”精神，促进学业中心工作积极有效开展，激励学业中心</w:t>
      </w:r>
      <w:r w:rsidR="00BB6623">
        <w:rPr>
          <w:rFonts w:asciiTheme="minorEastAsia" w:hAnsiTheme="minorEastAsia" w:hint="eastAsia"/>
          <w:sz w:val="28"/>
          <w:szCs w:val="28"/>
        </w:rPr>
        <w:t>全体成员</w:t>
      </w:r>
      <w:r w:rsidR="00BB16E7">
        <w:rPr>
          <w:rFonts w:asciiTheme="minorEastAsia" w:hAnsiTheme="minorEastAsia" w:hint="eastAsia"/>
          <w:sz w:val="28"/>
          <w:szCs w:val="28"/>
        </w:rPr>
        <w:t>积极投身于学院学风、学业发展建设中，落实构建好</w:t>
      </w:r>
      <w:r w:rsidR="00BB16E7" w:rsidRPr="00BB16E7">
        <w:rPr>
          <w:rFonts w:asciiTheme="minorEastAsia" w:hAnsiTheme="minorEastAsia" w:hint="eastAsia"/>
          <w:sz w:val="28"/>
          <w:szCs w:val="28"/>
        </w:rPr>
        <w:t>专项工作有落实</w:t>
      </w:r>
      <w:r w:rsidR="006A4B21">
        <w:rPr>
          <w:rFonts w:asciiTheme="minorEastAsia" w:hAnsiTheme="minorEastAsia" w:hint="eastAsia"/>
          <w:sz w:val="28"/>
          <w:szCs w:val="28"/>
        </w:rPr>
        <w:t>、</w:t>
      </w:r>
      <w:r w:rsidR="00BB16E7" w:rsidRPr="00BB16E7">
        <w:rPr>
          <w:rFonts w:asciiTheme="minorEastAsia" w:hAnsiTheme="minorEastAsia" w:hint="eastAsia"/>
          <w:sz w:val="28"/>
          <w:szCs w:val="28"/>
        </w:rPr>
        <w:t>体系完善有制度</w:t>
      </w:r>
      <w:r w:rsidR="006A4B21">
        <w:rPr>
          <w:rFonts w:asciiTheme="minorEastAsia" w:hAnsiTheme="minorEastAsia" w:hint="eastAsia"/>
          <w:sz w:val="28"/>
          <w:szCs w:val="28"/>
        </w:rPr>
        <w:t>、</w:t>
      </w:r>
      <w:r w:rsidR="00BB16E7" w:rsidRPr="00BB16E7">
        <w:rPr>
          <w:rFonts w:asciiTheme="minorEastAsia" w:hAnsiTheme="minorEastAsia" w:hint="eastAsia"/>
          <w:sz w:val="28"/>
          <w:szCs w:val="28"/>
        </w:rPr>
        <w:t>学风建设有成效</w:t>
      </w:r>
      <w:r w:rsidR="006A4B21">
        <w:rPr>
          <w:rFonts w:asciiTheme="minorEastAsia" w:hAnsiTheme="minorEastAsia" w:hint="eastAsia"/>
          <w:sz w:val="28"/>
          <w:szCs w:val="28"/>
        </w:rPr>
        <w:t>、</w:t>
      </w:r>
      <w:r w:rsidR="00BB16E7" w:rsidRPr="00BB16E7">
        <w:rPr>
          <w:rFonts w:asciiTheme="minorEastAsia" w:hAnsiTheme="minorEastAsia" w:hint="eastAsia"/>
          <w:sz w:val="28"/>
          <w:szCs w:val="28"/>
        </w:rPr>
        <w:t>学业帮扶有保障</w:t>
      </w:r>
      <w:r w:rsidR="00BB16E7">
        <w:rPr>
          <w:rFonts w:asciiTheme="minorEastAsia" w:hAnsiTheme="minorEastAsia" w:hint="eastAsia"/>
          <w:sz w:val="28"/>
          <w:szCs w:val="28"/>
        </w:rPr>
        <w:t>的学业中心工作职能。拟定于1</w:t>
      </w:r>
      <w:r w:rsidR="00BB16E7">
        <w:rPr>
          <w:rFonts w:asciiTheme="minorEastAsia" w:hAnsiTheme="minorEastAsia"/>
          <w:sz w:val="28"/>
          <w:szCs w:val="28"/>
        </w:rPr>
        <w:t>2</w:t>
      </w:r>
      <w:r w:rsidR="00BB16E7">
        <w:rPr>
          <w:rFonts w:asciiTheme="minorEastAsia" w:hAnsiTheme="minorEastAsia" w:hint="eastAsia"/>
          <w:sz w:val="28"/>
          <w:szCs w:val="28"/>
        </w:rPr>
        <w:t>月3</w:t>
      </w:r>
      <w:r w:rsidR="00BB16E7">
        <w:rPr>
          <w:rFonts w:asciiTheme="minorEastAsia" w:hAnsiTheme="minorEastAsia"/>
          <w:sz w:val="28"/>
          <w:szCs w:val="28"/>
        </w:rPr>
        <w:t>0</w:t>
      </w:r>
      <w:r w:rsidR="00BB16E7">
        <w:rPr>
          <w:rFonts w:asciiTheme="minorEastAsia" w:hAnsiTheme="minorEastAsia" w:hint="eastAsia"/>
          <w:sz w:val="28"/>
          <w:szCs w:val="28"/>
        </w:rPr>
        <w:t>日开展</w:t>
      </w:r>
      <w:r w:rsidR="00BB16E7" w:rsidRPr="00364D88">
        <w:rPr>
          <w:rFonts w:hint="eastAsia"/>
          <w:sz w:val="28"/>
          <w:szCs w:val="36"/>
        </w:rPr>
        <w:t>光学与电子信息学业中心</w:t>
      </w:r>
      <w:r w:rsidR="00BB16E7">
        <w:rPr>
          <w:rFonts w:hint="eastAsia"/>
          <w:sz w:val="28"/>
          <w:szCs w:val="36"/>
        </w:rPr>
        <w:t>2</w:t>
      </w:r>
      <w:r w:rsidR="00BB16E7">
        <w:rPr>
          <w:sz w:val="28"/>
          <w:szCs w:val="36"/>
        </w:rPr>
        <w:t>021</w:t>
      </w:r>
      <w:r w:rsidR="00BB16E7">
        <w:rPr>
          <w:rFonts w:hint="eastAsia"/>
          <w:sz w:val="28"/>
          <w:szCs w:val="36"/>
        </w:rPr>
        <w:t>年秋季</w:t>
      </w:r>
      <w:r w:rsidR="00BB16E7" w:rsidRPr="00364D88">
        <w:rPr>
          <w:rFonts w:hint="eastAsia"/>
          <w:sz w:val="28"/>
          <w:szCs w:val="36"/>
        </w:rPr>
        <w:t>期末总结会议暨表彰大会</w:t>
      </w:r>
    </w:p>
    <w:p w14:paraId="5025722D" w14:textId="7839B9AC" w:rsidR="00A84E85" w:rsidRPr="00364D88" w:rsidRDefault="00A84E85" w:rsidP="00364D88">
      <w:pPr>
        <w:pStyle w:val="3"/>
        <w:numPr>
          <w:ilvl w:val="0"/>
          <w:numId w:val="8"/>
        </w:numPr>
        <w:spacing w:before="0" w:after="0"/>
        <w:rPr>
          <w:rFonts w:ascii="黑体" w:eastAsia="黑体" w:hAnsi="黑体"/>
        </w:rPr>
      </w:pPr>
      <w:bookmarkStart w:id="7" w:name="_Toc91444135"/>
      <w:r w:rsidRPr="00364D88">
        <w:rPr>
          <w:rFonts w:ascii="黑体" w:eastAsia="黑体" w:hAnsi="黑体" w:hint="eastAsia"/>
        </w:rPr>
        <w:t>活动流程</w:t>
      </w:r>
      <w:bookmarkEnd w:id="7"/>
    </w:p>
    <w:p w14:paraId="23468F17" w14:textId="698FCCC6" w:rsidR="008939FE" w:rsidRPr="008939FE" w:rsidRDefault="008939FE" w:rsidP="00364D88">
      <w:pPr>
        <w:jc w:val="center"/>
        <w:rPr>
          <w:rFonts w:ascii="方正小标宋简体" w:eastAsia="方正小标宋简体" w:hAnsi="仿宋"/>
          <w:color w:val="000000" w:themeColor="text1"/>
          <w:sz w:val="32"/>
          <w:szCs w:val="32"/>
        </w:rPr>
      </w:pPr>
      <w:r>
        <w:rPr>
          <w:rFonts w:ascii="方正小标宋简体" w:eastAsia="方正小标宋简体" w:hAnsi="仿宋" w:hint="eastAsia"/>
          <w:color w:val="000000" w:themeColor="text1"/>
          <w:sz w:val="32"/>
          <w:szCs w:val="32"/>
        </w:rPr>
        <w:t>会议</w:t>
      </w:r>
      <w:r w:rsidRPr="008939FE">
        <w:rPr>
          <w:rFonts w:ascii="方正小标宋简体" w:eastAsia="方正小标宋简体" w:hAnsi="仿宋" w:hint="eastAsia"/>
          <w:color w:val="000000" w:themeColor="text1"/>
          <w:sz w:val="32"/>
          <w:szCs w:val="32"/>
        </w:rPr>
        <w:t>开始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5812"/>
        <w:gridCol w:w="2064"/>
      </w:tblGrid>
      <w:tr w:rsidR="00B541F1" w:rsidRPr="00AE2007" w14:paraId="2335AE5D" w14:textId="77777777" w:rsidTr="00B541F1">
        <w:trPr>
          <w:trHeight w:val="496"/>
          <w:jc w:val="center"/>
        </w:trPr>
        <w:tc>
          <w:tcPr>
            <w:tcW w:w="5812" w:type="dxa"/>
          </w:tcPr>
          <w:p w14:paraId="64EC1E39" w14:textId="77777777" w:rsidR="00B541F1" w:rsidRPr="000951AD" w:rsidRDefault="00B541F1" w:rsidP="00364D88">
            <w:pPr>
              <w:jc w:val="center"/>
              <w:rPr>
                <w:rFonts w:ascii="仿宋" w:eastAsia="仿宋" w:hAnsi="仿宋" w:cs="宋体"/>
                <w:b/>
                <w:bCs/>
                <w:sz w:val="24"/>
              </w:rPr>
            </w:pPr>
            <w:r w:rsidRPr="000951AD">
              <w:rPr>
                <w:rFonts w:ascii="仿宋" w:eastAsia="仿宋" w:hAnsi="仿宋" w:cs="宋体" w:hint="eastAsia"/>
                <w:b/>
                <w:bCs/>
                <w:sz w:val="24"/>
              </w:rPr>
              <w:t>事项</w:t>
            </w:r>
          </w:p>
        </w:tc>
        <w:tc>
          <w:tcPr>
            <w:tcW w:w="2064" w:type="dxa"/>
          </w:tcPr>
          <w:p w14:paraId="1542153E" w14:textId="77777777" w:rsidR="00B541F1" w:rsidRPr="000951AD" w:rsidRDefault="00B541F1" w:rsidP="00364D88">
            <w:pPr>
              <w:jc w:val="center"/>
              <w:rPr>
                <w:rFonts w:ascii="仿宋" w:eastAsia="仿宋" w:hAnsi="仿宋" w:cs="宋体"/>
                <w:b/>
                <w:bCs/>
                <w:sz w:val="24"/>
              </w:rPr>
            </w:pPr>
            <w:r w:rsidRPr="000951AD">
              <w:rPr>
                <w:rFonts w:ascii="仿宋" w:eastAsia="仿宋" w:hAnsi="仿宋" w:cs="宋体" w:hint="eastAsia"/>
                <w:b/>
                <w:bCs/>
                <w:sz w:val="24"/>
              </w:rPr>
              <w:t>具体注意事项</w:t>
            </w:r>
          </w:p>
        </w:tc>
      </w:tr>
      <w:tr w:rsidR="00BE45E9" w:rsidRPr="000951AD" w14:paraId="20E09458" w14:textId="77777777" w:rsidTr="00B541F1">
        <w:trPr>
          <w:trHeight w:val="983"/>
          <w:jc w:val="center"/>
        </w:trPr>
        <w:tc>
          <w:tcPr>
            <w:tcW w:w="5812" w:type="dxa"/>
          </w:tcPr>
          <w:p w14:paraId="5D6EDA29" w14:textId="45976BE9" w:rsidR="00BE45E9" w:rsidRPr="00B74128" w:rsidRDefault="00BE45E9" w:rsidP="00364D88">
            <w:pPr>
              <w:rPr>
                <w:rFonts w:ascii="仿宋" w:eastAsia="仿宋" w:hAnsi="仿宋" w:cs="宋体"/>
                <w:sz w:val="24"/>
              </w:rPr>
            </w:pPr>
            <w:r w:rsidRPr="00B74128">
              <w:rPr>
                <w:rFonts w:ascii="仿宋" w:eastAsia="仿宋" w:hAnsi="仿宋" w:cs="宋体"/>
                <w:sz w:val="24"/>
              </w:rPr>
              <w:lastRenderedPageBreak/>
              <w:t>1.</w:t>
            </w:r>
            <w:r w:rsidRPr="00B74128">
              <w:rPr>
                <w:rFonts w:ascii="仿宋" w:eastAsia="仿宋" w:hAnsi="仿宋" w:cs="宋体" w:hint="eastAsia"/>
                <w:sz w:val="24"/>
              </w:rPr>
              <w:t>会议开始，</w:t>
            </w:r>
            <w:r w:rsidR="00525D4C">
              <w:rPr>
                <w:rFonts w:ascii="仿宋" w:eastAsia="仿宋" w:hAnsi="仿宋" w:cs="宋体" w:hint="eastAsia"/>
                <w:sz w:val="24"/>
              </w:rPr>
              <w:t>中心负责人</w:t>
            </w:r>
            <w:proofErr w:type="gramStart"/>
            <w:r w:rsidR="00525D4C">
              <w:rPr>
                <w:rFonts w:ascii="仿宋" w:eastAsia="仿宋" w:hAnsi="仿宋" w:cs="宋体" w:hint="eastAsia"/>
                <w:sz w:val="24"/>
              </w:rPr>
              <w:t>琚</w:t>
            </w:r>
            <w:proofErr w:type="gramEnd"/>
            <w:r w:rsidR="00525D4C">
              <w:rPr>
                <w:rFonts w:ascii="仿宋" w:eastAsia="仿宋" w:hAnsi="仿宋" w:cs="宋体" w:hint="eastAsia"/>
                <w:sz w:val="24"/>
              </w:rPr>
              <w:t>之易开场白总结学业中心学期工作，</w:t>
            </w:r>
            <w:r w:rsidRPr="00B74128">
              <w:rPr>
                <w:rFonts w:ascii="仿宋" w:eastAsia="仿宋" w:hAnsi="仿宋" w:cs="宋体" w:hint="eastAsia"/>
                <w:sz w:val="24"/>
              </w:rPr>
              <w:t>宣布</w:t>
            </w:r>
            <w:r w:rsidR="00525D4C">
              <w:rPr>
                <w:rFonts w:ascii="仿宋" w:eastAsia="仿宋" w:hAnsi="仿宋" w:cs="宋体" w:hint="eastAsia"/>
                <w:sz w:val="24"/>
              </w:rPr>
              <w:t>会议</w:t>
            </w:r>
            <w:r w:rsidRPr="00B74128">
              <w:rPr>
                <w:rFonts w:ascii="仿宋" w:eastAsia="仿宋" w:hAnsi="仿宋" w:cs="宋体" w:hint="eastAsia"/>
                <w:sz w:val="24"/>
              </w:rPr>
              <w:t>开始</w:t>
            </w:r>
            <w:r w:rsidR="00A3477F">
              <w:rPr>
                <w:rFonts w:ascii="仿宋" w:eastAsia="仿宋" w:hAnsi="仿宋" w:cs="宋体" w:hint="eastAsia"/>
                <w:sz w:val="24"/>
              </w:rPr>
              <w:t>；</w:t>
            </w:r>
          </w:p>
        </w:tc>
        <w:tc>
          <w:tcPr>
            <w:tcW w:w="2064" w:type="dxa"/>
          </w:tcPr>
          <w:p w14:paraId="1B8D902B" w14:textId="3B8FC9C6" w:rsidR="00BE45E9" w:rsidRPr="00B74128" w:rsidRDefault="00BE45E9" w:rsidP="00364D88">
            <w:pPr>
              <w:rPr>
                <w:rFonts w:ascii="仿宋" w:eastAsia="仿宋" w:hAnsi="仿宋" w:cs="宋体"/>
                <w:sz w:val="24"/>
              </w:rPr>
            </w:pPr>
            <w:r w:rsidRPr="00B74128">
              <w:rPr>
                <w:rFonts w:ascii="仿宋" w:eastAsia="仿宋" w:hAnsi="仿宋" w:hint="eastAsia"/>
                <w:color w:val="000000" w:themeColor="text1"/>
                <w:sz w:val="24"/>
              </w:rPr>
              <w:t>提前准备好音乐、</w:t>
            </w:r>
            <w:r>
              <w:rPr>
                <w:rFonts w:ascii="仿宋" w:eastAsia="仿宋" w:hAnsi="仿宋" w:hint="eastAsia"/>
                <w:color w:val="000000" w:themeColor="text1"/>
                <w:sz w:val="24"/>
              </w:rPr>
              <w:t>ppt</w:t>
            </w:r>
            <w:r w:rsidRPr="00B74128">
              <w:rPr>
                <w:rFonts w:ascii="仿宋" w:eastAsia="仿宋" w:hAnsi="仿宋" w:hint="eastAsia"/>
                <w:color w:val="000000" w:themeColor="text1"/>
                <w:sz w:val="24"/>
              </w:rPr>
              <w:t>，一出故障立马切换，防止打开</w:t>
            </w:r>
            <w:r>
              <w:rPr>
                <w:rFonts w:ascii="仿宋" w:eastAsia="仿宋" w:hAnsi="仿宋" w:hint="eastAsia"/>
                <w:color w:val="000000" w:themeColor="text1"/>
                <w:sz w:val="24"/>
              </w:rPr>
              <w:t>ppt</w:t>
            </w:r>
            <w:r w:rsidRPr="00B74128">
              <w:rPr>
                <w:rFonts w:ascii="仿宋" w:eastAsia="仿宋" w:hAnsi="仿宋" w:hint="eastAsia"/>
                <w:color w:val="000000" w:themeColor="text1"/>
                <w:sz w:val="24"/>
              </w:rPr>
              <w:t>的卡顿</w:t>
            </w:r>
          </w:p>
        </w:tc>
      </w:tr>
      <w:tr w:rsidR="00525D4C" w:rsidRPr="000951AD" w14:paraId="403A6457" w14:textId="77777777" w:rsidTr="00B541F1">
        <w:trPr>
          <w:trHeight w:val="983"/>
          <w:jc w:val="center"/>
        </w:trPr>
        <w:tc>
          <w:tcPr>
            <w:tcW w:w="5812" w:type="dxa"/>
          </w:tcPr>
          <w:p w14:paraId="14E927BF" w14:textId="268A84BF" w:rsidR="00525D4C" w:rsidRPr="00B74128" w:rsidRDefault="00525D4C" w:rsidP="00364D88">
            <w:pPr>
              <w:rPr>
                <w:rFonts w:ascii="仿宋" w:eastAsia="仿宋" w:hAnsi="仿宋" w:cs="宋体" w:hint="eastAsia"/>
                <w:sz w:val="24"/>
              </w:rPr>
            </w:pPr>
            <w:r>
              <w:rPr>
                <w:rFonts w:ascii="仿宋" w:eastAsia="仿宋" w:hAnsi="仿宋" w:cs="宋体" w:hint="eastAsia"/>
                <w:sz w:val="24"/>
              </w:rPr>
              <w:t>2</w:t>
            </w:r>
            <w:r>
              <w:rPr>
                <w:rFonts w:ascii="仿宋" w:eastAsia="仿宋" w:hAnsi="仿宋" w:cs="宋体"/>
                <w:sz w:val="24"/>
              </w:rPr>
              <w:t>.</w:t>
            </w:r>
            <w:r>
              <w:rPr>
                <w:rFonts w:ascii="仿宋" w:eastAsia="仿宋" w:hAnsi="仿宋" w:cs="宋体" w:hint="eastAsia"/>
                <w:sz w:val="24"/>
              </w:rPr>
              <w:t>各部门</w:t>
            </w:r>
            <w:r w:rsidR="00A3477F">
              <w:rPr>
                <w:rFonts w:ascii="仿宋" w:eastAsia="仿宋" w:hAnsi="仿宋" w:cs="宋体" w:hint="eastAsia"/>
                <w:sz w:val="24"/>
              </w:rPr>
              <w:t>、各项目</w:t>
            </w:r>
            <w:r>
              <w:rPr>
                <w:rFonts w:ascii="仿宋" w:eastAsia="仿宋" w:hAnsi="仿宋" w:cs="宋体" w:hint="eastAsia"/>
                <w:sz w:val="24"/>
              </w:rPr>
              <w:t>负责人依次上台总结学期工作具体细节的相关问题以及改进措施，并与大家交流沟通</w:t>
            </w:r>
            <w:r w:rsidR="00A3477F">
              <w:rPr>
                <w:rFonts w:ascii="仿宋" w:eastAsia="仿宋" w:hAnsi="仿宋" w:cs="宋体" w:hint="eastAsia"/>
                <w:sz w:val="24"/>
              </w:rPr>
              <w:t>；</w:t>
            </w:r>
          </w:p>
        </w:tc>
        <w:tc>
          <w:tcPr>
            <w:tcW w:w="2064" w:type="dxa"/>
          </w:tcPr>
          <w:p w14:paraId="4FA67745" w14:textId="77777777" w:rsidR="00525D4C" w:rsidRPr="00B74128" w:rsidRDefault="00525D4C" w:rsidP="00364D88">
            <w:pPr>
              <w:rPr>
                <w:rFonts w:ascii="仿宋" w:eastAsia="仿宋" w:hAnsi="仿宋" w:hint="eastAsia"/>
                <w:color w:val="000000" w:themeColor="text1"/>
                <w:sz w:val="24"/>
              </w:rPr>
            </w:pPr>
          </w:p>
        </w:tc>
      </w:tr>
      <w:tr w:rsidR="00BE45E9" w:rsidRPr="000951AD" w14:paraId="0A8443F2" w14:textId="77777777" w:rsidTr="00B541F1">
        <w:trPr>
          <w:trHeight w:val="844"/>
          <w:jc w:val="center"/>
        </w:trPr>
        <w:tc>
          <w:tcPr>
            <w:tcW w:w="5812" w:type="dxa"/>
          </w:tcPr>
          <w:p w14:paraId="031C2D0A" w14:textId="6AD07638" w:rsidR="00BE45E9" w:rsidRPr="00B74128" w:rsidRDefault="00525D4C" w:rsidP="00364D88">
            <w:pPr>
              <w:pStyle w:val="13"/>
              <w:ind w:firstLineChars="0" w:firstLine="0"/>
              <w:rPr>
                <w:rFonts w:ascii="仿宋" w:eastAsia="仿宋" w:hAnsi="仿宋" w:cs="宋体"/>
                <w:sz w:val="24"/>
                <w:szCs w:val="24"/>
              </w:rPr>
            </w:pPr>
            <w:r>
              <w:rPr>
                <w:rFonts w:ascii="仿宋" w:eastAsia="仿宋" w:hAnsi="仿宋" w:cs="宋体"/>
                <w:sz w:val="24"/>
                <w:szCs w:val="24"/>
              </w:rPr>
              <w:t>3</w:t>
            </w:r>
            <w:r w:rsidR="00BE45E9" w:rsidRPr="00B74128">
              <w:rPr>
                <w:rFonts w:ascii="仿宋" w:eastAsia="仿宋" w:hAnsi="仿宋" w:cs="宋体" w:hint="eastAsia"/>
                <w:sz w:val="24"/>
                <w:szCs w:val="24"/>
              </w:rPr>
              <w:t>.</w:t>
            </w:r>
            <w:r w:rsidR="00BE45E9">
              <w:rPr>
                <w:rFonts w:ascii="仿宋" w:eastAsia="仿宋" w:hAnsi="仿宋" w:cs="宋体" w:hint="eastAsia"/>
                <w:sz w:val="24"/>
                <w:szCs w:val="24"/>
              </w:rPr>
              <w:t>颁奖仪式开始，由</w:t>
            </w:r>
            <w:r w:rsidR="00A3477F">
              <w:rPr>
                <w:rFonts w:ascii="仿宋" w:eastAsia="仿宋" w:hAnsi="仿宋" w:cs="宋体" w:hint="eastAsia"/>
                <w:sz w:val="24"/>
                <w:szCs w:val="24"/>
              </w:rPr>
              <w:t>学业中心指导老师依次为各部门“优秀部员”人选颁奖；</w:t>
            </w:r>
          </w:p>
        </w:tc>
        <w:tc>
          <w:tcPr>
            <w:tcW w:w="2064" w:type="dxa"/>
          </w:tcPr>
          <w:p w14:paraId="5D93CF4A" w14:textId="581DF57E" w:rsidR="00BE45E9" w:rsidRPr="00B74128" w:rsidRDefault="008A68EC" w:rsidP="00364D88">
            <w:pPr>
              <w:rPr>
                <w:rFonts w:ascii="仿宋" w:eastAsia="仿宋" w:hAnsi="仿宋" w:cs="宋体"/>
                <w:sz w:val="24"/>
              </w:rPr>
            </w:pPr>
            <w:r>
              <w:rPr>
                <w:rFonts w:ascii="仿宋" w:eastAsia="仿宋" w:hAnsi="仿宋" w:cs="宋体" w:hint="eastAsia"/>
                <w:sz w:val="24"/>
              </w:rPr>
              <w:t>现场颁发的奖品为荣誉证书，文</w:t>
            </w:r>
            <w:proofErr w:type="gramStart"/>
            <w:r>
              <w:rPr>
                <w:rFonts w:ascii="仿宋" w:eastAsia="仿宋" w:hAnsi="仿宋" w:cs="宋体" w:hint="eastAsia"/>
                <w:sz w:val="24"/>
              </w:rPr>
              <w:t>创产品</w:t>
            </w:r>
            <w:proofErr w:type="gramEnd"/>
            <w:r>
              <w:rPr>
                <w:rFonts w:ascii="仿宋" w:eastAsia="仿宋" w:hAnsi="仿宋" w:cs="宋体" w:hint="eastAsia"/>
                <w:sz w:val="24"/>
              </w:rPr>
              <w:t>可在会后联系工作人员领取</w:t>
            </w:r>
          </w:p>
        </w:tc>
      </w:tr>
      <w:tr w:rsidR="00BE45E9" w:rsidRPr="000951AD" w14:paraId="2E5EA867" w14:textId="77777777" w:rsidTr="00B541F1">
        <w:trPr>
          <w:trHeight w:val="841"/>
          <w:jc w:val="center"/>
        </w:trPr>
        <w:tc>
          <w:tcPr>
            <w:tcW w:w="5812" w:type="dxa"/>
          </w:tcPr>
          <w:p w14:paraId="0F2F4A46" w14:textId="53A194AE" w:rsidR="00BE45E9" w:rsidRPr="00B74128" w:rsidRDefault="00A3477F" w:rsidP="00364D88">
            <w:pPr>
              <w:pStyle w:val="13"/>
              <w:ind w:firstLineChars="0" w:firstLine="0"/>
              <w:rPr>
                <w:rFonts w:ascii="仿宋" w:eastAsia="仿宋" w:hAnsi="仿宋" w:cs="宋体"/>
                <w:sz w:val="24"/>
                <w:szCs w:val="24"/>
              </w:rPr>
            </w:pPr>
            <w:r>
              <w:rPr>
                <w:rFonts w:ascii="仿宋" w:eastAsia="仿宋" w:hAnsi="仿宋" w:cs="宋体"/>
                <w:sz w:val="24"/>
                <w:szCs w:val="24"/>
              </w:rPr>
              <w:t>4</w:t>
            </w:r>
            <w:r w:rsidR="00BE45E9" w:rsidRPr="00B74128">
              <w:rPr>
                <w:rFonts w:ascii="仿宋" w:eastAsia="仿宋" w:hAnsi="仿宋" w:cs="宋体" w:hint="eastAsia"/>
                <w:sz w:val="24"/>
                <w:szCs w:val="24"/>
              </w:rPr>
              <w:t>.</w:t>
            </w:r>
            <w:r>
              <w:rPr>
                <w:rFonts w:ascii="仿宋" w:eastAsia="仿宋" w:hAnsi="仿宋" w:cs="宋体" w:hint="eastAsia"/>
                <w:sz w:val="24"/>
                <w:szCs w:val="24"/>
              </w:rPr>
              <w:t>破冰环节，学业中心全体成员吃蛋糕并合影，交流工作过程中存在的问题；</w:t>
            </w:r>
          </w:p>
        </w:tc>
        <w:tc>
          <w:tcPr>
            <w:tcW w:w="2064" w:type="dxa"/>
          </w:tcPr>
          <w:p w14:paraId="6E542D67" w14:textId="602A61D1" w:rsidR="00BE45E9" w:rsidRPr="00A3477F" w:rsidRDefault="00BE45E9" w:rsidP="00364D88">
            <w:pPr>
              <w:rPr>
                <w:rFonts w:ascii="仿宋" w:eastAsia="仿宋" w:hAnsi="仿宋" w:cs="宋体"/>
                <w:sz w:val="24"/>
              </w:rPr>
            </w:pPr>
          </w:p>
        </w:tc>
      </w:tr>
      <w:tr w:rsidR="00BE45E9" w:rsidRPr="000951AD" w14:paraId="3643DCAD" w14:textId="77777777" w:rsidTr="00B541F1">
        <w:trPr>
          <w:trHeight w:val="836"/>
          <w:jc w:val="center"/>
        </w:trPr>
        <w:tc>
          <w:tcPr>
            <w:tcW w:w="5812" w:type="dxa"/>
          </w:tcPr>
          <w:p w14:paraId="4A3599A6" w14:textId="45BF394F" w:rsidR="00BE45E9" w:rsidRPr="00B74128" w:rsidRDefault="00A3477F" w:rsidP="00364D88">
            <w:pPr>
              <w:pStyle w:val="13"/>
              <w:ind w:firstLineChars="0" w:firstLine="0"/>
              <w:rPr>
                <w:rFonts w:ascii="仿宋" w:eastAsia="仿宋" w:hAnsi="仿宋" w:cs="宋体"/>
                <w:sz w:val="24"/>
                <w:szCs w:val="24"/>
              </w:rPr>
            </w:pPr>
            <w:r>
              <w:rPr>
                <w:rFonts w:ascii="仿宋" w:eastAsia="仿宋" w:hAnsi="仿宋" w:cs="宋体"/>
                <w:sz w:val="24"/>
                <w:szCs w:val="24"/>
              </w:rPr>
              <w:t>5</w:t>
            </w:r>
            <w:r w:rsidR="00BE45E9">
              <w:rPr>
                <w:rFonts w:ascii="仿宋" w:eastAsia="仿宋" w:hAnsi="仿宋" w:cs="宋体"/>
                <w:sz w:val="24"/>
                <w:szCs w:val="24"/>
              </w:rPr>
              <w:t>.</w:t>
            </w:r>
            <w:r>
              <w:rPr>
                <w:rFonts w:ascii="仿宋" w:eastAsia="仿宋" w:hAnsi="仿宋" w:cs="宋体" w:hint="eastAsia"/>
                <w:sz w:val="24"/>
                <w:szCs w:val="24"/>
              </w:rPr>
              <w:t>学业中心指导老师</w:t>
            </w:r>
            <w:r w:rsidR="00BE45E9">
              <w:rPr>
                <w:rFonts w:ascii="仿宋" w:eastAsia="仿宋" w:hAnsi="仿宋" w:cs="宋体" w:hint="eastAsia"/>
                <w:sz w:val="24"/>
                <w:szCs w:val="24"/>
              </w:rPr>
              <w:t>总结发言</w:t>
            </w:r>
            <w:r>
              <w:rPr>
                <w:rFonts w:ascii="仿宋" w:eastAsia="仿宋" w:hAnsi="仿宋" w:cs="宋体" w:hint="eastAsia"/>
                <w:sz w:val="24"/>
                <w:szCs w:val="24"/>
              </w:rPr>
              <w:t>，并提出下学期的工作展望及要求；</w:t>
            </w:r>
          </w:p>
        </w:tc>
        <w:tc>
          <w:tcPr>
            <w:tcW w:w="2064" w:type="dxa"/>
          </w:tcPr>
          <w:p w14:paraId="0EF709E9" w14:textId="77777777" w:rsidR="00BE45E9" w:rsidRPr="00B74128" w:rsidRDefault="00BE45E9" w:rsidP="00364D88">
            <w:pPr>
              <w:rPr>
                <w:rFonts w:ascii="仿宋" w:eastAsia="仿宋" w:hAnsi="仿宋" w:cs="宋体"/>
                <w:sz w:val="24"/>
              </w:rPr>
            </w:pPr>
          </w:p>
        </w:tc>
      </w:tr>
    </w:tbl>
    <w:p w14:paraId="4B989647" w14:textId="59239D0C" w:rsidR="00A84E85" w:rsidRDefault="00A84E85" w:rsidP="00364D88">
      <w:pPr>
        <w:pStyle w:val="3"/>
        <w:numPr>
          <w:ilvl w:val="0"/>
          <w:numId w:val="8"/>
        </w:numPr>
        <w:spacing w:before="0" w:after="0"/>
        <w:rPr>
          <w:rFonts w:ascii="黑体" w:eastAsia="黑体" w:hAnsi="黑体"/>
          <w:sz w:val="36"/>
          <w:szCs w:val="36"/>
        </w:rPr>
      </w:pPr>
      <w:bookmarkStart w:id="8" w:name="_Toc91444136"/>
      <w:r w:rsidRPr="00A84E85">
        <w:rPr>
          <w:rFonts w:ascii="黑体" w:eastAsia="黑体" w:hAnsi="黑体" w:hint="eastAsia"/>
          <w:sz w:val="36"/>
          <w:szCs w:val="36"/>
        </w:rPr>
        <w:t>准备工作</w:t>
      </w:r>
      <w:bookmarkEnd w:id="8"/>
    </w:p>
    <w:p w14:paraId="464CC0F5" w14:textId="77777777" w:rsidR="00472F7D" w:rsidRPr="00472F7D" w:rsidRDefault="00472F7D" w:rsidP="00364D88"/>
    <w:tbl>
      <w:tblPr>
        <w:tblStyle w:val="af"/>
        <w:tblpPr w:leftFromText="180" w:rightFromText="180" w:vertAnchor="text" w:tblpXSpec="center" w:tblpY="1"/>
        <w:tblOverlap w:val="never"/>
        <w:tblW w:w="9038" w:type="dxa"/>
        <w:tblLayout w:type="fixed"/>
        <w:tblLook w:val="04A0" w:firstRow="1" w:lastRow="0" w:firstColumn="1" w:lastColumn="0" w:noHBand="0" w:noVBand="1"/>
      </w:tblPr>
      <w:tblGrid>
        <w:gridCol w:w="2846"/>
        <w:gridCol w:w="3670"/>
        <w:gridCol w:w="1292"/>
        <w:gridCol w:w="1230"/>
      </w:tblGrid>
      <w:tr w:rsidR="00364D88" w:rsidRPr="002A1C12" w14:paraId="5EB39ABF" w14:textId="77777777" w:rsidTr="00364D88">
        <w:trPr>
          <w:trHeight w:val="581"/>
        </w:trPr>
        <w:tc>
          <w:tcPr>
            <w:tcW w:w="2846" w:type="dxa"/>
          </w:tcPr>
          <w:p w14:paraId="45C55AB5" w14:textId="77777777" w:rsidR="00364D88" w:rsidRPr="002A1C12" w:rsidRDefault="00364D88" w:rsidP="00364D88">
            <w:pPr>
              <w:pStyle w:val="4"/>
              <w:spacing w:line="360" w:lineRule="auto"/>
              <w:ind w:firstLineChars="0" w:firstLine="0"/>
              <w:jc w:val="left"/>
              <w:rPr>
                <w:rFonts w:ascii="仿宋" w:eastAsia="仿宋" w:hAnsi="仿宋" w:cs="宋体"/>
                <w:b/>
                <w:bCs/>
                <w:sz w:val="24"/>
                <w:szCs w:val="24"/>
              </w:rPr>
            </w:pPr>
            <w:r w:rsidRPr="002A1C12">
              <w:rPr>
                <w:rFonts w:ascii="仿宋" w:eastAsia="仿宋" w:hAnsi="仿宋" w:cs="宋体" w:hint="eastAsia"/>
                <w:b/>
                <w:bCs/>
                <w:sz w:val="24"/>
                <w:szCs w:val="24"/>
              </w:rPr>
              <w:t>具体事项</w:t>
            </w:r>
          </w:p>
        </w:tc>
        <w:tc>
          <w:tcPr>
            <w:tcW w:w="3670" w:type="dxa"/>
          </w:tcPr>
          <w:p w14:paraId="3F35BA34" w14:textId="77777777" w:rsidR="00364D88" w:rsidRPr="002A1C12" w:rsidRDefault="00364D88" w:rsidP="00364D88">
            <w:pPr>
              <w:pStyle w:val="4"/>
              <w:spacing w:line="360" w:lineRule="auto"/>
              <w:ind w:firstLineChars="0" w:firstLine="0"/>
              <w:jc w:val="left"/>
              <w:rPr>
                <w:rFonts w:ascii="仿宋" w:eastAsia="仿宋" w:hAnsi="仿宋" w:cs="宋体"/>
                <w:b/>
                <w:bCs/>
                <w:sz w:val="24"/>
                <w:szCs w:val="24"/>
              </w:rPr>
            </w:pPr>
            <w:r w:rsidRPr="002A1C12">
              <w:rPr>
                <w:rFonts w:ascii="仿宋" w:eastAsia="仿宋" w:hAnsi="仿宋" w:cs="宋体" w:hint="eastAsia"/>
                <w:b/>
                <w:bCs/>
                <w:sz w:val="24"/>
                <w:szCs w:val="24"/>
              </w:rPr>
              <w:t>细节</w:t>
            </w:r>
          </w:p>
        </w:tc>
        <w:tc>
          <w:tcPr>
            <w:tcW w:w="1292" w:type="dxa"/>
          </w:tcPr>
          <w:p w14:paraId="0B353EAD" w14:textId="77777777" w:rsidR="00364D88" w:rsidRPr="002A1C12" w:rsidRDefault="00364D88" w:rsidP="00364D88">
            <w:pPr>
              <w:pStyle w:val="4"/>
              <w:spacing w:line="360" w:lineRule="auto"/>
              <w:ind w:firstLineChars="0" w:firstLine="0"/>
              <w:jc w:val="left"/>
              <w:rPr>
                <w:rFonts w:ascii="仿宋" w:eastAsia="仿宋" w:hAnsi="仿宋" w:cs="宋体"/>
                <w:b/>
                <w:bCs/>
                <w:sz w:val="24"/>
                <w:szCs w:val="24"/>
              </w:rPr>
            </w:pPr>
            <w:r w:rsidRPr="002A1C12">
              <w:rPr>
                <w:rFonts w:ascii="仿宋" w:eastAsia="仿宋" w:hAnsi="仿宋" w:cs="宋体" w:hint="eastAsia"/>
                <w:b/>
                <w:bCs/>
                <w:sz w:val="24"/>
                <w:szCs w:val="24"/>
              </w:rPr>
              <w:t>负责人</w:t>
            </w:r>
          </w:p>
        </w:tc>
        <w:tc>
          <w:tcPr>
            <w:tcW w:w="1230" w:type="dxa"/>
          </w:tcPr>
          <w:p w14:paraId="14B227E6" w14:textId="77777777" w:rsidR="00364D88" w:rsidRPr="002A1C12" w:rsidRDefault="00364D88" w:rsidP="00364D88">
            <w:pPr>
              <w:pStyle w:val="4"/>
              <w:spacing w:line="360" w:lineRule="auto"/>
              <w:ind w:firstLineChars="0" w:firstLine="0"/>
              <w:jc w:val="left"/>
              <w:rPr>
                <w:rFonts w:ascii="仿宋" w:eastAsia="仿宋" w:hAnsi="仿宋" w:cs="宋体"/>
                <w:b/>
                <w:bCs/>
                <w:sz w:val="24"/>
                <w:szCs w:val="24"/>
              </w:rPr>
            </w:pPr>
            <w:r w:rsidRPr="002A1C12">
              <w:rPr>
                <w:rFonts w:ascii="仿宋" w:eastAsia="仿宋" w:hAnsi="仿宋" w:cs="宋体" w:hint="eastAsia"/>
                <w:b/>
                <w:bCs/>
                <w:sz w:val="24"/>
                <w:szCs w:val="24"/>
              </w:rPr>
              <w:t>截止时间</w:t>
            </w:r>
          </w:p>
        </w:tc>
      </w:tr>
      <w:tr w:rsidR="00364D88" w:rsidRPr="002A1C12" w14:paraId="102B2A46" w14:textId="77777777" w:rsidTr="00364D88">
        <w:trPr>
          <w:trHeight w:val="581"/>
        </w:trPr>
        <w:tc>
          <w:tcPr>
            <w:tcW w:w="2846" w:type="dxa"/>
          </w:tcPr>
          <w:p w14:paraId="2B44677B" w14:textId="1449A53F" w:rsidR="00364D88" w:rsidRPr="002A1C12" w:rsidRDefault="00364D88" w:rsidP="00364D88">
            <w:pPr>
              <w:pStyle w:val="4"/>
              <w:spacing w:line="360" w:lineRule="auto"/>
              <w:ind w:firstLineChars="0" w:firstLine="0"/>
              <w:jc w:val="left"/>
              <w:rPr>
                <w:rFonts w:ascii="仿宋" w:eastAsia="仿宋" w:hAnsi="仿宋" w:cs="宋体"/>
                <w:b/>
                <w:bCs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sz w:val="24"/>
                <w:szCs w:val="24"/>
              </w:rPr>
              <w:t>统计优秀部员名单</w:t>
            </w:r>
          </w:p>
        </w:tc>
        <w:tc>
          <w:tcPr>
            <w:tcW w:w="3670" w:type="dxa"/>
          </w:tcPr>
          <w:p w14:paraId="7A42A835" w14:textId="656F0071" w:rsidR="00364D88" w:rsidRPr="002A1C12" w:rsidRDefault="00364D88" w:rsidP="00364D88">
            <w:pPr>
              <w:pStyle w:val="4"/>
              <w:spacing w:line="360" w:lineRule="auto"/>
              <w:ind w:firstLineChars="0" w:firstLine="0"/>
              <w:jc w:val="left"/>
              <w:rPr>
                <w:rFonts w:ascii="仿宋" w:eastAsia="仿宋" w:hAnsi="仿宋" w:cs="宋体"/>
                <w:b/>
                <w:bCs/>
                <w:sz w:val="24"/>
                <w:szCs w:val="24"/>
              </w:rPr>
            </w:pPr>
          </w:p>
        </w:tc>
        <w:tc>
          <w:tcPr>
            <w:tcW w:w="1292" w:type="dxa"/>
          </w:tcPr>
          <w:p w14:paraId="6A3BE0E1" w14:textId="74E0119D" w:rsidR="00364D88" w:rsidRPr="006970AE" w:rsidRDefault="00364D88" w:rsidP="00364D88">
            <w:pPr>
              <w:pStyle w:val="4"/>
              <w:spacing w:line="360" w:lineRule="auto"/>
              <w:ind w:firstLineChars="0" w:firstLine="0"/>
              <w:jc w:val="left"/>
              <w:rPr>
                <w:rFonts w:ascii="仿宋" w:eastAsia="仿宋" w:hAnsi="仿宋" w:cs="宋体"/>
                <w:sz w:val="24"/>
                <w:szCs w:val="24"/>
              </w:rPr>
            </w:pPr>
            <w:proofErr w:type="gramStart"/>
            <w:r>
              <w:rPr>
                <w:rFonts w:ascii="仿宋" w:eastAsia="仿宋" w:hAnsi="仿宋" w:cs="宋体" w:hint="eastAsia"/>
                <w:sz w:val="24"/>
                <w:szCs w:val="24"/>
              </w:rPr>
              <w:t>石雨桐</w:t>
            </w:r>
            <w:proofErr w:type="gramEnd"/>
          </w:p>
        </w:tc>
        <w:tc>
          <w:tcPr>
            <w:tcW w:w="1230" w:type="dxa"/>
          </w:tcPr>
          <w:p w14:paraId="162EF9AC" w14:textId="4FD9EACC" w:rsidR="00364D88" w:rsidRPr="006970AE" w:rsidRDefault="00364D88" w:rsidP="00364D88">
            <w:pPr>
              <w:pStyle w:val="4"/>
              <w:spacing w:line="360" w:lineRule="auto"/>
              <w:ind w:firstLineChars="0" w:firstLine="0"/>
              <w:jc w:val="left"/>
              <w:rPr>
                <w:rFonts w:ascii="仿宋" w:eastAsia="仿宋" w:hAnsi="仿宋" w:cs="宋体"/>
                <w:sz w:val="24"/>
                <w:szCs w:val="24"/>
              </w:rPr>
            </w:pPr>
            <w:r>
              <w:rPr>
                <w:rFonts w:ascii="仿宋" w:eastAsia="仿宋" w:hAnsi="仿宋" w:cs="宋体"/>
                <w:sz w:val="24"/>
                <w:szCs w:val="24"/>
              </w:rPr>
              <w:t>12.26</w:t>
            </w:r>
          </w:p>
        </w:tc>
      </w:tr>
      <w:tr w:rsidR="00364D88" w:rsidRPr="002A1C12" w14:paraId="0B7E6AC4" w14:textId="77777777" w:rsidTr="00364D88">
        <w:trPr>
          <w:trHeight w:val="1104"/>
        </w:trPr>
        <w:tc>
          <w:tcPr>
            <w:tcW w:w="2846" w:type="dxa"/>
          </w:tcPr>
          <w:p w14:paraId="04B57E1F" w14:textId="4DE09694" w:rsidR="00364D88" w:rsidRDefault="00364D88" w:rsidP="00364D88">
            <w:pPr>
              <w:pStyle w:val="4"/>
              <w:spacing w:line="360" w:lineRule="auto"/>
              <w:ind w:firstLineChars="0" w:firstLine="0"/>
              <w:jc w:val="left"/>
              <w:rPr>
                <w:rFonts w:ascii="仿宋" w:eastAsia="仿宋" w:hAnsi="仿宋" w:cs="宋体" w:hint="eastAsia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sz w:val="24"/>
                <w:szCs w:val="24"/>
              </w:rPr>
              <w:t>通知学业中心全体成员会议时间、地点</w:t>
            </w:r>
          </w:p>
        </w:tc>
        <w:tc>
          <w:tcPr>
            <w:tcW w:w="3670" w:type="dxa"/>
          </w:tcPr>
          <w:p w14:paraId="41B42FBF" w14:textId="40457B79" w:rsidR="00364D88" w:rsidRPr="00D12D65" w:rsidRDefault="00364D88" w:rsidP="00364D88">
            <w:pPr>
              <w:pStyle w:val="4"/>
              <w:spacing w:line="360" w:lineRule="auto"/>
              <w:ind w:firstLineChars="0" w:firstLine="0"/>
              <w:jc w:val="left"/>
              <w:rPr>
                <w:rFonts w:ascii="仿宋" w:eastAsia="仿宋" w:hAnsi="仿宋" w:cs="宋体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sz w:val="24"/>
                <w:szCs w:val="24"/>
              </w:rPr>
              <w:t>强调交流为主，在主校区东九楼，希望大家都协调时间参加</w:t>
            </w:r>
          </w:p>
        </w:tc>
        <w:tc>
          <w:tcPr>
            <w:tcW w:w="1292" w:type="dxa"/>
          </w:tcPr>
          <w:p w14:paraId="38988CFA" w14:textId="7A390914" w:rsidR="00364D88" w:rsidRDefault="00364D88" w:rsidP="00364D88">
            <w:pPr>
              <w:pStyle w:val="4"/>
              <w:spacing w:line="360" w:lineRule="auto"/>
              <w:ind w:firstLineChars="0" w:firstLine="0"/>
              <w:jc w:val="left"/>
              <w:rPr>
                <w:rFonts w:ascii="仿宋" w:eastAsia="仿宋" w:hAnsi="仿宋" w:cs="宋体"/>
                <w:sz w:val="24"/>
                <w:szCs w:val="24"/>
              </w:rPr>
            </w:pPr>
            <w:proofErr w:type="gramStart"/>
            <w:r>
              <w:rPr>
                <w:rFonts w:ascii="仿宋" w:eastAsia="仿宋" w:hAnsi="仿宋" w:cs="宋体" w:hint="eastAsia"/>
                <w:sz w:val="24"/>
                <w:szCs w:val="24"/>
              </w:rPr>
              <w:t>琚</w:t>
            </w:r>
            <w:proofErr w:type="gramEnd"/>
            <w:r>
              <w:rPr>
                <w:rFonts w:ascii="仿宋" w:eastAsia="仿宋" w:hAnsi="仿宋" w:cs="宋体" w:hint="eastAsia"/>
                <w:sz w:val="24"/>
                <w:szCs w:val="24"/>
              </w:rPr>
              <w:t>之易</w:t>
            </w:r>
          </w:p>
        </w:tc>
        <w:tc>
          <w:tcPr>
            <w:tcW w:w="1230" w:type="dxa"/>
          </w:tcPr>
          <w:p w14:paraId="4F651D73" w14:textId="70E9A4EE" w:rsidR="00364D88" w:rsidRDefault="00364D88" w:rsidP="00364D88">
            <w:pPr>
              <w:pStyle w:val="4"/>
              <w:spacing w:line="360" w:lineRule="auto"/>
              <w:ind w:firstLineChars="0" w:firstLine="0"/>
              <w:jc w:val="left"/>
              <w:rPr>
                <w:rFonts w:ascii="仿宋" w:eastAsia="仿宋" w:hAnsi="仿宋" w:cs="宋体"/>
                <w:sz w:val="24"/>
                <w:szCs w:val="24"/>
              </w:rPr>
            </w:pPr>
            <w:r>
              <w:rPr>
                <w:rFonts w:ascii="仿宋" w:eastAsia="仿宋" w:hAnsi="仿宋" w:cs="宋体"/>
                <w:sz w:val="24"/>
                <w:szCs w:val="24"/>
              </w:rPr>
              <w:t>12.27</w:t>
            </w:r>
          </w:p>
        </w:tc>
      </w:tr>
      <w:tr w:rsidR="00364D88" w:rsidRPr="002A1C12" w14:paraId="60778AE9" w14:textId="77777777" w:rsidTr="00364D88">
        <w:trPr>
          <w:trHeight w:val="581"/>
        </w:trPr>
        <w:tc>
          <w:tcPr>
            <w:tcW w:w="2846" w:type="dxa"/>
          </w:tcPr>
          <w:p w14:paraId="411C2261" w14:textId="7C5E0EF1" w:rsidR="00364D88" w:rsidRPr="00DC4B4D" w:rsidRDefault="00364D88" w:rsidP="00364D88">
            <w:pPr>
              <w:pStyle w:val="4"/>
              <w:spacing w:line="360" w:lineRule="auto"/>
              <w:ind w:firstLineChars="0" w:firstLine="0"/>
              <w:jc w:val="left"/>
              <w:rPr>
                <w:rFonts w:ascii="仿宋" w:eastAsia="仿宋" w:hAnsi="仿宋" w:cs="宋体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sz w:val="24"/>
                <w:szCs w:val="24"/>
              </w:rPr>
              <w:t>借用会议教室</w:t>
            </w:r>
          </w:p>
        </w:tc>
        <w:tc>
          <w:tcPr>
            <w:tcW w:w="3670" w:type="dxa"/>
          </w:tcPr>
          <w:p w14:paraId="6F5FB522" w14:textId="4A322928" w:rsidR="00364D88" w:rsidRPr="00D12D65" w:rsidRDefault="00364D88" w:rsidP="00364D88">
            <w:pPr>
              <w:pStyle w:val="4"/>
              <w:spacing w:line="360" w:lineRule="auto"/>
              <w:ind w:firstLineChars="0" w:firstLine="0"/>
              <w:jc w:val="left"/>
              <w:rPr>
                <w:rFonts w:ascii="仿宋" w:eastAsia="仿宋" w:hAnsi="仿宋" w:cs="宋体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sz w:val="24"/>
                <w:szCs w:val="24"/>
              </w:rPr>
              <w:t>主校区东九楼D</w:t>
            </w:r>
            <w:r>
              <w:rPr>
                <w:rFonts w:ascii="仿宋" w:eastAsia="仿宋" w:hAnsi="仿宋" w:cs="宋体"/>
                <w:sz w:val="24"/>
                <w:szCs w:val="24"/>
              </w:rPr>
              <w:t>408</w:t>
            </w:r>
          </w:p>
        </w:tc>
        <w:tc>
          <w:tcPr>
            <w:tcW w:w="1292" w:type="dxa"/>
          </w:tcPr>
          <w:p w14:paraId="45B4C7A5" w14:textId="3A01B66F" w:rsidR="00364D88" w:rsidRPr="006970AE" w:rsidRDefault="00364D88" w:rsidP="00364D88">
            <w:pPr>
              <w:pStyle w:val="4"/>
              <w:spacing w:line="360" w:lineRule="auto"/>
              <w:ind w:firstLineChars="0" w:firstLine="0"/>
              <w:jc w:val="left"/>
              <w:rPr>
                <w:rFonts w:ascii="仿宋" w:eastAsia="仿宋" w:hAnsi="仿宋" w:cs="宋体"/>
                <w:sz w:val="24"/>
                <w:szCs w:val="24"/>
              </w:rPr>
            </w:pPr>
            <w:proofErr w:type="gramStart"/>
            <w:r>
              <w:rPr>
                <w:rFonts w:ascii="仿宋" w:eastAsia="仿宋" w:hAnsi="仿宋" w:cs="宋体" w:hint="eastAsia"/>
                <w:sz w:val="24"/>
                <w:szCs w:val="24"/>
              </w:rPr>
              <w:t>石雨桐</w:t>
            </w:r>
            <w:proofErr w:type="gramEnd"/>
          </w:p>
        </w:tc>
        <w:tc>
          <w:tcPr>
            <w:tcW w:w="1230" w:type="dxa"/>
          </w:tcPr>
          <w:p w14:paraId="435BED2B" w14:textId="71920722" w:rsidR="00364D88" w:rsidRPr="006970AE" w:rsidRDefault="00364D88" w:rsidP="00364D88">
            <w:pPr>
              <w:pStyle w:val="4"/>
              <w:spacing w:line="360" w:lineRule="auto"/>
              <w:ind w:firstLineChars="0" w:firstLine="0"/>
              <w:jc w:val="left"/>
              <w:rPr>
                <w:rFonts w:ascii="仿宋" w:eastAsia="仿宋" w:hAnsi="仿宋" w:cs="宋体"/>
                <w:sz w:val="24"/>
                <w:szCs w:val="24"/>
              </w:rPr>
            </w:pPr>
            <w:r>
              <w:rPr>
                <w:rFonts w:ascii="仿宋" w:eastAsia="仿宋" w:hAnsi="仿宋" w:cs="宋体"/>
                <w:sz w:val="24"/>
                <w:szCs w:val="24"/>
              </w:rPr>
              <w:t>12.26</w:t>
            </w:r>
          </w:p>
        </w:tc>
      </w:tr>
      <w:tr w:rsidR="00364D88" w:rsidRPr="002A1C12" w14:paraId="0692EAFE" w14:textId="77777777" w:rsidTr="00364D88">
        <w:trPr>
          <w:trHeight w:val="834"/>
        </w:trPr>
        <w:tc>
          <w:tcPr>
            <w:tcW w:w="2846" w:type="dxa"/>
          </w:tcPr>
          <w:p w14:paraId="128AFA7D" w14:textId="787F8B09" w:rsidR="00364D88" w:rsidRDefault="00364D88" w:rsidP="00364D88">
            <w:pPr>
              <w:pStyle w:val="4"/>
              <w:spacing w:line="360" w:lineRule="auto"/>
              <w:ind w:firstLineChars="0" w:firstLine="0"/>
              <w:jc w:val="left"/>
              <w:rPr>
                <w:rFonts w:ascii="仿宋" w:eastAsia="仿宋" w:hAnsi="仿宋" w:cs="宋体"/>
                <w:sz w:val="24"/>
                <w:szCs w:val="24"/>
              </w:rPr>
            </w:pPr>
            <w:r w:rsidRPr="00B74128">
              <w:rPr>
                <w:rFonts w:ascii="仿宋" w:eastAsia="仿宋" w:hAnsi="仿宋" w:cs="宋体" w:hint="eastAsia"/>
                <w:sz w:val="24"/>
                <w:szCs w:val="24"/>
              </w:rPr>
              <w:t>相关材料的下载及制作</w:t>
            </w:r>
          </w:p>
        </w:tc>
        <w:tc>
          <w:tcPr>
            <w:tcW w:w="3670" w:type="dxa"/>
          </w:tcPr>
          <w:p w14:paraId="78B84AD9" w14:textId="13D78DB4" w:rsidR="00364D88" w:rsidRPr="00D12D65" w:rsidRDefault="00364D88" w:rsidP="00364D88">
            <w:pPr>
              <w:pStyle w:val="4"/>
              <w:spacing w:line="360" w:lineRule="auto"/>
              <w:ind w:firstLineChars="0" w:firstLine="0"/>
              <w:jc w:val="left"/>
              <w:rPr>
                <w:rFonts w:ascii="仿宋" w:eastAsia="仿宋" w:hAnsi="仿宋" w:cs="宋体"/>
                <w:sz w:val="24"/>
                <w:szCs w:val="24"/>
              </w:rPr>
            </w:pPr>
            <w:r w:rsidRPr="00B74128">
              <w:rPr>
                <w:rFonts w:ascii="仿宋" w:eastAsia="仿宋" w:hAnsi="仿宋" w:cs="宋体"/>
                <w:sz w:val="24"/>
                <w:szCs w:val="24"/>
              </w:rPr>
              <w:t>P</w:t>
            </w:r>
            <w:r w:rsidRPr="00B74128">
              <w:rPr>
                <w:rFonts w:ascii="仿宋" w:eastAsia="仿宋" w:hAnsi="仿宋" w:cs="宋体" w:hint="eastAsia"/>
                <w:sz w:val="24"/>
                <w:szCs w:val="24"/>
              </w:rPr>
              <w:t>PT制作</w:t>
            </w:r>
          </w:p>
        </w:tc>
        <w:tc>
          <w:tcPr>
            <w:tcW w:w="1292" w:type="dxa"/>
          </w:tcPr>
          <w:p w14:paraId="511C64F0" w14:textId="54320A7F" w:rsidR="00364D88" w:rsidRDefault="00364D88" w:rsidP="00364D88">
            <w:pPr>
              <w:pStyle w:val="4"/>
              <w:spacing w:line="360" w:lineRule="auto"/>
              <w:ind w:firstLineChars="0" w:firstLine="0"/>
              <w:jc w:val="left"/>
              <w:rPr>
                <w:rFonts w:ascii="仿宋" w:eastAsia="仿宋" w:hAnsi="仿宋" w:cs="宋体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sz w:val="24"/>
                <w:szCs w:val="24"/>
              </w:rPr>
              <w:t>刘自鹏</w:t>
            </w:r>
          </w:p>
        </w:tc>
        <w:tc>
          <w:tcPr>
            <w:tcW w:w="1230" w:type="dxa"/>
          </w:tcPr>
          <w:p w14:paraId="495919A3" w14:textId="4F63ED6F" w:rsidR="00364D88" w:rsidRDefault="00364D88" w:rsidP="00364D88">
            <w:pPr>
              <w:pStyle w:val="4"/>
              <w:spacing w:line="360" w:lineRule="auto"/>
              <w:ind w:firstLineChars="0" w:firstLine="0"/>
              <w:jc w:val="left"/>
              <w:rPr>
                <w:rFonts w:ascii="仿宋" w:eastAsia="仿宋" w:hAnsi="仿宋" w:cs="宋体"/>
                <w:sz w:val="24"/>
                <w:szCs w:val="24"/>
              </w:rPr>
            </w:pPr>
            <w:r>
              <w:rPr>
                <w:rFonts w:ascii="仿宋" w:eastAsia="仿宋" w:hAnsi="仿宋" w:cs="宋体"/>
                <w:sz w:val="24"/>
                <w:szCs w:val="24"/>
              </w:rPr>
              <w:t>12.27</w:t>
            </w:r>
          </w:p>
        </w:tc>
      </w:tr>
      <w:tr w:rsidR="00364D88" w:rsidRPr="002A1C12" w14:paraId="45EDDC70" w14:textId="77777777" w:rsidTr="00364D88">
        <w:trPr>
          <w:trHeight w:val="814"/>
        </w:trPr>
        <w:tc>
          <w:tcPr>
            <w:tcW w:w="2846" w:type="dxa"/>
          </w:tcPr>
          <w:p w14:paraId="6F247344" w14:textId="13AF4BB0" w:rsidR="00364D88" w:rsidRPr="00DC4B4D" w:rsidRDefault="00364D88" w:rsidP="00364D88">
            <w:pPr>
              <w:pStyle w:val="4"/>
              <w:spacing w:line="360" w:lineRule="auto"/>
              <w:ind w:firstLineChars="0" w:firstLine="0"/>
              <w:jc w:val="left"/>
              <w:rPr>
                <w:rFonts w:ascii="仿宋" w:eastAsia="仿宋" w:hAnsi="仿宋" w:cs="宋体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sz w:val="24"/>
                <w:szCs w:val="24"/>
              </w:rPr>
              <w:t>准备会议横幅</w:t>
            </w:r>
          </w:p>
        </w:tc>
        <w:tc>
          <w:tcPr>
            <w:tcW w:w="3670" w:type="dxa"/>
          </w:tcPr>
          <w:p w14:paraId="6466E6AC" w14:textId="3754B7DA" w:rsidR="00364D88" w:rsidRPr="002A1C12" w:rsidRDefault="00364D88" w:rsidP="00364D88">
            <w:pPr>
              <w:pStyle w:val="4"/>
              <w:spacing w:line="360" w:lineRule="auto"/>
              <w:ind w:firstLineChars="0" w:firstLine="0"/>
              <w:jc w:val="left"/>
              <w:rPr>
                <w:rFonts w:ascii="仿宋" w:eastAsia="仿宋" w:hAnsi="仿宋" w:cs="宋体"/>
                <w:b/>
                <w:bCs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sz w:val="24"/>
                <w:szCs w:val="24"/>
              </w:rPr>
              <w:t>“</w:t>
            </w:r>
            <w:r w:rsidRPr="00092CFB">
              <w:rPr>
                <w:rFonts w:ascii="仿宋" w:eastAsia="仿宋" w:hAnsi="仿宋" w:cs="宋体" w:hint="eastAsia"/>
                <w:sz w:val="24"/>
                <w:szCs w:val="24"/>
              </w:rPr>
              <w:t>光学与电子信息学业中心期末总结会议暨表彰大会</w:t>
            </w:r>
            <w:r>
              <w:rPr>
                <w:rFonts w:ascii="仿宋" w:eastAsia="仿宋" w:hAnsi="仿宋" w:cs="宋体" w:hint="eastAsia"/>
                <w:sz w:val="24"/>
                <w:szCs w:val="24"/>
              </w:rPr>
              <w:t>”</w:t>
            </w:r>
          </w:p>
        </w:tc>
        <w:tc>
          <w:tcPr>
            <w:tcW w:w="1292" w:type="dxa"/>
          </w:tcPr>
          <w:p w14:paraId="5AAC2EC6" w14:textId="4BE44532" w:rsidR="00364D88" w:rsidRPr="006970AE" w:rsidRDefault="00364D88" w:rsidP="00364D88">
            <w:pPr>
              <w:pStyle w:val="4"/>
              <w:spacing w:line="360" w:lineRule="auto"/>
              <w:ind w:firstLineChars="0" w:firstLine="0"/>
              <w:jc w:val="left"/>
              <w:rPr>
                <w:rFonts w:ascii="仿宋" w:eastAsia="仿宋" w:hAnsi="仿宋" w:cs="宋体"/>
                <w:sz w:val="24"/>
                <w:szCs w:val="24"/>
              </w:rPr>
            </w:pPr>
            <w:proofErr w:type="gramStart"/>
            <w:r>
              <w:rPr>
                <w:rFonts w:ascii="仿宋" w:eastAsia="仿宋" w:hAnsi="仿宋" w:cs="宋体" w:hint="eastAsia"/>
                <w:sz w:val="24"/>
                <w:szCs w:val="24"/>
              </w:rPr>
              <w:t>石雨桐</w:t>
            </w:r>
            <w:proofErr w:type="gramEnd"/>
          </w:p>
        </w:tc>
        <w:tc>
          <w:tcPr>
            <w:tcW w:w="1230" w:type="dxa"/>
          </w:tcPr>
          <w:p w14:paraId="1A8B370D" w14:textId="1D25EDF7" w:rsidR="00364D88" w:rsidRPr="006970AE" w:rsidRDefault="00364D88" w:rsidP="00364D88">
            <w:pPr>
              <w:pStyle w:val="4"/>
              <w:spacing w:line="360" w:lineRule="auto"/>
              <w:ind w:firstLineChars="0" w:firstLine="0"/>
              <w:jc w:val="left"/>
              <w:rPr>
                <w:rFonts w:ascii="仿宋" w:eastAsia="仿宋" w:hAnsi="仿宋" w:cs="宋体"/>
                <w:sz w:val="24"/>
                <w:szCs w:val="24"/>
              </w:rPr>
            </w:pPr>
            <w:r>
              <w:rPr>
                <w:rFonts w:ascii="仿宋" w:eastAsia="仿宋" w:hAnsi="仿宋" w:cs="宋体"/>
                <w:sz w:val="24"/>
                <w:szCs w:val="24"/>
              </w:rPr>
              <w:t>12.27</w:t>
            </w:r>
          </w:p>
        </w:tc>
      </w:tr>
      <w:tr w:rsidR="00364D88" w:rsidRPr="002A1C12" w14:paraId="33AAC2E6" w14:textId="77777777" w:rsidTr="00364D88">
        <w:trPr>
          <w:trHeight w:val="581"/>
        </w:trPr>
        <w:tc>
          <w:tcPr>
            <w:tcW w:w="2846" w:type="dxa"/>
          </w:tcPr>
          <w:p w14:paraId="01260972" w14:textId="1233C906" w:rsidR="00364D88" w:rsidRDefault="00364D88" w:rsidP="00364D88">
            <w:pPr>
              <w:pStyle w:val="4"/>
              <w:spacing w:line="360" w:lineRule="auto"/>
              <w:ind w:firstLineChars="0" w:firstLine="0"/>
              <w:jc w:val="left"/>
              <w:rPr>
                <w:rFonts w:ascii="仿宋" w:eastAsia="仿宋" w:hAnsi="仿宋" w:cs="宋体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sz w:val="24"/>
                <w:szCs w:val="24"/>
              </w:rPr>
              <w:t>准备优秀部员荣誉证书及奖品</w:t>
            </w:r>
          </w:p>
        </w:tc>
        <w:tc>
          <w:tcPr>
            <w:tcW w:w="3670" w:type="dxa"/>
          </w:tcPr>
          <w:p w14:paraId="2B450041" w14:textId="69A50195" w:rsidR="00364D88" w:rsidRPr="00092CFB" w:rsidRDefault="00364D88" w:rsidP="00364D88">
            <w:pPr>
              <w:pStyle w:val="4"/>
              <w:spacing w:line="360" w:lineRule="auto"/>
              <w:ind w:firstLineChars="0" w:firstLine="0"/>
              <w:jc w:val="left"/>
              <w:rPr>
                <w:rFonts w:ascii="仿宋" w:eastAsia="仿宋" w:hAnsi="仿宋" w:cs="宋体" w:hint="eastAsia"/>
                <w:sz w:val="24"/>
                <w:szCs w:val="24"/>
              </w:rPr>
            </w:pPr>
            <w:r w:rsidRPr="00092CFB">
              <w:rPr>
                <w:rFonts w:ascii="仿宋" w:eastAsia="仿宋" w:hAnsi="仿宋" w:cs="宋体" w:hint="eastAsia"/>
                <w:sz w:val="24"/>
                <w:szCs w:val="24"/>
              </w:rPr>
              <w:t>证书联系院对接的文印店，奖品去最好去</w:t>
            </w:r>
            <w:r>
              <w:rPr>
                <w:rFonts w:ascii="仿宋" w:eastAsia="仿宋" w:hAnsi="仿宋" w:cs="宋体" w:hint="eastAsia"/>
                <w:sz w:val="24"/>
                <w:szCs w:val="24"/>
              </w:rPr>
              <w:t>九思书院方便对公转账</w:t>
            </w:r>
          </w:p>
        </w:tc>
        <w:tc>
          <w:tcPr>
            <w:tcW w:w="1292" w:type="dxa"/>
          </w:tcPr>
          <w:p w14:paraId="11278D0B" w14:textId="5B497CEF" w:rsidR="00364D88" w:rsidRPr="006970AE" w:rsidRDefault="00364D88" w:rsidP="00364D88">
            <w:pPr>
              <w:pStyle w:val="4"/>
              <w:spacing w:line="360" w:lineRule="auto"/>
              <w:ind w:firstLineChars="0" w:firstLine="0"/>
              <w:jc w:val="left"/>
              <w:rPr>
                <w:rFonts w:ascii="仿宋" w:eastAsia="仿宋" w:hAnsi="仿宋" w:cs="宋体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sz w:val="24"/>
                <w:szCs w:val="24"/>
              </w:rPr>
              <w:t>石雨桐、</w:t>
            </w:r>
            <w:proofErr w:type="gramStart"/>
            <w:r>
              <w:rPr>
                <w:rFonts w:ascii="仿宋" w:eastAsia="仿宋" w:hAnsi="仿宋" w:cs="宋体" w:hint="eastAsia"/>
                <w:sz w:val="24"/>
                <w:szCs w:val="24"/>
              </w:rPr>
              <w:t>琚</w:t>
            </w:r>
            <w:proofErr w:type="gramEnd"/>
            <w:r>
              <w:rPr>
                <w:rFonts w:ascii="仿宋" w:eastAsia="仿宋" w:hAnsi="仿宋" w:cs="宋体" w:hint="eastAsia"/>
                <w:sz w:val="24"/>
                <w:szCs w:val="24"/>
              </w:rPr>
              <w:t>之易</w:t>
            </w:r>
          </w:p>
        </w:tc>
        <w:tc>
          <w:tcPr>
            <w:tcW w:w="1230" w:type="dxa"/>
          </w:tcPr>
          <w:p w14:paraId="355A8C4B" w14:textId="28BF4867" w:rsidR="00364D88" w:rsidRPr="006970AE" w:rsidRDefault="00364D88" w:rsidP="00364D88">
            <w:pPr>
              <w:pStyle w:val="4"/>
              <w:spacing w:line="360" w:lineRule="auto"/>
              <w:ind w:firstLineChars="0" w:firstLine="0"/>
              <w:jc w:val="left"/>
              <w:rPr>
                <w:rFonts w:ascii="仿宋" w:eastAsia="仿宋" w:hAnsi="仿宋" w:cs="宋体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sz w:val="24"/>
                <w:szCs w:val="24"/>
              </w:rPr>
              <w:t>1</w:t>
            </w:r>
            <w:r>
              <w:rPr>
                <w:rFonts w:ascii="仿宋" w:eastAsia="仿宋" w:hAnsi="仿宋" w:cs="宋体"/>
                <w:sz w:val="24"/>
                <w:szCs w:val="24"/>
              </w:rPr>
              <w:t>2.28</w:t>
            </w:r>
          </w:p>
        </w:tc>
      </w:tr>
      <w:tr w:rsidR="00364D88" w:rsidRPr="002A1C12" w14:paraId="58CE8CC4" w14:textId="77777777" w:rsidTr="00364D88">
        <w:trPr>
          <w:trHeight w:val="581"/>
        </w:trPr>
        <w:tc>
          <w:tcPr>
            <w:tcW w:w="2846" w:type="dxa"/>
          </w:tcPr>
          <w:p w14:paraId="7260645A" w14:textId="06FB24C8" w:rsidR="00364D88" w:rsidRDefault="00364D88" w:rsidP="00364D88">
            <w:pPr>
              <w:pStyle w:val="4"/>
              <w:spacing w:line="360" w:lineRule="auto"/>
              <w:ind w:firstLineChars="0" w:firstLine="0"/>
              <w:jc w:val="left"/>
              <w:rPr>
                <w:rFonts w:ascii="仿宋" w:eastAsia="仿宋" w:hAnsi="仿宋" w:cs="宋体" w:hint="eastAsia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sz w:val="24"/>
                <w:szCs w:val="24"/>
              </w:rPr>
              <w:t>购买蛋糕</w:t>
            </w:r>
          </w:p>
        </w:tc>
        <w:tc>
          <w:tcPr>
            <w:tcW w:w="3670" w:type="dxa"/>
          </w:tcPr>
          <w:p w14:paraId="76F6D2FE" w14:textId="77777777" w:rsidR="00364D88" w:rsidRPr="00092CFB" w:rsidRDefault="00364D88" w:rsidP="00364D88">
            <w:pPr>
              <w:pStyle w:val="4"/>
              <w:spacing w:line="360" w:lineRule="auto"/>
              <w:ind w:firstLineChars="0" w:firstLine="0"/>
              <w:jc w:val="left"/>
              <w:rPr>
                <w:rFonts w:ascii="仿宋" w:eastAsia="仿宋" w:hAnsi="仿宋" w:cs="宋体" w:hint="eastAsia"/>
                <w:sz w:val="24"/>
                <w:szCs w:val="24"/>
              </w:rPr>
            </w:pPr>
          </w:p>
        </w:tc>
        <w:tc>
          <w:tcPr>
            <w:tcW w:w="1292" w:type="dxa"/>
          </w:tcPr>
          <w:p w14:paraId="760955AD" w14:textId="6BBEBD82" w:rsidR="00364D88" w:rsidRDefault="00364D88" w:rsidP="00364D88">
            <w:pPr>
              <w:pStyle w:val="4"/>
              <w:spacing w:line="360" w:lineRule="auto"/>
              <w:ind w:firstLineChars="0" w:firstLine="0"/>
              <w:jc w:val="left"/>
              <w:rPr>
                <w:rFonts w:ascii="仿宋" w:eastAsia="仿宋" w:hAnsi="仿宋" w:cs="宋体" w:hint="eastAsia"/>
                <w:sz w:val="24"/>
                <w:szCs w:val="24"/>
              </w:rPr>
            </w:pPr>
            <w:proofErr w:type="gramStart"/>
            <w:r>
              <w:rPr>
                <w:rFonts w:ascii="仿宋" w:eastAsia="仿宋" w:hAnsi="仿宋" w:cs="宋体" w:hint="eastAsia"/>
                <w:sz w:val="24"/>
                <w:szCs w:val="24"/>
              </w:rPr>
              <w:t>石雨桐</w:t>
            </w:r>
            <w:proofErr w:type="gramEnd"/>
          </w:p>
        </w:tc>
        <w:tc>
          <w:tcPr>
            <w:tcW w:w="1230" w:type="dxa"/>
          </w:tcPr>
          <w:p w14:paraId="5F28D458" w14:textId="0879F70A" w:rsidR="00364D88" w:rsidRDefault="00364D88" w:rsidP="00364D88">
            <w:pPr>
              <w:pStyle w:val="4"/>
              <w:spacing w:line="360" w:lineRule="auto"/>
              <w:ind w:firstLineChars="0" w:firstLine="0"/>
              <w:jc w:val="left"/>
              <w:rPr>
                <w:rFonts w:ascii="仿宋" w:eastAsia="仿宋" w:hAnsi="仿宋" w:cs="宋体" w:hint="eastAsia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sz w:val="24"/>
                <w:szCs w:val="24"/>
              </w:rPr>
              <w:t>1</w:t>
            </w:r>
            <w:r>
              <w:rPr>
                <w:rFonts w:ascii="仿宋" w:eastAsia="仿宋" w:hAnsi="仿宋" w:cs="宋体"/>
                <w:sz w:val="24"/>
                <w:szCs w:val="24"/>
              </w:rPr>
              <w:t>2.28</w:t>
            </w:r>
          </w:p>
        </w:tc>
      </w:tr>
    </w:tbl>
    <w:p w14:paraId="6232BC17" w14:textId="77777777" w:rsidR="008939FE" w:rsidRPr="008939FE" w:rsidRDefault="008939FE" w:rsidP="00364D88"/>
    <w:p w14:paraId="10D23BDF" w14:textId="77777777" w:rsidR="008939FE" w:rsidRDefault="008939FE" w:rsidP="00364D88">
      <w:pPr>
        <w:pStyle w:val="3"/>
        <w:numPr>
          <w:ilvl w:val="0"/>
          <w:numId w:val="8"/>
        </w:numPr>
        <w:spacing w:before="0" w:after="0"/>
        <w:rPr>
          <w:rFonts w:ascii="黑体" w:eastAsia="黑体" w:hAnsi="黑体"/>
          <w:sz w:val="36"/>
          <w:szCs w:val="36"/>
        </w:rPr>
      </w:pPr>
      <w:bookmarkStart w:id="9" w:name="_Toc91444137"/>
      <w:r w:rsidRPr="00A84E85">
        <w:rPr>
          <w:rFonts w:ascii="黑体" w:eastAsia="黑体" w:hAnsi="黑体" w:hint="eastAsia"/>
          <w:sz w:val="36"/>
          <w:szCs w:val="36"/>
        </w:rPr>
        <w:lastRenderedPageBreak/>
        <w:t>物资准备及预算</w:t>
      </w:r>
      <w:bookmarkEnd w:id="9"/>
    </w:p>
    <w:tbl>
      <w:tblPr>
        <w:tblStyle w:val="af"/>
        <w:tblW w:w="0" w:type="auto"/>
        <w:tblInd w:w="-431" w:type="dxa"/>
        <w:tblLook w:val="04A0" w:firstRow="1" w:lastRow="0" w:firstColumn="1" w:lastColumn="0" w:noHBand="0" w:noVBand="1"/>
      </w:tblPr>
      <w:tblGrid>
        <w:gridCol w:w="2694"/>
        <w:gridCol w:w="2015"/>
        <w:gridCol w:w="2052"/>
        <w:gridCol w:w="1966"/>
      </w:tblGrid>
      <w:tr w:rsidR="00472F7D" w14:paraId="50F9FEEB" w14:textId="77777777" w:rsidTr="00472F7D">
        <w:tc>
          <w:tcPr>
            <w:tcW w:w="2694" w:type="dxa"/>
          </w:tcPr>
          <w:p w14:paraId="150A1464" w14:textId="77777777" w:rsidR="00472F7D" w:rsidRPr="008C7FB6" w:rsidRDefault="00472F7D" w:rsidP="00364D88">
            <w:pPr>
              <w:pStyle w:val="4"/>
              <w:spacing w:line="360" w:lineRule="auto"/>
              <w:ind w:firstLineChars="0" w:firstLine="0"/>
              <w:jc w:val="left"/>
              <w:rPr>
                <w:rFonts w:ascii="仿宋" w:eastAsia="仿宋" w:hAnsi="仿宋" w:cs="宋体"/>
                <w:b/>
                <w:bCs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b/>
                <w:bCs/>
                <w:sz w:val="24"/>
                <w:szCs w:val="24"/>
              </w:rPr>
              <w:t>物品</w:t>
            </w:r>
          </w:p>
        </w:tc>
        <w:tc>
          <w:tcPr>
            <w:tcW w:w="2015" w:type="dxa"/>
          </w:tcPr>
          <w:p w14:paraId="3EBCF9CC" w14:textId="77777777" w:rsidR="00472F7D" w:rsidRPr="008C7FB6" w:rsidRDefault="00472F7D" w:rsidP="00364D88">
            <w:pPr>
              <w:pStyle w:val="4"/>
              <w:spacing w:line="360" w:lineRule="auto"/>
              <w:ind w:firstLineChars="0" w:firstLine="0"/>
              <w:jc w:val="left"/>
              <w:rPr>
                <w:rFonts w:ascii="仿宋" w:eastAsia="仿宋" w:hAnsi="仿宋" w:cs="宋体"/>
                <w:b/>
                <w:bCs/>
                <w:sz w:val="24"/>
                <w:szCs w:val="24"/>
              </w:rPr>
            </w:pPr>
            <w:r w:rsidRPr="008C7FB6">
              <w:rPr>
                <w:rFonts w:ascii="仿宋" w:eastAsia="仿宋" w:hAnsi="仿宋" w:cs="宋体" w:hint="eastAsia"/>
                <w:b/>
                <w:bCs/>
                <w:sz w:val="24"/>
                <w:szCs w:val="24"/>
              </w:rPr>
              <w:t>数量</w:t>
            </w:r>
          </w:p>
        </w:tc>
        <w:tc>
          <w:tcPr>
            <w:tcW w:w="2052" w:type="dxa"/>
          </w:tcPr>
          <w:p w14:paraId="72C7ED29" w14:textId="77777777" w:rsidR="00472F7D" w:rsidRPr="008C7FB6" w:rsidRDefault="00472F7D" w:rsidP="00364D88">
            <w:pPr>
              <w:pStyle w:val="4"/>
              <w:spacing w:line="360" w:lineRule="auto"/>
              <w:ind w:firstLineChars="0" w:firstLine="0"/>
              <w:jc w:val="left"/>
              <w:rPr>
                <w:rFonts w:ascii="仿宋" w:eastAsia="仿宋" w:hAnsi="仿宋" w:cs="宋体"/>
                <w:b/>
                <w:bCs/>
                <w:sz w:val="24"/>
                <w:szCs w:val="24"/>
              </w:rPr>
            </w:pPr>
            <w:r w:rsidRPr="008C7FB6">
              <w:rPr>
                <w:rFonts w:ascii="仿宋" w:eastAsia="仿宋" w:hAnsi="仿宋" w:cs="宋体" w:hint="eastAsia"/>
                <w:b/>
                <w:bCs/>
                <w:sz w:val="24"/>
                <w:szCs w:val="24"/>
              </w:rPr>
              <w:t>备注</w:t>
            </w:r>
          </w:p>
        </w:tc>
        <w:tc>
          <w:tcPr>
            <w:tcW w:w="1966" w:type="dxa"/>
          </w:tcPr>
          <w:p w14:paraId="7AE226DE" w14:textId="77777777" w:rsidR="00472F7D" w:rsidRPr="008C7FB6" w:rsidRDefault="00472F7D" w:rsidP="00364D88">
            <w:pPr>
              <w:pStyle w:val="4"/>
              <w:spacing w:line="360" w:lineRule="auto"/>
              <w:ind w:firstLineChars="0" w:firstLine="0"/>
              <w:jc w:val="left"/>
              <w:rPr>
                <w:rFonts w:ascii="仿宋" w:eastAsia="仿宋" w:hAnsi="仿宋" w:cs="宋体"/>
                <w:b/>
                <w:bCs/>
                <w:sz w:val="24"/>
                <w:szCs w:val="24"/>
              </w:rPr>
            </w:pPr>
            <w:r w:rsidRPr="008C7FB6">
              <w:rPr>
                <w:rFonts w:ascii="仿宋" w:eastAsia="仿宋" w:hAnsi="仿宋" w:cs="宋体" w:hint="eastAsia"/>
                <w:b/>
                <w:bCs/>
                <w:sz w:val="24"/>
                <w:szCs w:val="24"/>
              </w:rPr>
              <w:t>费用</w:t>
            </w:r>
            <w:r>
              <w:rPr>
                <w:rFonts w:ascii="仿宋" w:eastAsia="仿宋" w:hAnsi="仿宋" w:cs="宋体" w:hint="eastAsia"/>
                <w:b/>
                <w:bCs/>
                <w:sz w:val="24"/>
                <w:szCs w:val="24"/>
              </w:rPr>
              <w:t>/元</w:t>
            </w:r>
          </w:p>
        </w:tc>
      </w:tr>
      <w:tr w:rsidR="00472F7D" w14:paraId="4C2263FC" w14:textId="77777777" w:rsidTr="00472F7D">
        <w:tc>
          <w:tcPr>
            <w:tcW w:w="2694" w:type="dxa"/>
          </w:tcPr>
          <w:p w14:paraId="6892EF1A" w14:textId="042BA93F" w:rsidR="00472F7D" w:rsidRPr="00472F7D" w:rsidRDefault="005D4E13" w:rsidP="00364D88">
            <w:pPr>
              <w:pStyle w:val="4"/>
              <w:spacing w:line="360" w:lineRule="auto"/>
              <w:ind w:firstLineChars="0" w:firstLine="0"/>
              <w:jc w:val="left"/>
              <w:rPr>
                <w:rFonts w:ascii="仿宋" w:eastAsia="仿宋" w:hAnsi="仿宋" w:cs="宋体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sz w:val="24"/>
                <w:szCs w:val="24"/>
              </w:rPr>
              <w:t>帆布包</w:t>
            </w:r>
          </w:p>
        </w:tc>
        <w:tc>
          <w:tcPr>
            <w:tcW w:w="2015" w:type="dxa"/>
          </w:tcPr>
          <w:p w14:paraId="67EBB1AD" w14:textId="73B4CDB7" w:rsidR="00472F7D" w:rsidRPr="00472F7D" w:rsidRDefault="00525D4C" w:rsidP="00364D88">
            <w:pPr>
              <w:pStyle w:val="4"/>
              <w:spacing w:line="360" w:lineRule="auto"/>
              <w:ind w:firstLineChars="0" w:firstLine="0"/>
              <w:jc w:val="left"/>
              <w:rPr>
                <w:rFonts w:ascii="仿宋" w:eastAsia="仿宋" w:hAnsi="仿宋" w:cs="宋体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sz w:val="24"/>
                <w:szCs w:val="24"/>
              </w:rPr>
              <w:t>1</w:t>
            </w:r>
            <w:r>
              <w:rPr>
                <w:rFonts w:ascii="仿宋" w:eastAsia="仿宋" w:hAnsi="仿宋" w:cs="宋体"/>
                <w:sz w:val="24"/>
                <w:szCs w:val="24"/>
              </w:rPr>
              <w:t>0</w:t>
            </w:r>
            <w:r w:rsidR="00A37C6E">
              <w:rPr>
                <w:rFonts w:ascii="仿宋" w:eastAsia="仿宋" w:hAnsi="仿宋" w:cs="宋体" w:hint="eastAsia"/>
                <w:sz w:val="24"/>
                <w:szCs w:val="24"/>
              </w:rPr>
              <w:t>份</w:t>
            </w:r>
          </w:p>
        </w:tc>
        <w:tc>
          <w:tcPr>
            <w:tcW w:w="2052" w:type="dxa"/>
          </w:tcPr>
          <w:p w14:paraId="580C3601" w14:textId="78367111" w:rsidR="00472F7D" w:rsidRPr="00472F7D" w:rsidRDefault="00A37C6E" w:rsidP="00364D88">
            <w:pPr>
              <w:pStyle w:val="4"/>
              <w:spacing w:line="360" w:lineRule="auto"/>
              <w:ind w:firstLineChars="0" w:firstLine="0"/>
              <w:jc w:val="left"/>
              <w:rPr>
                <w:rFonts w:ascii="仿宋" w:eastAsia="仿宋" w:hAnsi="仿宋" w:cs="宋体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sz w:val="24"/>
                <w:szCs w:val="24"/>
              </w:rPr>
              <w:t>单价</w:t>
            </w:r>
            <w:r w:rsidR="005D4E13">
              <w:rPr>
                <w:rFonts w:ascii="仿宋" w:eastAsia="仿宋" w:hAnsi="仿宋" w:cs="宋体" w:hint="eastAsia"/>
                <w:sz w:val="24"/>
                <w:szCs w:val="24"/>
              </w:rPr>
              <w:t>4</w:t>
            </w:r>
            <w:r>
              <w:rPr>
                <w:rFonts w:ascii="仿宋" w:eastAsia="仿宋" w:hAnsi="仿宋" w:cs="宋体" w:hint="eastAsia"/>
                <w:sz w:val="24"/>
                <w:szCs w:val="24"/>
              </w:rPr>
              <w:t>8元</w:t>
            </w:r>
          </w:p>
        </w:tc>
        <w:tc>
          <w:tcPr>
            <w:tcW w:w="1966" w:type="dxa"/>
          </w:tcPr>
          <w:p w14:paraId="67809D60" w14:textId="7FAE9B48" w:rsidR="00472F7D" w:rsidRPr="00472F7D" w:rsidRDefault="00525D4C" w:rsidP="00364D88">
            <w:pPr>
              <w:pStyle w:val="4"/>
              <w:spacing w:line="360" w:lineRule="auto"/>
              <w:ind w:firstLineChars="0" w:firstLine="0"/>
              <w:jc w:val="left"/>
              <w:rPr>
                <w:rFonts w:ascii="仿宋" w:eastAsia="仿宋" w:hAnsi="仿宋" w:cs="宋体"/>
                <w:sz w:val="24"/>
                <w:szCs w:val="24"/>
              </w:rPr>
            </w:pPr>
            <w:r>
              <w:rPr>
                <w:rFonts w:ascii="仿宋" w:eastAsia="仿宋" w:hAnsi="仿宋" w:cs="宋体"/>
                <w:sz w:val="24"/>
                <w:szCs w:val="24"/>
              </w:rPr>
              <w:t>480</w:t>
            </w:r>
            <w:r w:rsidR="00A37C6E">
              <w:rPr>
                <w:rFonts w:ascii="仿宋" w:eastAsia="仿宋" w:hAnsi="仿宋" w:cs="宋体" w:hint="eastAsia"/>
                <w:sz w:val="24"/>
                <w:szCs w:val="24"/>
              </w:rPr>
              <w:t>元</w:t>
            </w:r>
          </w:p>
        </w:tc>
      </w:tr>
      <w:tr w:rsidR="005D4E13" w14:paraId="46CF5953" w14:textId="77777777" w:rsidTr="00472F7D">
        <w:tc>
          <w:tcPr>
            <w:tcW w:w="2694" w:type="dxa"/>
          </w:tcPr>
          <w:p w14:paraId="28AE4F10" w14:textId="1BA28D16" w:rsidR="005D4E13" w:rsidRDefault="005D4E13" w:rsidP="00364D88">
            <w:pPr>
              <w:pStyle w:val="4"/>
              <w:spacing w:line="360" w:lineRule="auto"/>
              <w:ind w:firstLineChars="0" w:firstLine="0"/>
              <w:jc w:val="left"/>
              <w:rPr>
                <w:rFonts w:ascii="仿宋" w:eastAsia="仿宋" w:hAnsi="仿宋" w:cs="宋体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sz w:val="24"/>
                <w:szCs w:val="24"/>
              </w:rPr>
              <w:t>荣誉证书</w:t>
            </w:r>
          </w:p>
        </w:tc>
        <w:tc>
          <w:tcPr>
            <w:tcW w:w="2015" w:type="dxa"/>
          </w:tcPr>
          <w:p w14:paraId="421BE40A" w14:textId="5264E7AF" w:rsidR="005D4E13" w:rsidRDefault="00525D4C" w:rsidP="00364D88">
            <w:pPr>
              <w:pStyle w:val="4"/>
              <w:spacing w:line="360" w:lineRule="auto"/>
              <w:ind w:firstLineChars="0" w:firstLine="0"/>
              <w:jc w:val="left"/>
              <w:rPr>
                <w:rFonts w:ascii="仿宋" w:eastAsia="仿宋" w:hAnsi="仿宋" w:cs="宋体"/>
                <w:sz w:val="24"/>
                <w:szCs w:val="24"/>
              </w:rPr>
            </w:pPr>
            <w:r>
              <w:rPr>
                <w:rFonts w:ascii="仿宋" w:eastAsia="仿宋" w:hAnsi="仿宋" w:cs="宋体"/>
                <w:sz w:val="24"/>
                <w:szCs w:val="24"/>
              </w:rPr>
              <w:t>10</w:t>
            </w:r>
            <w:r w:rsidR="00AA227E">
              <w:rPr>
                <w:rFonts w:ascii="仿宋" w:eastAsia="仿宋" w:hAnsi="仿宋" w:cs="宋体" w:hint="eastAsia"/>
                <w:sz w:val="24"/>
                <w:szCs w:val="24"/>
              </w:rPr>
              <w:t>份</w:t>
            </w:r>
          </w:p>
        </w:tc>
        <w:tc>
          <w:tcPr>
            <w:tcW w:w="2052" w:type="dxa"/>
          </w:tcPr>
          <w:p w14:paraId="43083B8F" w14:textId="157FC2E3" w:rsidR="005D4E13" w:rsidRPr="00472F7D" w:rsidRDefault="00AA227E" w:rsidP="00364D88">
            <w:pPr>
              <w:pStyle w:val="4"/>
              <w:spacing w:line="360" w:lineRule="auto"/>
              <w:ind w:firstLineChars="0" w:firstLine="0"/>
              <w:jc w:val="left"/>
              <w:rPr>
                <w:rFonts w:ascii="仿宋" w:eastAsia="仿宋" w:hAnsi="仿宋" w:cs="宋体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sz w:val="24"/>
                <w:szCs w:val="24"/>
              </w:rPr>
              <w:t>单价1</w:t>
            </w:r>
            <w:r w:rsidR="006E22D3">
              <w:rPr>
                <w:rFonts w:ascii="仿宋" w:eastAsia="仿宋" w:hAnsi="仿宋" w:cs="宋体"/>
                <w:sz w:val="24"/>
                <w:szCs w:val="24"/>
              </w:rPr>
              <w:t>5</w:t>
            </w:r>
            <w:r>
              <w:rPr>
                <w:rFonts w:ascii="仿宋" w:eastAsia="仿宋" w:hAnsi="仿宋" w:cs="宋体" w:hint="eastAsia"/>
                <w:sz w:val="24"/>
                <w:szCs w:val="24"/>
              </w:rPr>
              <w:t>元</w:t>
            </w:r>
          </w:p>
        </w:tc>
        <w:tc>
          <w:tcPr>
            <w:tcW w:w="1966" w:type="dxa"/>
          </w:tcPr>
          <w:p w14:paraId="2DE1B451" w14:textId="03D9B071" w:rsidR="005D4E13" w:rsidRDefault="00525D4C" w:rsidP="00364D88">
            <w:pPr>
              <w:pStyle w:val="4"/>
              <w:spacing w:line="360" w:lineRule="auto"/>
              <w:ind w:firstLineChars="0" w:firstLine="0"/>
              <w:jc w:val="left"/>
              <w:rPr>
                <w:rFonts w:ascii="仿宋" w:eastAsia="仿宋" w:hAnsi="仿宋" w:cs="宋体"/>
                <w:sz w:val="24"/>
                <w:szCs w:val="24"/>
              </w:rPr>
            </w:pPr>
            <w:r>
              <w:rPr>
                <w:rFonts w:ascii="仿宋" w:eastAsia="仿宋" w:hAnsi="仿宋" w:cs="宋体"/>
                <w:sz w:val="24"/>
                <w:szCs w:val="24"/>
              </w:rPr>
              <w:t>15</w:t>
            </w:r>
            <w:r w:rsidR="006E22D3">
              <w:rPr>
                <w:rFonts w:ascii="仿宋" w:eastAsia="仿宋" w:hAnsi="仿宋" w:cs="宋体"/>
                <w:sz w:val="24"/>
                <w:szCs w:val="24"/>
              </w:rPr>
              <w:t>0</w:t>
            </w:r>
            <w:r w:rsidR="00AA227E">
              <w:rPr>
                <w:rFonts w:ascii="仿宋" w:eastAsia="仿宋" w:hAnsi="仿宋" w:cs="宋体" w:hint="eastAsia"/>
                <w:sz w:val="24"/>
                <w:szCs w:val="24"/>
              </w:rPr>
              <w:t>元</w:t>
            </w:r>
          </w:p>
        </w:tc>
      </w:tr>
      <w:tr w:rsidR="00472F7D" w14:paraId="7142D314" w14:textId="77777777" w:rsidTr="00A37C6E">
        <w:tc>
          <w:tcPr>
            <w:tcW w:w="2694" w:type="dxa"/>
          </w:tcPr>
          <w:p w14:paraId="21B56958" w14:textId="77777777" w:rsidR="00472F7D" w:rsidRPr="008C7FB6" w:rsidRDefault="00472F7D" w:rsidP="00364D88">
            <w:pPr>
              <w:pStyle w:val="4"/>
              <w:spacing w:line="360" w:lineRule="auto"/>
              <w:ind w:firstLineChars="0" w:firstLine="0"/>
              <w:jc w:val="left"/>
              <w:rPr>
                <w:rFonts w:ascii="仿宋" w:eastAsia="仿宋" w:hAnsi="仿宋" w:cs="宋体"/>
                <w:sz w:val="24"/>
                <w:szCs w:val="24"/>
              </w:rPr>
            </w:pPr>
            <w:r w:rsidRPr="008C7FB6">
              <w:rPr>
                <w:rFonts w:ascii="仿宋" w:eastAsia="仿宋" w:hAnsi="仿宋" w:cs="宋体" w:hint="eastAsia"/>
                <w:sz w:val="24"/>
                <w:szCs w:val="24"/>
              </w:rPr>
              <w:t>剪刀，胶带</w:t>
            </w:r>
          </w:p>
        </w:tc>
        <w:tc>
          <w:tcPr>
            <w:tcW w:w="2015" w:type="dxa"/>
          </w:tcPr>
          <w:p w14:paraId="479724FE" w14:textId="77777777" w:rsidR="00472F7D" w:rsidRPr="008C7FB6" w:rsidRDefault="00472F7D" w:rsidP="00364D88">
            <w:pPr>
              <w:pStyle w:val="4"/>
              <w:spacing w:line="360" w:lineRule="auto"/>
              <w:ind w:firstLineChars="0" w:firstLine="0"/>
              <w:jc w:val="left"/>
              <w:rPr>
                <w:rFonts w:ascii="仿宋" w:eastAsia="仿宋" w:hAnsi="仿宋" w:cs="宋体"/>
                <w:sz w:val="24"/>
                <w:szCs w:val="24"/>
              </w:rPr>
            </w:pPr>
            <w:r w:rsidRPr="008C7FB6">
              <w:rPr>
                <w:rFonts w:ascii="仿宋" w:eastAsia="仿宋" w:hAnsi="仿宋" w:cs="宋体" w:hint="eastAsia"/>
                <w:sz w:val="24"/>
                <w:szCs w:val="24"/>
              </w:rPr>
              <w:t>3把，3卷</w:t>
            </w:r>
          </w:p>
        </w:tc>
        <w:tc>
          <w:tcPr>
            <w:tcW w:w="2052" w:type="dxa"/>
            <w:tcBorders>
              <w:tl2br w:val="single" w:sz="4" w:space="0" w:color="auto"/>
            </w:tcBorders>
          </w:tcPr>
          <w:p w14:paraId="0C72FDD1" w14:textId="77777777" w:rsidR="00472F7D" w:rsidRPr="008C7FB6" w:rsidRDefault="00472F7D" w:rsidP="00364D88">
            <w:pPr>
              <w:pStyle w:val="4"/>
              <w:spacing w:line="360" w:lineRule="auto"/>
              <w:ind w:firstLineChars="0" w:firstLine="0"/>
              <w:jc w:val="left"/>
              <w:rPr>
                <w:rFonts w:ascii="仿宋" w:eastAsia="仿宋" w:hAnsi="仿宋" w:cs="宋体"/>
                <w:sz w:val="24"/>
                <w:szCs w:val="24"/>
              </w:rPr>
            </w:pPr>
          </w:p>
        </w:tc>
        <w:tc>
          <w:tcPr>
            <w:tcW w:w="1966" w:type="dxa"/>
          </w:tcPr>
          <w:p w14:paraId="327FF0BA" w14:textId="77777777" w:rsidR="00472F7D" w:rsidRPr="008C7FB6" w:rsidRDefault="00472F7D" w:rsidP="00364D88">
            <w:pPr>
              <w:pStyle w:val="4"/>
              <w:spacing w:line="360" w:lineRule="auto"/>
              <w:ind w:firstLineChars="0" w:firstLine="0"/>
              <w:jc w:val="left"/>
              <w:rPr>
                <w:rFonts w:ascii="仿宋" w:eastAsia="仿宋" w:hAnsi="仿宋" w:cs="宋体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sz w:val="24"/>
                <w:szCs w:val="24"/>
              </w:rPr>
              <w:t>无</w:t>
            </w:r>
          </w:p>
        </w:tc>
      </w:tr>
      <w:tr w:rsidR="00092CFB" w14:paraId="463388CA" w14:textId="77777777" w:rsidTr="00A37C6E">
        <w:tc>
          <w:tcPr>
            <w:tcW w:w="2694" w:type="dxa"/>
          </w:tcPr>
          <w:p w14:paraId="4EF65570" w14:textId="174A298B" w:rsidR="00092CFB" w:rsidRPr="008C7FB6" w:rsidRDefault="00092CFB" w:rsidP="00364D88">
            <w:pPr>
              <w:pStyle w:val="4"/>
              <w:spacing w:line="360" w:lineRule="auto"/>
              <w:ind w:firstLineChars="0" w:firstLine="0"/>
              <w:jc w:val="left"/>
              <w:rPr>
                <w:rFonts w:ascii="仿宋" w:eastAsia="仿宋" w:hAnsi="仿宋" w:cs="宋体" w:hint="eastAsia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sz w:val="24"/>
                <w:szCs w:val="24"/>
              </w:rPr>
              <w:t>蛋糕</w:t>
            </w:r>
          </w:p>
        </w:tc>
        <w:tc>
          <w:tcPr>
            <w:tcW w:w="2015" w:type="dxa"/>
          </w:tcPr>
          <w:p w14:paraId="5B389A31" w14:textId="13BADDAC" w:rsidR="00092CFB" w:rsidRPr="008C7FB6" w:rsidRDefault="00092CFB" w:rsidP="00364D88">
            <w:pPr>
              <w:pStyle w:val="4"/>
              <w:spacing w:line="360" w:lineRule="auto"/>
              <w:ind w:firstLineChars="0" w:firstLine="0"/>
              <w:jc w:val="left"/>
              <w:rPr>
                <w:rFonts w:ascii="仿宋" w:eastAsia="仿宋" w:hAnsi="仿宋" w:cs="宋体" w:hint="eastAsia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sz w:val="24"/>
                <w:szCs w:val="24"/>
              </w:rPr>
              <w:t>1个</w:t>
            </w:r>
          </w:p>
        </w:tc>
        <w:tc>
          <w:tcPr>
            <w:tcW w:w="2052" w:type="dxa"/>
            <w:tcBorders>
              <w:tl2br w:val="single" w:sz="4" w:space="0" w:color="auto"/>
            </w:tcBorders>
          </w:tcPr>
          <w:p w14:paraId="25803819" w14:textId="77777777" w:rsidR="00092CFB" w:rsidRPr="008C7FB6" w:rsidRDefault="00092CFB" w:rsidP="00364D88">
            <w:pPr>
              <w:pStyle w:val="4"/>
              <w:spacing w:line="360" w:lineRule="auto"/>
              <w:ind w:firstLineChars="0" w:firstLine="0"/>
              <w:jc w:val="left"/>
              <w:rPr>
                <w:rFonts w:ascii="仿宋" w:eastAsia="仿宋" w:hAnsi="仿宋" w:cs="宋体"/>
                <w:sz w:val="24"/>
                <w:szCs w:val="24"/>
              </w:rPr>
            </w:pPr>
          </w:p>
        </w:tc>
        <w:tc>
          <w:tcPr>
            <w:tcW w:w="1966" w:type="dxa"/>
          </w:tcPr>
          <w:p w14:paraId="42F4D8F2" w14:textId="1051640A" w:rsidR="00092CFB" w:rsidRDefault="00092CFB" w:rsidP="00364D88">
            <w:pPr>
              <w:pStyle w:val="4"/>
              <w:spacing w:line="360" w:lineRule="auto"/>
              <w:ind w:firstLineChars="0" w:firstLine="0"/>
              <w:jc w:val="left"/>
              <w:rPr>
                <w:rFonts w:ascii="仿宋" w:eastAsia="仿宋" w:hAnsi="仿宋" w:cs="宋体" w:hint="eastAsia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sz w:val="24"/>
                <w:szCs w:val="24"/>
              </w:rPr>
              <w:t>2</w:t>
            </w:r>
            <w:r>
              <w:rPr>
                <w:rFonts w:ascii="仿宋" w:eastAsia="仿宋" w:hAnsi="仿宋" w:cs="宋体"/>
                <w:sz w:val="24"/>
                <w:szCs w:val="24"/>
              </w:rPr>
              <w:t>00</w:t>
            </w:r>
            <w:r>
              <w:rPr>
                <w:rFonts w:ascii="仿宋" w:eastAsia="仿宋" w:hAnsi="仿宋" w:cs="宋体" w:hint="eastAsia"/>
                <w:sz w:val="24"/>
                <w:szCs w:val="24"/>
              </w:rPr>
              <w:t>元</w:t>
            </w:r>
          </w:p>
        </w:tc>
      </w:tr>
      <w:tr w:rsidR="00472F7D" w14:paraId="631104D5" w14:textId="77777777" w:rsidTr="00472F7D">
        <w:tc>
          <w:tcPr>
            <w:tcW w:w="2694" w:type="dxa"/>
          </w:tcPr>
          <w:p w14:paraId="2BA8995B" w14:textId="77777777" w:rsidR="00472F7D" w:rsidRPr="008C7FB6" w:rsidRDefault="00472F7D" w:rsidP="00364D88">
            <w:pPr>
              <w:pStyle w:val="4"/>
              <w:spacing w:line="360" w:lineRule="auto"/>
              <w:ind w:firstLineChars="0" w:firstLine="0"/>
              <w:jc w:val="left"/>
              <w:rPr>
                <w:rFonts w:ascii="仿宋" w:eastAsia="仿宋" w:hAnsi="仿宋" w:cs="宋体"/>
                <w:sz w:val="24"/>
                <w:szCs w:val="24"/>
              </w:rPr>
            </w:pPr>
            <w:r w:rsidRPr="008C7FB6">
              <w:rPr>
                <w:rFonts w:ascii="仿宋" w:eastAsia="仿宋" w:hAnsi="仿宋" w:cs="宋体" w:hint="eastAsia"/>
                <w:sz w:val="24"/>
                <w:szCs w:val="24"/>
              </w:rPr>
              <w:t>签到表</w:t>
            </w:r>
          </w:p>
        </w:tc>
        <w:tc>
          <w:tcPr>
            <w:tcW w:w="2015" w:type="dxa"/>
          </w:tcPr>
          <w:p w14:paraId="7E1011E5" w14:textId="77777777" w:rsidR="00472F7D" w:rsidRPr="008C7FB6" w:rsidRDefault="00472F7D" w:rsidP="00364D88">
            <w:pPr>
              <w:pStyle w:val="4"/>
              <w:spacing w:line="360" w:lineRule="auto"/>
              <w:ind w:firstLineChars="0" w:firstLine="0"/>
              <w:jc w:val="left"/>
              <w:rPr>
                <w:rFonts w:ascii="仿宋" w:eastAsia="仿宋" w:hAnsi="仿宋" w:cs="宋体"/>
                <w:sz w:val="24"/>
                <w:szCs w:val="24"/>
              </w:rPr>
            </w:pPr>
            <w:r w:rsidRPr="008C7FB6">
              <w:rPr>
                <w:rFonts w:ascii="仿宋" w:eastAsia="仿宋" w:hAnsi="仿宋" w:cs="宋体" w:hint="eastAsia"/>
                <w:sz w:val="24"/>
                <w:szCs w:val="24"/>
              </w:rPr>
              <w:t>3份</w:t>
            </w:r>
          </w:p>
        </w:tc>
        <w:tc>
          <w:tcPr>
            <w:tcW w:w="2052" w:type="dxa"/>
          </w:tcPr>
          <w:p w14:paraId="498B763A" w14:textId="77777777" w:rsidR="00472F7D" w:rsidRPr="008C7FB6" w:rsidRDefault="00472F7D" w:rsidP="00364D88">
            <w:pPr>
              <w:pStyle w:val="4"/>
              <w:spacing w:line="360" w:lineRule="auto"/>
              <w:ind w:firstLineChars="0" w:firstLine="0"/>
              <w:jc w:val="left"/>
              <w:rPr>
                <w:rFonts w:ascii="仿宋" w:eastAsia="仿宋" w:hAnsi="仿宋" w:cs="宋体"/>
                <w:sz w:val="24"/>
                <w:szCs w:val="24"/>
              </w:rPr>
            </w:pPr>
            <w:r w:rsidRPr="008C7FB6">
              <w:rPr>
                <w:rFonts w:ascii="仿宋" w:eastAsia="仿宋" w:hAnsi="仿宋" w:cs="宋体" w:hint="eastAsia"/>
                <w:sz w:val="24"/>
                <w:szCs w:val="24"/>
              </w:rPr>
              <w:t>提前一天打印好</w:t>
            </w:r>
          </w:p>
        </w:tc>
        <w:tc>
          <w:tcPr>
            <w:tcW w:w="1966" w:type="dxa"/>
          </w:tcPr>
          <w:p w14:paraId="0643689D" w14:textId="2CC8AEF1" w:rsidR="00472F7D" w:rsidRPr="008C7FB6" w:rsidRDefault="00472F7D" w:rsidP="00364D88">
            <w:pPr>
              <w:pStyle w:val="4"/>
              <w:spacing w:line="360" w:lineRule="auto"/>
              <w:ind w:firstLineChars="0" w:firstLine="0"/>
              <w:jc w:val="left"/>
              <w:rPr>
                <w:rFonts w:ascii="仿宋" w:eastAsia="仿宋" w:hAnsi="仿宋" w:cs="宋体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sz w:val="24"/>
                <w:szCs w:val="24"/>
              </w:rPr>
              <w:t>0.</w:t>
            </w:r>
            <w:r w:rsidR="007F16C8">
              <w:rPr>
                <w:rFonts w:ascii="仿宋" w:eastAsia="仿宋" w:hAnsi="仿宋" w:cs="宋体"/>
                <w:sz w:val="24"/>
                <w:szCs w:val="24"/>
              </w:rPr>
              <w:t>6</w:t>
            </w:r>
            <w:r w:rsidR="007F16C8">
              <w:rPr>
                <w:rFonts w:ascii="仿宋" w:eastAsia="仿宋" w:hAnsi="仿宋" w:cs="宋体" w:hint="eastAsia"/>
                <w:sz w:val="24"/>
                <w:szCs w:val="24"/>
              </w:rPr>
              <w:t>元</w:t>
            </w:r>
          </w:p>
        </w:tc>
      </w:tr>
      <w:tr w:rsidR="00472F7D" w14:paraId="023DE3A5" w14:textId="77777777" w:rsidTr="00A37C6E">
        <w:tc>
          <w:tcPr>
            <w:tcW w:w="2694" w:type="dxa"/>
          </w:tcPr>
          <w:p w14:paraId="7512B67F" w14:textId="77777777" w:rsidR="00472F7D" w:rsidRPr="008C7FB6" w:rsidRDefault="00472F7D" w:rsidP="00364D88">
            <w:pPr>
              <w:pStyle w:val="4"/>
              <w:spacing w:line="360" w:lineRule="auto"/>
              <w:ind w:firstLineChars="0" w:firstLine="0"/>
              <w:jc w:val="left"/>
              <w:rPr>
                <w:rFonts w:ascii="仿宋" w:eastAsia="仿宋" w:hAnsi="仿宋" w:cs="宋体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sz w:val="24"/>
                <w:szCs w:val="24"/>
              </w:rPr>
              <w:t>红色桌布</w:t>
            </w:r>
          </w:p>
        </w:tc>
        <w:tc>
          <w:tcPr>
            <w:tcW w:w="2015" w:type="dxa"/>
          </w:tcPr>
          <w:p w14:paraId="69F01CE5" w14:textId="77777777" w:rsidR="00472F7D" w:rsidRPr="008C7FB6" w:rsidRDefault="00472F7D" w:rsidP="00364D88">
            <w:pPr>
              <w:pStyle w:val="4"/>
              <w:spacing w:line="360" w:lineRule="auto"/>
              <w:ind w:firstLineChars="0" w:firstLine="0"/>
              <w:jc w:val="left"/>
              <w:rPr>
                <w:rFonts w:ascii="仿宋" w:eastAsia="仿宋" w:hAnsi="仿宋" w:cs="宋体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sz w:val="24"/>
                <w:szCs w:val="24"/>
              </w:rPr>
              <w:t>2卷</w:t>
            </w:r>
          </w:p>
        </w:tc>
        <w:tc>
          <w:tcPr>
            <w:tcW w:w="2052" w:type="dxa"/>
            <w:tcBorders>
              <w:tl2br w:val="single" w:sz="4" w:space="0" w:color="auto"/>
            </w:tcBorders>
          </w:tcPr>
          <w:p w14:paraId="3B9179A6" w14:textId="77777777" w:rsidR="00472F7D" w:rsidRDefault="00472F7D" w:rsidP="00364D88">
            <w:pPr>
              <w:pStyle w:val="4"/>
              <w:spacing w:line="360" w:lineRule="auto"/>
              <w:ind w:firstLineChars="0" w:firstLine="0"/>
              <w:jc w:val="left"/>
              <w:rPr>
                <w:rFonts w:ascii="仿宋" w:eastAsia="仿宋" w:hAnsi="仿宋" w:cs="宋体"/>
                <w:sz w:val="24"/>
                <w:szCs w:val="24"/>
              </w:rPr>
            </w:pPr>
          </w:p>
        </w:tc>
        <w:tc>
          <w:tcPr>
            <w:tcW w:w="1966" w:type="dxa"/>
            <w:tcBorders>
              <w:tl2br w:val="single" w:sz="4" w:space="0" w:color="auto"/>
            </w:tcBorders>
          </w:tcPr>
          <w:p w14:paraId="56F4A3D4" w14:textId="22362CE9" w:rsidR="00472F7D" w:rsidRDefault="00472F7D" w:rsidP="00364D88">
            <w:pPr>
              <w:pStyle w:val="4"/>
              <w:spacing w:line="360" w:lineRule="auto"/>
              <w:ind w:firstLineChars="0" w:firstLine="0"/>
              <w:jc w:val="left"/>
              <w:rPr>
                <w:rFonts w:ascii="仿宋" w:eastAsia="仿宋" w:hAnsi="仿宋" w:cs="宋体"/>
                <w:sz w:val="24"/>
                <w:szCs w:val="24"/>
              </w:rPr>
            </w:pPr>
          </w:p>
        </w:tc>
      </w:tr>
    </w:tbl>
    <w:p w14:paraId="052B62E6" w14:textId="6DE5FEA8" w:rsidR="00364D88" w:rsidRDefault="007F16C8" w:rsidP="00364D88">
      <w:r w:rsidRPr="007F16C8">
        <w:rPr>
          <w:rFonts w:hint="eastAsia"/>
        </w:rPr>
        <w:t>总费用：</w:t>
      </w:r>
      <w:r w:rsidR="00525D4C">
        <w:t>640</w:t>
      </w:r>
      <w:r w:rsidR="00AA227E">
        <w:t>.6</w:t>
      </w:r>
      <w:r w:rsidRPr="007F16C8">
        <w:rPr>
          <w:rFonts w:hint="eastAsia"/>
        </w:rPr>
        <w:t>元</w:t>
      </w:r>
    </w:p>
    <w:p w14:paraId="3458ABCA" w14:textId="77777777" w:rsidR="008939FE" w:rsidRPr="007F16C8" w:rsidRDefault="008939FE" w:rsidP="00364D88">
      <w:pPr>
        <w:rPr>
          <w:rFonts w:hint="eastAsia"/>
        </w:rPr>
      </w:pPr>
    </w:p>
    <w:p w14:paraId="61D840ED" w14:textId="757CA1F9" w:rsidR="00984F44" w:rsidRDefault="008939FE" w:rsidP="00364D88">
      <w:pPr>
        <w:pStyle w:val="3"/>
        <w:numPr>
          <w:ilvl w:val="0"/>
          <w:numId w:val="8"/>
        </w:numPr>
        <w:spacing w:before="0" w:after="0"/>
        <w:rPr>
          <w:rFonts w:ascii="黑体" w:eastAsia="黑体" w:hAnsi="黑体"/>
          <w:sz w:val="36"/>
          <w:szCs w:val="36"/>
        </w:rPr>
      </w:pPr>
      <w:bookmarkStart w:id="10" w:name="_Toc91444138"/>
      <w:r w:rsidRPr="00A84E85">
        <w:rPr>
          <w:rFonts w:ascii="黑体" w:eastAsia="黑体" w:hAnsi="黑体" w:hint="eastAsia"/>
          <w:sz w:val="36"/>
          <w:szCs w:val="36"/>
        </w:rPr>
        <w:t>附录</w:t>
      </w:r>
      <w:bookmarkEnd w:id="10"/>
    </w:p>
    <w:p w14:paraId="495EC5F1" w14:textId="77777777" w:rsidR="00364D88" w:rsidRPr="00364D88" w:rsidRDefault="00364D88" w:rsidP="00364D88">
      <w:pPr>
        <w:rPr>
          <w:rFonts w:hint="eastAsia"/>
        </w:rPr>
      </w:pPr>
    </w:p>
    <w:p w14:paraId="288B1A08" w14:textId="77777777" w:rsidR="00525D4C" w:rsidRPr="00D3466A" w:rsidRDefault="00525D4C" w:rsidP="00364D88">
      <w:pPr>
        <w:spacing w:line="360" w:lineRule="auto"/>
        <w:jc w:val="center"/>
        <w:rPr>
          <w:rFonts w:ascii="方正小标宋_GBK" w:eastAsia="方正小标宋_GBK" w:hAnsi="方正小标宋_GBK"/>
          <w:b/>
          <w:bCs/>
          <w:sz w:val="36"/>
          <w:szCs w:val="44"/>
        </w:rPr>
      </w:pPr>
      <w:r w:rsidRPr="00D3466A">
        <w:rPr>
          <w:rFonts w:ascii="方正小标宋_GBK" w:eastAsia="方正小标宋_GBK" w:hAnsi="方正小标宋_GBK" w:hint="eastAsia"/>
          <w:b/>
          <w:bCs/>
          <w:sz w:val="36"/>
          <w:szCs w:val="44"/>
        </w:rPr>
        <w:t>光学与电子信息学院</w:t>
      </w:r>
      <w:bookmarkStart w:id="11" w:name="_Hlk91442666"/>
      <w:r>
        <w:rPr>
          <w:rFonts w:ascii="方正小标宋_GBK" w:eastAsia="方正小标宋_GBK" w:hAnsi="方正小标宋_GBK" w:hint="eastAsia"/>
          <w:b/>
          <w:bCs/>
          <w:sz w:val="36"/>
          <w:szCs w:val="44"/>
        </w:rPr>
        <w:t>学业发展与支持中心2</w:t>
      </w:r>
      <w:r>
        <w:rPr>
          <w:rFonts w:ascii="方正小标宋_GBK" w:eastAsia="方正小标宋_GBK" w:hAnsi="方正小标宋_GBK"/>
          <w:b/>
          <w:bCs/>
          <w:sz w:val="36"/>
          <w:szCs w:val="44"/>
        </w:rPr>
        <w:t>021</w:t>
      </w:r>
      <w:r>
        <w:rPr>
          <w:rFonts w:ascii="方正小标宋_GBK" w:eastAsia="方正小标宋_GBK" w:hAnsi="方正小标宋_GBK" w:hint="eastAsia"/>
          <w:b/>
          <w:bCs/>
          <w:sz w:val="36"/>
          <w:szCs w:val="44"/>
        </w:rPr>
        <w:t>年秋季学期</w:t>
      </w:r>
      <w:r w:rsidRPr="00D3466A">
        <w:rPr>
          <w:rFonts w:ascii="方正小标宋_GBK" w:eastAsia="方正小标宋_GBK" w:hAnsi="方正小标宋_GBK" w:hint="eastAsia"/>
          <w:b/>
          <w:bCs/>
          <w:sz w:val="36"/>
          <w:szCs w:val="44"/>
        </w:rPr>
        <w:t>“</w:t>
      </w:r>
      <w:r>
        <w:rPr>
          <w:rFonts w:ascii="方正小标宋_GBK" w:eastAsia="方正小标宋_GBK" w:hAnsi="方正小标宋_GBK" w:hint="eastAsia"/>
          <w:b/>
          <w:bCs/>
          <w:sz w:val="36"/>
          <w:szCs w:val="44"/>
        </w:rPr>
        <w:t>优秀部员</w:t>
      </w:r>
      <w:r w:rsidRPr="00D3466A">
        <w:rPr>
          <w:rFonts w:ascii="方正小标宋_GBK" w:eastAsia="方正小标宋_GBK" w:hAnsi="方正小标宋_GBK" w:hint="eastAsia"/>
          <w:b/>
          <w:bCs/>
          <w:sz w:val="36"/>
          <w:szCs w:val="44"/>
        </w:rPr>
        <w:t>”</w:t>
      </w:r>
      <w:bookmarkEnd w:id="11"/>
      <w:r w:rsidRPr="00D3466A">
        <w:rPr>
          <w:rFonts w:ascii="方正小标宋_GBK" w:eastAsia="方正小标宋_GBK" w:hAnsi="方正小标宋_GBK"/>
          <w:b/>
          <w:bCs/>
          <w:sz w:val="36"/>
          <w:szCs w:val="44"/>
        </w:rPr>
        <w:t>名单公示</w:t>
      </w:r>
    </w:p>
    <w:p w14:paraId="7B725B87" w14:textId="77777777" w:rsidR="00525D4C" w:rsidRPr="00D3466A" w:rsidRDefault="00525D4C" w:rsidP="00364D88">
      <w:pPr>
        <w:spacing w:line="360" w:lineRule="auto"/>
        <w:rPr>
          <w:rFonts w:ascii="仿宋_GB2312" w:eastAsia="仿宋_GB2312" w:hAnsi="宋体"/>
          <w:sz w:val="32"/>
          <w:szCs w:val="32"/>
        </w:rPr>
      </w:pPr>
      <w:r w:rsidRPr="00D3466A">
        <w:rPr>
          <w:rFonts w:ascii="仿宋_GB2312" w:eastAsia="仿宋_GB2312" w:hAnsi="宋体" w:hint="eastAsia"/>
          <w:sz w:val="32"/>
          <w:szCs w:val="32"/>
        </w:rPr>
        <w:t>学业中心全体同学：</w:t>
      </w:r>
    </w:p>
    <w:p w14:paraId="6D2E33D7" w14:textId="77777777" w:rsidR="00525D4C" w:rsidRPr="00983A07" w:rsidRDefault="00525D4C" w:rsidP="00364D88">
      <w:pPr>
        <w:spacing w:line="360" w:lineRule="auto"/>
        <w:ind w:firstLineChars="200" w:firstLine="640"/>
        <w:rPr>
          <w:rFonts w:ascii="仿宋_GB2312" w:eastAsia="仿宋_GB2312" w:hAnsi="宋体"/>
          <w:sz w:val="32"/>
          <w:szCs w:val="32"/>
        </w:rPr>
      </w:pPr>
      <w:r w:rsidRPr="00D3466A">
        <w:rPr>
          <w:rFonts w:ascii="仿宋_GB2312" w:eastAsia="仿宋_GB2312" w:hAnsi="宋体" w:hint="eastAsia"/>
          <w:sz w:val="32"/>
          <w:szCs w:val="32"/>
        </w:rPr>
        <w:t>经过</w:t>
      </w:r>
      <w:r>
        <w:rPr>
          <w:rFonts w:ascii="仿宋_GB2312" w:eastAsia="仿宋_GB2312" w:hAnsi="宋体" w:hint="eastAsia"/>
          <w:sz w:val="32"/>
          <w:szCs w:val="32"/>
        </w:rPr>
        <w:t>中心公开报名、自主推荐，工作组结合实际工作情况评议、筛选，</w:t>
      </w:r>
      <w:r w:rsidRPr="00D3466A">
        <w:rPr>
          <w:rFonts w:ascii="仿宋_GB2312" w:eastAsia="仿宋_GB2312" w:hAnsi="宋体" w:hint="eastAsia"/>
          <w:sz w:val="32"/>
          <w:szCs w:val="32"/>
        </w:rPr>
        <w:t>光学与电子信息学院</w:t>
      </w:r>
      <w:r w:rsidRPr="00983A07">
        <w:rPr>
          <w:rFonts w:ascii="仿宋_GB2312" w:eastAsia="仿宋_GB2312" w:hAnsi="宋体" w:hint="eastAsia"/>
          <w:sz w:val="32"/>
          <w:szCs w:val="32"/>
        </w:rPr>
        <w:t>学业发展与支持中心</w:t>
      </w:r>
      <w:r>
        <w:rPr>
          <w:rFonts w:ascii="仿宋_GB2312" w:eastAsia="仿宋_GB2312" w:hAnsi="宋体" w:hint="eastAsia"/>
          <w:sz w:val="32"/>
          <w:szCs w:val="32"/>
        </w:rPr>
        <w:t>2</w:t>
      </w:r>
      <w:r>
        <w:rPr>
          <w:rFonts w:ascii="仿宋_GB2312" w:eastAsia="仿宋_GB2312" w:hAnsi="宋体"/>
          <w:sz w:val="32"/>
          <w:szCs w:val="32"/>
        </w:rPr>
        <w:t>021</w:t>
      </w:r>
      <w:r>
        <w:rPr>
          <w:rFonts w:ascii="仿宋_GB2312" w:eastAsia="仿宋_GB2312" w:hAnsi="宋体" w:hint="eastAsia"/>
          <w:sz w:val="32"/>
          <w:szCs w:val="32"/>
        </w:rPr>
        <w:t>年</w:t>
      </w:r>
      <w:r w:rsidRPr="00983A07">
        <w:rPr>
          <w:rFonts w:ascii="仿宋_GB2312" w:eastAsia="仿宋_GB2312" w:hAnsi="宋体" w:hint="eastAsia"/>
          <w:sz w:val="32"/>
          <w:szCs w:val="32"/>
        </w:rPr>
        <w:t>秋季学期“优秀部员”</w:t>
      </w:r>
      <w:r>
        <w:rPr>
          <w:rFonts w:ascii="仿宋_GB2312" w:eastAsia="仿宋_GB2312" w:hAnsi="宋体" w:hint="eastAsia"/>
          <w:sz w:val="32"/>
          <w:szCs w:val="32"/>
        </w:rPr>
        <w:t>获得人选</w:t>
      </w:r>
      <w:r w:rsidRPr="00D3466A">
        <w:rPr>
          <w:rFonts w:ascii="仿宋_GB2312" w:eastAsia="仿宋_GB2312" w:hAnsi="宋体" w:hint="eastAsia"/>
          <w:sz w:val="32"/>
          <w:szCs w:val="32"/>
        </w:rPr>
        <w:t>已经产生，现将名单公示如下：</w:t>
      </w:r>
      <w:r>
        <w:rPr>
          <w:rFonts w:ascii="仿宋_GB2312" w:eastAsia="仿宋_GB2312" w:hAnsi="宋体" w:hint="eastAsia"/>
          <w:sz w:val="32"/>
          <w:szCs w:val="32"/>
        </w:rPr>
        <w:t>（按姓氏笔画顺序排序）</w:t>
      </w:r>
    </w:p>
    <w:p w14:paraId="2087AB3B" w14:textId="77777777" w:rsidR="00525D4C" w:rsidRDefault="00525D4C" w:rsidP="00364D88">
      <w:pPr>
        <w:pStyle w:val="af2"/>
        <w:numPr>
          <w:ilvl w:val="0"/>
          <w:numId w:val="14"/>
        </w:numPr>
        <w:spacing w:line="360" w:lineRule="auto"/>
        <w:ind w:leftChars="200" w:left="840" w:firstLineChars="0"/>
        <w:rPr>
          <w:rFonts w:ascii="仿宋" w:eastAsia="仿宋" w:hAnsi="仿宋"/>
          <w:b/>
          <w:bCs/>
          <w:sz w:val="32"/>
          <w:szCs w:val="40"/>
        </w:rPr>
      </w:pPr>
      <w:r>
        <w:rPr>
          <w:rFonts w:ascii="仿宋" w:eastAsia="仿宋" w:hAnsi="仿宋" w:hint="eastAsia"/>
          <w:b/>
          <w:bCs/>
          <w:sz w:val="32"/>
          <w:szCs w:val="40"/>
        </w:rPr>
        <w:t>学业部优秀部员</w:t>
      </w:r>
      <w:r w:rsidRPr="00D3466A">
        <w:rPr>
          <w:rFonts w:ascii="仿宋" w:eastAsia="仿宋" w:hAnsi="仿宋" w:hint="eastAsia"/>
          <w:b/>
          <w:bCs/>
          <w:sz w:val="32"/>
          <w:szCs w:val="40"/>
        </w:rPr>
        <w:t>（</w:t>
      </w:r>
      <w:r>
        <w:rPr>
          <w:rFonts w:ascii="仿宋" w:eastAsia="仿宋" w:hAnsi="仿宋"/>
          <w:b/>
          <w:bCs/>
          <w:sz w:val="32"/>
          <w:szCs w:val="40"/>
        </w:rPr>
        <w:t>5</w:t>
      </w:r>
      <w:r w:rsidRPr="00D3466A">
        <w:rPr>
          <w:rFonts w:ascii="仿宋" w:eastAsia="仿宋" w:hAnsi="仿宋" w:hint="eastAsia"/>
          <w:b/>
          <w:bCs/>
          <w:sz w:val="32"/>
          <w:szCs w:val="40"/>
        </w:rPr>
        <w:t>人）：</w:t>
      </w:r>
    </w:p>
    <w:p w14:paraId="0FC0AE1C" w14:textId="77777777" w:rsidR="00525D4C" w:rsidRPr="00D3466A" w:rsidRDefault="00525D4C" w:rsidP="00364D88">
      <w:pPr>
        <w:pStyle w:val="af2"/>
        <w:spacing w:line="360" w:lineRule="auto"/>
        <w:ind w:left="840" w:firstLineChars="0" w:firstLine="0"/>
        <w:rPr>
          <w:rFonts w:ascii="仿宋" w:eastAsia="仿宋" w:hAnsi="仿宋"/>
          <w:b/>
          <w:bCs/>
          <w:sz w:val="32"/>
          <w:szCs w:val="40"/>
        </w:rPr>
      </w:pPr>
    </w:p>
    <w:p w14:paraId="6DE41A12" w14:textId="77777777" w:rsidR="00525D4C" w:rsidRPr="00D3466A" w:rsidRDefault="00525D4C" w:rsidP="00364D88">
      <w:pPr>
        <w:pStyle w:val="af2"/>
        <w:numPr>
          <w:ilvl w:val="0"/>
          <w:numId w:val="14"/>
        </w:numPr>
        <w:spacing w:line="360" w:lineRule="auto"/>
        <w:ind w:leftChars="200" w:left="840" w:firstLineChars="0"/>
        <w:rPr>
          <w:rFonts w:ascii="仿宋" w:eastAsia="仿宋" w:hAnsi="仿宋"/>
          <w:b/>
          <w:bCs/>
          <w:sz w:val="32"/>
          <w:szCs w:val="40"/>
        </w:rPr>
      </w:pPr>
      <w:r>
        <w:rPr>
          <w:rFonts w:ascii="仿宋" w:eastAsia="仿宋" w:hAnsi="仿宋" w:hint="eastAsia"/>
          <w:b/>
          <w:bCs/>
          <w:sz w:val="32"/>
          <w:szCs w:val="40"/>
        </w:rPr>
        <w:t>课程部优秀部员</w:t>
      </w:r>
      <w:r w:rsidRPr="00D3466A">
        <w:rPr>
          <w:rFonts w:ascii="仿宋" w:eastAsia="仿宋" w:hAnsi="仿宋" w:hint="eastAsia"/>
          <w:b/>
          <w:bCs/>
          <w:sz w:val="32"/>
          <w:szCs w:val="40"/>
        </w:rPr>
        <w:t>（</w:t>
      </w:r>
      <w:r>
        <w:rPr>
          <w:rFonts w:ascii="仿宋" w:eastAsia="仿宋" w:hAnsi="仿宋"/>
          <w:b/>
          <w:bCs/>
          <w:sz w:val="32"/>
          <w:szCs w:val="40"/>
        </w:rPr>
        <w:t>4</w:t>
      </w:r>
      <w:r w:rsidRPr="00D3466A">
        <w:rPr>
          <w:rFonts w:ascii="仿宋" w:eastAsia="仿宋" w:hAnsi="仿宋" w:hint="eastAsia"/>
          <w:b/>
          <w:bCs/>
          <w:sz w:val="32"/>
          <w:szCs w:val="40"/>
        </w:rPr>
        <w:t>人）：</w:t>
      </w:r>
    </w:p>
    <w:p w14:paraId="62C923B1" w14:textId="77777777" w:rsidR="00525D4C" w:rsidRPr="00D3466A" w:rsidRDefault="00525D4C" w:rsidP="00364D88">
      <w:pPr>
        <w:spacing w:line="360" w:lineRule="auto"/>
        <w:ind w:leftChars="200" w:left="420" w:firstLineChars="100" w:firstLine="320"/>
        <w:rPr>
          <w:rFonts w:ascii="仿宋" w:eastAsia="仿宋" w:hAnsi="仿宋"/>
          <w:sz w:val="32"/>
          <w:szCs w:val="40"/>
        </w:rPr>
      </w:pPr>
      <w:r w:rsidRPr="00983A07">
        <w:rPr>
          <w:rFonts w:ascii="仿宋" w:eastAsia="仿宋" w:hAnsi="仿宋" w:hint="eastAsia"/>
          <w:sz w:val="32"/>
          <w:szCs w:val="40"/>
        </w:rPr>
        <w:t>史志杰，刘翔宇，仇乐琪，赵正鹏</w:t>
      </w:r>
    </w:p>
    <w:p w14:paraId="596B2094" w14:textId="77777777" w:rsidR="00525D4C" w:rsidRPr="00D3466A" w:rsidRDefault="00525D4C" w:rsidP="00364D88">
      <w:pPr>
        <w:pStyle w:val="af2"/>
        <w:numPr>
          <w:ilvl w:val="0"/>
          <w:numId w:val="14"/>
        </w:numPr>
        <w:spacing w:line="360" w:lineRule="auto"/>
        <w:ind w:leftChars="200" w:left="840" w:firstLineChars="0"/>
        <w:rPr>
          <w:rFonts w:ascii="仿宋" w:eastAsia="仿宋" w:hAnsi="仿宋"/>
          <w:b/>
          <w:bCs/>
          <w:sz w:val="32"/>
          <w:szCs w:val="40"/>
        </w:rPr>
      </w:pPr>
      <w:r>
        <w:rPr>
          <w:rFonts w:ascii="仿宋" w:eastAsia="仿宋" w:hAnsi="仿宋" w:hint="eastAsia"/>
          <w:b/>
          <w:bCs/>
          <w:sz w:val="32"/>
          <w:szCs w:val="40"/>
        </w:rPr>
        <w:t>文宣部优秀部员</w:t>
      </w:r>
      <w:r w:rsidRPr="00D3466A">
        <w:rPr>
          <w:rFonts w:ascii="仿宋" w:eastAsia="仿宋" w:hAnsi="仿宋" w:hint="eastAsia"/>
          <w:b/>
          <w:bCs/>
          <w:sz w:val="32"/>
          <w:szCs w:val="40"/>
        </w:rPr>
        <w:t>（</w:t>
      </w:r>
      <w:r>
        <w:rPr>
          <w:rFonts w:ascii="仿宋" w:eastAsia="仿宋" w:hAnsi="仿宋"/>
          <w:b/>
          <w:bCs/>
          <w:sz w:val="32"/>
          <w:szCs w:val="40"/>
        </w:rPr>
        <w:t>3</w:t>
      </w:r>
      <w:r w:rsidRPr="00D3466A">
        <w:rPr>
          <w:rFonts w:ascii="仿宋" w:eastAsia="仿宋" w:hAnsi="仿宋" w:hint="eastAsia"/>
          <w:b/>
          <w:bCs/>
          <w:sz w:val="32"/>
          <w:szCs w:val="40"/>
        </w:rPr>
        <w:t>人）：</w:t>
      </w:r>
    </w:p>
    <w:p w14:paraId="7DCDC174" w14:textId="77777777" w:rsidR="00525D4C" w:rsidRDefault="00525D4C" w:rsidP="00364D88">
      <w:pPr>
        <w:spacing w:line="360" w:lineRule="auto"/>
        <w:ind w:leftChars="200" w:left="420" w:firstLineChars="100" w:firstLine="320"/>
        <w:rPr>
          <w:rFonts w:ascii="仿宋" w:eastAsia="仿宋" w:hAnsi="仿宋"/>
          <w:sz w:val="32"/>
          <w:szCs w:val="40"/>
        </w:rPr>
      </w:pPr>
    </w:p>
    <w:p w14:paraId="59836A5D" w14:textId="77777777" w:rsidR="00525D4C" w:rsidRPr="00D3466A" w:rsidRDefault="00525D4C" w:rsidP="00364D88">
      <w:pPr>
        <w:spacing w:line="360" w:lineRule="auto"/>
        <w:ind w:leftChars="200" w:left="420" w:firstLineChars="100" w:firstLine="320"/>
        <w:rPr>
          <w:rFonts w:ascii="仿宋" w:eastAsia="仿宋" w:hAnsi="仿宋"/>
          <w:sz w:val="32"/>
          <w:szCs w:val="40"/>
        </w:rPr>
      </w:pPr>
    </w:p>
    <w:p w14:paraId="219448EE" w14:textId="77777777" w:rsidR="00525D4C" w:rsidRDefault="00525D4C" w:rsidP="00364D88">
      <w:pPr>
        <w:spacing w:line="360" w:lineRule="auto"/>
        <w:ind w:firstLineChars="300" w:firstLine="960"/>
        <w:rPr>
          <w:rFonts w:ascii="仿宋_GB2312" w:eastAsia="仿宋_GB2312" w:hAnsi="宋体"/>
          <w:sz w:val="32"/>
          <w:szCs w:val="32"/>
        </w:rPr>
      </w:pPr>
      <w:r w:rsidRPr="00D3466A">
        <w:rPr>
          <w:rFonts w:ascii="仿宋_GB2312" w:eastAsia="仿宋_GB2312" w:hAnsi="宋体" w:hint="eastAsia"/>
          <w:sz w:val="32"/>
          <w:szCs w:val="32"/>
        </w:rPr>
        <w:t>现将名单向</w:t>
      </w:r>
      <w:r>
        <w:rPr>
          <w:rFonts w:ascii="仿宋_GB2312" w:eastAsia="仿宋_GB2312" w:hAnsi="宋体" w:hint="eastAsia"/>
          <w:sz w:val="32"/>
          <w:szCs w:val="32"/>
        </w:rPr>
        <w:t>光学与电子信息学院学业中心</w:t>
      </w:r>
      <w:r w:rsidRPr="00D3466A">
        <w:rPr>
          <w:rFonts w:ascii="仿宋_GB2312" w:eastAsia="仿宋_GB2312" w:hAnsi="宋体" w:hint="eastAsia"/>
          <w:sz w:val="32"/>
          <w:szCs w:val="32"/>
        </w:rPr>
        <w:t>全体同学公示，公示期为</w:t>
      </w:r>
      <w:r w:rsidRPr="00D3466A">
        <w:rPr>
          <w:rFonts w:ascii="仿宋_GB2312" w:eastAsia="仿宋_GB2312" w:hAnsi="宋体"/>
          <w:sz w:val="32"/>
          <w:szCs w:val="32"/>
        </w:rPr>
        <w:t>12</w:t>
      </w:r>
      <w:r w:rsidRPr="00D3466A">
        <w:rPr>
          <w:rFonts w:ascii="仿宋_GB2312" w:eastAsia="仿宋_GB2312" w:hAnsi="宋体" w:hint="eastAsia"/>
          <w:sz w:val="32"/>
          <w:szCs w:val="32"/>
        </w:rPr>
        <w:t>月</w:t>
      </w:r>
      <w:r w:rsidRPr="00D3466A">
        <w:rPr>
          <w:rFonts w:ascii="仿宋_GB2312" w:eastAsia="仿宋_GB2312" w:hAnsi="宋体"/>
          <w:sz w:val="32"/>
          <w:szCs w:val="32"/>
        </w:rPr>
        <w:t>27</w:t>
      </w:r>
      <w:r w:rsidRPr="00D3466A">
        <w:rPr>
          <w:rFonts w:ascii="仿宋_GB2312" w:eastAsia="仿宋_GB2312" w:hAnsi="宋体" w:hint="eastAsia"/>
          <w:sz w:val="32"/>
          <w:szCs w:val="32"/>
        </w:rPr>
        <w:t>日1</w:t>
      </w:r>
      <w:r w:rsidRPr="00D3466A">
        <w:rPr>
          <w:rFonts w:ascii="仿宋_GB2312" w:eastAsia="仿宋_GB2312" w:hAnsi="宋体"/>
          <w:sz w:val="32"/>
          <w:szCs w:val="32"/>
        </w:rPr>
        <w:t>9</w:t>
      </w:r>
      <w:r w:rsidRPr="00D3466A">
        <w:rPr>
          <w:rFonts w:ascii="仿宋_GB2312" w:eastAsia="仿宋_GB2312" w:hAnsi="宋体" w:hint="eastAsia"/>
          <w:sz w:val="32"/>
          <w:szCs w:val="32"/>
        </w:rPr>
        <w:t>:00至1</w:t>
      </w:r>
      <w:r w:rsidRPr="00D3466A">
        <w:rPr>
          <w:rFonts w:ascii="仿宋_GB2312" w:eastAsia="仿宋_GB2312" w:hAnsi="宋体"/>
          <w:sz w:val="32"/>
          <w:szCs w:val="32"/>
        </w:rPr>
        <w:t>2</w:t>
      </w:r>
      <w:r w:rsidRPr="00D3466A">
        <w:rPr>
          <w:rFonts w:ascii="仿宋_GB2312" w:eastAsia="仿宋_GB2312" w:hAnsi="宋体" w:hint="eastAsia"/>
          <w:sz w:val="32"/>
          <w:szCs w:val="32"/>
        </w:rPr>
        <w:t>月3</w:t>
      </w:r>
      <w:r w:rsidRPr="00D3466A">
        <w:rPr>
          <w:rFonts w:ascii="仿宋_GB2312" w:eastAsia="仿宋_GB2312" w:hAnsi="宋体"/>
          <w:sz w:val="32"/>
          <w:szCs w:val="32"/>
        </w:rPr>
        <w:t>0</w:t>
      </w:r>
      <w:r w:rsidRPr="00D3466A">
        <w:rPr>
          <w:rFonts w:ascii="仿宋_GB2312" w:eastAsia="仿宋_GB2312" w:hAnsi="宋体" w:hint="eastAsia"/>
          <w:sz w:val="32"/>
          <w:szCs w:val="32"/>
        </w:rPr>
        <w:t>日1</w:t>
      </w:r>
      <w:r w:rsidRPr="00D3466A">
        <w:rPr>
          <w:rFonts w:ascii="仿宋_GB2312" w:eastAsia="仿宋_GB2312" w:hAnsi="宋体"/>
          <w:sz w:val="32"/>
          <w:szCs w:val="32"/>
        </w:rPr>
        <w:t>2</w:t>
      </w:r>
      <w:r w:rsidRPr="00D3466A">
        <w:rPr>
          <w:rFonts w:ascii="仿宋_GB2312" w:eastAsia="仿宋_GB2312" w:hAnsi="宋体" w:hint="eastAsia"/>
          <w:sz w:val="32"/>
          <w:szCs w:val="32"/>
        </w:rPr>
        <w:t>:00，公示期内有异议者请联系学业中心负责人反馈，公示期后有异议者概不受理。</w:t>
      </w:r>
    </w:p>
    <w:p w14:paraId="50BE8F74" w14:textId="77777777" w:rsidR="00525D4C" w:rsidRDefault="00525D4C" w:rsidP="00364D88">
      <w:pPr>
        <w:spacing w:line="360" w:lineRule="auto"/>
        <w:ind w:firstLineChars="300" w:firstLine="960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联系人：</w:t>
      </w:r>
      <w:proofErr w:type="gramStart"/>
      <w:r>
        <w:rPr>
          <w:rFonts w:ascii="仿宋_GB2312" w:eastAsia="仿宋_GB2312" w:hAnsi="宋体" w:hint="eastAsia"/>
          <w:sz w:val="32"/>
          <w:szCs w:val="32"/>
        </w:rPr>
        <w:t>石雨桐</w:t>
      </w:r>
      <w:proofErr w:type="gramEnd"/>
      <w:r>
        <w:rPr>
          <w:rFonts w:ascii="仿宋_GB2312" w:eastAsia="仿宋_GB2312" w:hAnsi="宋体" w:hint="eastAsia"/>
          <w:sz w:val="32"/>
          <w:szCs w:val="32"/>
        </w:rPr>
        <w:t xml:space="preserve"> </w:t>
      </w:r>
      <w:r>
        <w:rPr>
          <w:rFonts w:ascii="仿宋_GB2312" w:eastAsia="仿宋_GB2312" w:hAnsi="宋体"/>
          <w:sz w:val="32"/>
          <w:szCs w:val="32"/>
        </w:rPr>
        <w:t xml:space="preserve"> </w:t>
      </w:r>
      <w:r>
        <w:rPr>
          <w:rFonts w:ascii="仿宋_GB2312" w:eastAsia="仿宋_GB2312" w:hAnsi="宋体" w:hint="eastAsia"/>
          <w:sz w:val="32"/>
          <w:szCs w:val="32"/>
        </w:rPr>
        <w:t>联系电话：1</w:t>
      </w:r>
      <w:r>
        <w:rPr>
          <w:rFonts w:ascii="仿宋_GB2312" w:eastAsia="仿宋_GB2312" w:hAnsi="宋体"/>
          <w:sz w:val="32"/>
          <w:szCs w:val="32"/>
        </w:rPr>
        <w:t>7535826684</w:t>
      </w:r>
    </w:p>
    <w:p w14:paraId="39922970" w14:textId="77777777" w:rsidR="00525D4C" w:rsidRPr="00D3466A" w:rsidRDefault="00525D4C" w:rsidP="00364D88">
      <w:pPr>
        <w:spacing w:line="360" w:lineRule="auto"/>
        <w:ind w:firstLineChars="300" w:firstLine="960"/>
        <w:rPr>
          <w:rFonts w:ascii="仿宋_GB2312" w:eastAsia="仿宋_GB2312" w:hAnsi="宋体"/>
          <w:sz w:val="32"/>
          <w:szCs w:val="32"/>
        </w:rPr>
      </w:pPr>
    </w:p>
    <w:p w14:paraId="374C6E6D" w14:textId="77777777" w:rsidR="00525D4C" w:rsidRPr="00D3466A" w:rsidRDefault="00525D4C" w:rsidP="00364D88">
      <w:pPr>
        <w:spacing w:line="360" w:lineRule="auto"/>
        <w:ind w:firstLineChars="100" w:firstLine="320"/>
        <w:jc w:val="right"/>
        <w:rPr>
          <w:rFonts w:ascii="仿宋_GB2312" w:eastAsia="仿宋_GB2312" w:hAnsi="宋体"/>
          <w:sz w:val="32"/>
          <w:szCs w:val="32"/>
        </w:rPr>
      </w:pPr>
      <w:r w:rsidRPr="00D3466A">
        <w:rPr>
          <w:rFonts w:ascii="仿宋_GB2312" w:eastAsia="仿宋_GB2312" w:hAnsi="宋体" w:hint="eastAsia"/>
          <w:sz w:val="32"/>
          <w:szCs w:val="32"/>
        </w:rPr>
        <w:t>光学与电子信息学院学业中心</w:t>
      </w:r>
    </w:p>
    <w:p w14:paraId="0A35230B" w14:textId="77777777" w:rsidR="00525D4C" w:rsidRPr="00D3466A" w:rsidRDefault="00525D4C" w:rsidP="00364D88">
      <w:pPr>
        <w:spacing w:line="360" w:lineRule="auto"/>
        <w:ind w:firstLineChars="100" w:firstLine="320"/>
        <w:jc w:val="right"/>
        <w:rPr>
          <w:rFonts w:ascii="仿宋_GB2312" w:eastAsia="仿宋_GB2312" w:hAnsi="宋体"/>
          <w:sz w:val="32"/>
          <w:szCs w:val="32"/>
        </w:rPr>
      </w:pPr>
      <w:r w:rsidRPr="00D3466A">
        <w:rPr>
          <w:rFonts w:ascii="仿宋_GB2312" w:eastAsia="仿宋_GB2312" w:hAnsi="宋体" w:hint="eastAsia"/>
          <w:sz w:val="32"/>
          <w:szCs w:val="32"/>
        </w:rPr>
        <w:t>202</w:t>
      </w:r>
      <w:r w:rsidRPr="00D3466A">
        <w:rPr>
          <w:rFonts w:ascii="仿宋_GB2312" w:eastAsia="仿宋_GB2312" w:hAnsi="宋体"/>
          <w:sz w:val="32"/>
          <w:szCs w:val="32"/>
        </w:rPr>
        <w:t>1</w:t>
      </w:r>
      <w:r w:rsidRPr="00D3466A">
        <w:rPr>
          <w:rFonts w:ascii="仿宋_GB2312" w:eastAsia="仿宋_GB2312" w:hAnsi="宋体" w:hint="eastAsia"/>
          <w:sz w:val="32"/>
          <w:szCs w:val="32"/>
        </w:rPr>
        <w:t>年</w:t>
      </w:r>
      <w:r w:rsidRPr="00D3466A">
        <w:rPr>
          <w:rFonts w:ascii="仿宋_GB2312" w:eastAsia="仿宋_GB2312" w:hAnsi="宋体"/>
          <w:sz w:val="32"/>
          <w:szCs w:val="32"/>
        </w:rPr>
        <w:t>12</w:t>
      </w:r>
      <w:r w:rsidRPr="00D3466A">
        <w:rPr>
          <w:rFonts w:ascii="仿宋_GB2312" w:eastAsia="仿宋_GB2312" w:hAnsi="宋体" w:hint="eastAsia"/>
          <w:sz w:val="32"/>
          <w:szCs w:val="32"/>
        </w:rPr>
        <w:t>月</w:t>
      </w:r>
      <w:r w:rsidRPr="00D3466A">
        <w:rPr>
          <w:rFonts w:ascii="仿宋_GB2312" w:eastAsia="仿宋_GB2312" w:hAnsi="宋体"/>
          <w:sz w:val="32"/>
          <w:szCs w:val="32"/>
        </w:rPr>
        <w:t>27</w:t>
      </w:r>
      <w:r w:rsidRPr="00D3466A">
        <w:rPr>
          <w:rFonts w:ascii="仿宋_GB2312" w:eastAsia="仿宋_GB2312" w:hAnsi="宋体" w:hint="eastAsia"/>
          <w:sz w:val="32"/>
          <w:szCs w:val="32"/>
        </w:rPr>
        <w:t>日</w:t>
      </w:r>
    </w:p>
    <w:p w14:paraId="70860ABE" w14:textId="23699E0B" w:rsidR="00BE45E9" w:rsidRDefault="00BE45E9" w:rsidP="00364D88">
      <w:pPr>
        <w:spacing w:line="360" w:lineRule="auto"/>
        <w:rPr>
          <w:rFonts w:ascii="黑体" w:eastAsia="黑体" w:hAnsi="黑体"/>
          <w:b/>
          <w:bCs/>
          <w:sz w:val="32"/>
          <w:szCs w:val="40"/>
        </w:rPr>
      </w:pPr>
    </w:p>
    <w:p w14:paraId="25E0C911" w14:textId="3B8E4613" w:rsidR="00525D4C" w:rsidRDefault="00525D4C" w:rsidP="00364D88">
      <w:pPr>
        <w:spacing w:line="360" w:lineRule="auto"/>
        <w:rPr>
          <w:rFonts w:ascii="黑体" w:eastAsia="黑体" w:hAnsi="黑体"/>
          <w:b/>
          <w:bCs/>
          <w:sz w:val="32"/>
          <w:szCs w:val="40"/>
        </w:rPr>
      </w:pPr>
    </w:p>
    <w:p w14:paraId="5C2329E2" w14:textId="77777777" w:rsidR="00525D4C" w:rsidRPr="00BE45E9" w:rsidRDefault="00525D4C" w:rsidP="00364D88">
      <w:pPr>
        <w:spacing w:line="360" w:lineRule="auto"/>
        <w:rPr>
          <w:rFonts w:asciiTheme="minorEastAsia" w:hAnsiTheme="minorEastAsia" w:hint="eastAsia"/>
          <w:sz w:val="24"/>
          <w:szCs w:val="32"/>
        </w:rPr>
      </w:pPr>
    </w:p>
    <w:p w14:paraId="29B34D3D" w14:textId="49BC40AA" w:rsidR="00984F44" w:rsidRPr="00984F44" w:rsidRDefault="00984F44" w:rsidP="00364D88">
      <w:pPr>
        <w:sectPr w:rsidR="00984F44" w:rsidRPr="00984F44" w:rsidSect="00312766">
          <w:pgSz w:w="11906" w:h="16838"/>
          <w:pgMar w:top="1440" w:right="1800" w:bottom="1440" w:left="1800" w:header="851" w:footer="992" w:gutter="0"/>
          <w:pgNumType w:start="1"/>
          <w:cols w:space="720"/>
          <w:titlePg/>
          <w:docGrid w:type="lines" w:linePitch="326"/>
        </w:sectPr>
      </w:pPr>
    </w:p>
    <w:tbl>
      <w:tblPr>
        <w:tblW w:w="10840" w:type="dxa"/>
        <w:jc w:val="center"/>
        <w:tblLook w:val="04A0" w:firstRow="1" w:lastRow="0" w:firstColumn="1" w:lastColumn="0" w:noHBand="0" w:noVBand="1"/>
      </w:tblPr>
      <w:tblGrid>
        <w:gridCol w:w="650"/>
        <w:gridCol w:w="955"/>
        <w:gridCol w:w="4060"/>
        <w:gridCol w:w="1398"/>
        <w:gridCol w:w="955"/>
        <w:gridCol w:w="1259"/>
        <w:gridCol w:w="1563"/>
      </w:tblGrid>
      <w:tr w:rsidR="00892983" w:rsidRPr="00892983" w14:paraId="6824FDA3" w14:textId="77777777" w:rsidTr="007B03CD">
        <w:trPr>
          <w:trHeight w:val="696"/>
          <w:jc w:val="center"/>
        </w:trPr>
        <w:tc>
          <w:tcPr>
            <w:tcW w:w="1084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6E251" w14:textId="77777777" w:rsidR="00892983" w:rsidRPr="00892983" w:rsidRDefault="00892983" w:rsidP="00364D88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48"/>
                <w:szCs w:val="48"/>
              </w:rPr>
            </w:pPr>
            <w:r w:rsidRPr="00892983">
              <w:rPr>
                <w:rFonts w:ascii="黑体" w:eastAsia="黑体" w:hAnsi="黑体" w:cs="宋体" w:hint="eastAsia"/>
                <w:color w:val="000000"/>
                <w:kern w:val="0"/>
                <w:sz w:val="48"/>
                <w:szCs w:val="48"/>
              </w:rPr>
              <w:lastRenderedPageBreak/>
              <w:t>学习进步</w:t>
            </w:r>
          </w:p>
        </w:tc>
      </w:tr>
      <w:tr w:rsidR="00892983" w:rsidRPr="00892983" w14:paraId="47EF0A3D" w14:textId="77777777" w:rsidTr="007B03CD">
        <w:trPr>
          <w:trHeight w:val="561"/>
          <w:jc w:val="center"/>
        </w:trPr>
        <w:tc>
          <w:tcPr>
            <w:tcW w:w="6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3499A" w14:textId="77777777" w:rsidR="00892983" w:rsidRPr="00892983" w:rsidRDefault="00892983" w:rsidP="00364D8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 w:rsidRPr="00892983"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序号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B8EA8" w14:textId="77777777" w:rsidR="00892983" w:rsidRPr="00892983" w:rsidRDefault="00892983" w:rsidP="00364D8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 w:rsidRPr="00892983"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姓名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CAAA8" w14:textId="77777777" w:rsidR="00892983" w:rsidRPr="00892983" w:rsidRDefault="00892983" w:rsidP="00364D8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 w:rsidRPr="00892983"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BD0E4" w14:textId="77777777" w:rsidR="00892983" w:rsidRPr="00892983" w:rsidRDefault="00892983" w:rsidP="00364D8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 w:rsidRPr="00892983"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评优等级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976D8" w14:textId="77777777" w:rsidR="00892983" w:rsidRPr="00892983" w:rsidRDefault="00892983" w:rsidP="00364D8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 w:rsidRPr="00892983"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考勤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12943" w14:textId="77777777" w:rsidR="00892983" w:rsidRPr="00892983" w:rsidRDefault="00892983" w:rsidP="00364D8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 w:rsidRPr="00892983"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达标周数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8E5A7" w14:textId="77777777" w:rsidR="00892983" w:rsidRPr="00892983" w:rsidRDefault="00892983" w:rsidP="00364D8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 w:rsidRPr="00892983"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总打卡次数</w:t>
            </w:r>
          </w:p>
        </w:tc>
      </w:tr>
      <w:tr w:rsidR="00892983" w:rsidRPr="00892983" w14:paraId="7B297340" w14:textId="77777777" w:rsidTr="007B03CD">
        <w:trPr>
          <w:trHeight w:val="561"/>
          <w:jc w:val="center"/>
        </w:trPr>
        <w:tc>
          <w:tcPr>
            <w:tcW w:w="6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8A672" w14:textId="77777777" w:rsidR="00892983" w:rsidRPr="00892983" w:rsidRDefault="00892983" w:rsidP="00364D88">
            <w:pPr>
              <w:widowControl/>
              <w:jc w:val="righ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 w:rsidRPr="00892983"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1C6268D" w14:textId="77777777" w:rsidR="00892983" w:rsidRPr="00892983" w:rsidRDefault="00892983" w:rsidP="00364D8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proofErr w:type="gramStart"/>
            <w:r w:rsidRPr="00892983"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万晓涵</w:t>
            </w:r>
            <w:proofErr w:type="gramEnd"/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1BF78" w14:textId="77777777" w:rsidR="00892983" w:rsidRPr="00892983" w:rsidRDefault="00892983" w:rsidP="00364D8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 w:rsidRPr="00892983"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进步巨大，</w:t>
            </w:r>
            <w:proofErr w:type="gramStart"/>
            <w:r w:rsidRPr="00892983"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除缓考</w:t>
            </w:r>
            <w:proofErr w:type="gramEnd"/>
            <w:r w:rsidRPr="00892983"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外</w:t>
            </w:r>
            <w:proofErr w:type="gramStart"/>
            <w:r w:rsidRPr="00892983"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没有挂科</w:t>
            </w:r>
            <w:proofErr w:type="gramEnd"/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28DB4D0A" w14:textId="77777777" w:rsidR="00892983" w:rsidRPr="00892983" w:rsidRDefault="00892983" w:rsidP="00364D8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 w:rsidRPr="00892983"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优秀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0274870" w14:textId="77777777" w:rsidR="00892983" w:rsidRPr="00892983" w:rsidRDefault="00892983" w:rsidP="00364D8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 w:rsidRPr="00892983"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全达标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128EF4" w14:textId="77777777" w:rsidR="00892983" w:rsidRPr="00892983" w:rsidRDefault="00892983" w:rsidP="00364D8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 w:rsidRPr="00892983"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33588" w14:textId="77777777" w:rsidR="00892983" w:rsidRPr="00892983" w:rsidRDefault="00892983" w:rsidP="00364D8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 w:rsidRPr="00892983"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51</w:t>
            </w:r>
          </w:p>
        </w:tc>
      </w:tr>
      <w:tr w:rsidR="00892983" w:rsidRPr="00892983" w14:paraId="3D69AFAA" w14:textId="77777777" w:rsidTr="007B03CD">
        <w:trPr>
          <w:trHeight w:val="561"/>
          <w:jc w:val="center"/>
        </w:trPr>
        <w:tc>
          <w:tcPr>
            <w:tcW w:w="6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75E15" w14:textId="77777777" w:rsidR="00892983" w:rsidRPr="00892983" w:rsidRDefault="00892983" w:rsidP="00364D88">
            <w:pPr>
              <w:widowControl/>
              <w:jc w:val="righ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 w:rsidRPr="00892983"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720FA9B" w14:textId="77777777" w:rsidR="00892983" w:rsidRPr="00892983" w:rsidRDefault="00892983" w:rsidP="00364D8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proofErr w:type="gramStart"/>
            <w:r w:rsidRPr="00892983"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陈帅宝</w:t>
            </w:r>
            <w:proofErr w:type="gramEnd"/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B083D" w14:textId="77777777" w:rsidR="00892983" w:rsidRPr="00892983" w:rsidRDefault="00892983" w:rsidP="00364D8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 w:rsidRPr="00892983"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进步巨大，</w:t>
            </w:r>
            <w:proofErr w:type="gramStart"/>
            <w:r w:rsidRPr="00892983"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没有挂科</w:t>
            </w:r>
            <w:proofErr w:type="gramEnd"/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2EB80505" w14:textId="77777777" w:rsidR="00892983" w:rsidRPr="00892983" w:rsidRDefault="00892983" w:rsidP="00364D8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 w:rsidRPr="00892983"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优秀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4A56A34" w14:textId="77777777" w:rsidR="00892983" w:rsidRPr="00892983" w:rsidRDefault="00892983" w:rsidP="00364D8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 w:rsidRPr="00892983"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全达标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8417B" w14:textId="77777777" w:rsidR="00892983" w:rsidRPr="00892983" w:rsidRDefault="00892983" w:rsidP="00364D8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 w:rsidRPr="00892983"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4D770" w14:textId="77777777" w:rsidR="00892983" w:rsidRPr="00892983" w:rsidRDefault="00892983" w:rsidP="00364D8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 w:rsidRPr="00892983"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59</w:t>
            </w:r>
          </w:p>
        </w:tc>
      </w:tr>
      <w:tr w:rsidR="00892983" w:rsidRPr="00892983" w14:paraId="6DE2A518" w14:textId="77777777" w:rsidTr="007B03CD">
        <w:trPr>
          <w:trHeight w:val="561"/>
          <w:jc w:val="center"/>
        </w:trPr>
        <w:tc>
          <w:tcPr>
            <w:tcW w:w="6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4EDA5" w14:textId="77777777" w:rsidR="00892983" w:rsidRPr="00892983" w:rsidRDefault="00892983" w:rsidP="00364D88">
            <w:pPr>
              <w:widowControl/>
              <w:jc w:val="righ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 w:rsidRPr="00892983"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89D8118" w14:textId="77777777" w:rsidR="00892983" w:rsidRPr="00892983" w:rsidRDefault="00892983" w:rsidP="00364D8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 w:rsidRPr="00892983"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邹冬阳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E71B9" w14:textId="77777777" w:rsidR="00892983" w:rsidRPr="00892983" w:rsidRDefault="00892983" w:rsidP="00364D8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 w:rsidRPr="00892983"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进步巨大，</w:t>
            </w:r>
            <w:proofErr w:type="gramStart"/>
            <w:r w:rsidRPr="00892983"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没有挂科</w:t>
            </w:r>
            <w:proofErr w:type="gramEnd"/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210DB7BA" w14:textId="77777777" w:rsidR="00892983" w:rsidRPr="00892983" w:rsidRDefault="00892983" w:rsidP="00364D8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 w:rsidRPr="00892983"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优秀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64E152B" w14:textId="77777777" w:rsidR="00892983" w:rsidRPr="00892983" w:rsidRDefault="00892983" w:rsidP="00364D8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 w:rsidRPr="00892983"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全达标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8EC7BF" w14:textId="77777777" w:rsidR="00892983" w:rsidRPr="00892983" w:rsidRDefault="00892983" w:rsidP="00364D8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 w:rsidRPr="00892983"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1BBE9" w14:textId="77777777" w:rsidR="00892983" w:rsidRPr="00892983" w:rsidRDefault="00892983" w:rsidP="00364D8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 w:rsidRPr="00892983"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54</w:t>
            </w:r>
          </w:p>
        </w:tc>
      </w:tr>
      <w:tr w:rsidR="00892983" w:rsidRPr="00892983" w14:paraId="6BA76C88" w14:textId="77777777" w:rsidTr="007B03CD">
        <w:trPr>
          <w:trHeight w:val="561"/>
          <w:jc w:val="center"/>
        </w:trPr>
        <w:tc>
          <w:tcPr>
            <w:tcW w:w="6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4868D" w14:textId="77777777" w:rsidR="00892983" w:rsidRPr="00892983" w:rsidRDefault="00892983" w:rsidP="00364D88">
            <w:pPr>
              <w:widowControl/>
              <w:jc w:val="righ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 w:rsidRPr="00892983"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C0A9A61" w14:textId="77777777" w:rsidR="00892983" w:rsidRPr="00892983" w:rsidRDefault="00892983" w:rsidP="00364D8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 w:rsidRPr="00892983"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覃琪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135D5" w14:textId="77777777" w:rsidR="00892983" w:rsidRPr="00892983" w:rsidRDefault="00892983" w:rsidP="00364D8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 w:rsidRPr="00892983"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进步巨大，</w:t>
            </w:r>
            <w:proofErr w:type="gramStart"/>
            <w:r w:rsidRPr="00892983"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没有挂科</w:t>
            </w:r>
            <w:proofErr w:type="gramEnd"/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E0B07DE" w14:textId="77777777" w:rsidR="00892983" w:rsidRPr="00892983" w:rsidRDefault="00892983" w:rsidP="00364D8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 w:rsidRPr="00892983"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优秀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839A12C" w14:textId="77777777" w:rsidR="00892983" w:rsidRPr="00892983" w:rsidRDefault="00892983" w:rsidP="00364D8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 w:rsidRPr="00892983"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全达标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8E06F" w14:textId="77777777" w:rsidR="00892983" w:rsidRPr="00892983" w:rsidRDefault="00892983" w:rsidP="00364D8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 w:rsidRPr="00892983"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F6FF28" w14:textId="77777777" w:rsidR="00892983" w:rsidRPr="00892983" w:rsidRDefault="00892983" w:rsidP="00364D8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 w:rsidRPr="00892983"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51</w:t>
            </w:r>
          </w:p>
        </w:tc>
      </w:tr>
      <w:tr w:rsidR="00892983" w:rsidRPr="00892983" w14:paraId="7FA4D2A9" w14:textId="77777777" w:rsidTr="007B03CD">
        <w:trPr>
          <w:trHeight w:val="561"/>
          <w:jc w:val="center"/>
        </w:trPr>
        <w:tc>
          <w:tcPr>
            <w:tcW w:w="6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B96CB" w14:textId="77777777" w:rsidR="00892983" w:rsidRPr="00892983" w:rsidRDefault="00892983" w:rsidP="00364D88">
            <w:pPr>
              <w:widowControl/>
              <w:jc w:val="righ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 w:rsidRPr="00892983"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ED4A71D" w14:textId="77777777" w:rsidR="00892983" w:rsidRPr="00892983" w:rsidRDefault="00892983" w:rsidP="00364D8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 w:rsidRPr="00892983"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郑睿一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BD44E" w14:textId="77777777" w:rsidR="00892983" w:rsidRPr="00892983" w:rsidRDefault="00892983" w:rsidP="00364D8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 w:rsidRPr="00892983"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进步很大，本学期只挂1门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9ACAD32" w14:textId="77777777" w:rsidR="00892983" w:rsidRPr="00892983" w:rsidRDefault="00892983" w:rsidP="00364D8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 w:rsidRPr="00892983"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良好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07D307C" w14:textId="77777777" w:rsidR="00892983" w:rsidRPr="00892983" w:rsidRDefault="00892983" w:rsidP="00364D8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 w:rsidRPr="00892983"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全达标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B9A5F0" w14:textId="77777777" w:rsidR="00892983" w:rsidRPr="00892983" w:rsidRDefault="00892983" w:rsidP="00364D8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 w:rsidRPr="00892983"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7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FDE6D" w14:textId="77777777" w:rsidR="00892983" w:rsidRPr="00892983" w:rsidRDefault="00892983" w:rsidP="00364D8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 w:rsidRPr="00892983"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49</w:t>
            </w:r>
          </w:p>
        </w:tc>
      </w:tr>
      <w:tr w:rsidR="00892983" w:rsidRPr="00892983" w14:paraId="4AC94C7A" w14:textId="77777777" w:rsidTr="007B03CD">
        <w:trPr>
          <w:trHeight w:val="561"/>
          <w:jc w:val="center"/>
        </w:trPr>
        <w:tc>
          <w:tcPr>
            <w:tcW w:w="6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2A024" w14:textId="77777777" w:rsidR="00892983" w:rsidRPr="00892983" w:rsidRDefault="00892983" w:rsidP="00364D88">
            <w:pPr>
              <w:widowControl/>
              <w:jc w:val="righ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 w:rsidRPr="00892983"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E3683EF" w14:textId="77777777" w:rsidR="00892983" w:rsidRPr="00892983" w:rsidRDefault="00892983" w:rsidP="00364D8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proofErr w:type="gramStart"/>
            <w:r w:rsidRPr="00892983"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李勇良</w:t>
            </w:r>
            <w:proofErr w:type="gramEnd"/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02F3B" w14:textId="77777777" w:rsidR="00892983" w:rsidRPr="00892983" w:rsidRDefault="00892983" w:rsidP="00364D8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 w:rsidRPr="00892983"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进步很大，本学期只挂1门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6D0C83F" w14:textId="77777777" w:rsidR="00892983" w:rsidRPr="00892983" w:rsidRDefault="00892983" w:rsidP="00364D8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 w:rsidRPr="00892983"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良好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29EDC40" w14:textId="77777777" w:rsidR="00892983" w:rsidRPr="00892983" w:rsidRDefault="00892983" w:rsidP="00364D8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 w:rsidRPr="00892983"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全达标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44209" w14:textId="77777777" w:rsidR="00892983" w:rsidRPr="00892983" w:rsidRDefault="00892983" w:rsidP="00364D8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 w:rsidRPr="00892983"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65BB7" w14:textId="77777777" w:rsidR="00892983" w:rsidRPr="00892983" w:rsidRDefault="00892983" w:rsidP="00364D8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 w:rsidRPr="00892983"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60</w:t>
            </w:r>
          </w:p>
        </w:tc>
      </w:tr>
      <w:tr w:rsidR="00892983" w:rsidRPr="00892983" w14:paraId="3356B100" w14:textId="77777777" w:rsidTr="007B03CD">
        <w:trPr>
          <w:trHeight w:val="561"/>
          <w:jc w:val="center"/>
        </w:trPr>
        <w:tc>
          <w:tcPr>
            <w:tcW w:w="6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7CBB9" w14:textId="77777777" w:rsidR="00892983" w:rsidRPr="00892983" w:rsidRDefault="00892983" w:rsidP="00364D88">
            <w:pPr>
              <w:widowControl/>
              <w:jc w:val="righ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 w:rsidRPr="00892983"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7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9F4529" w14:textId="77777777" w:rsidR="00892983" w:rsidRPr="00892983" w:rsidRDefault="00892983" w:rsidP="00364D8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 w:rsidRPr="00892983"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刘</w:t>
            </w:r>
            <w:proofErr w:type="gramStart"/>
            <w:r w:rsidRPr="00892983"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世</w:t>
            </w:r>
            <w:proofErr w:type="gramEnd"/>
            <w:r w:rsidRPr="00892983"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宇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CFE47" w14:textId="77777777" w:rsidR="00892983" w:rsidRPr="00892983" w:rsidRDefault="00892983" w:rsidP="00364D8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 w:rsidRPr="00892983"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进步很大，本学期只挂1门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523AF1B" w14:textId="77777777" w:rsidR="00892983" w:rsidRPr="00892983" w:rsidRDefault="00892983" w:rsidP="00364D8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 w:rsidRPr="00892983"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良好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50152F5" w14:textId="77777777" w:rsidR="00892983" w:rsidRPr="00892983" w:rsidRDefault="00892983" w:rsidP="00364D8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 w:rsidRPr="00892983"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全达标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D86B06" w14:textId="77777777" w:rsidR="00892983" w:rsidRPr="00892983" w:rsidRDefault="00892983" w:rsidP="00364D8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 w:rsidRPr="00892983"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8EC635" w14:textId="77777777" w:rsidR="00892983" w:rsidRPr="00892983" w:rsidRDefault="00892983" w:rsidP="00364D8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 w:rsidRPr="00892983"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44</w:t>
            </w:r>
          </w:p>
        </w:tc>
      </w:tr>
      <w:tr w:rsidR="00892983" w:rsidRPr="00892983" w14:paraId="5DEB5A39" w14:textId="77777777" w:rsidTr="007B03CD">
        <w:trPr>
          <w:trHeight w:val="561"/>
          <w:jc w:val="center"/>
        </w:trPr>
        <w:tc>
          <w:tcPr>
            <w:tcW w:w="6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12D5C" w14:textId="77777777" w:rsidR="00892983" w:rsidRPr="00892983" w:rsidRDefault="00892983" w:rsidP="00364D88">
            <w:pPr>
              <w:widowControl/>
              <w:jc w:val="righ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 w:rsidRPr="00892983"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6C5EC87" w14:textId="77777777" w:rsidR="00892983" w:rsidRPr="00892983" w:rsidRDefault="00892983" w:rsidP="00364D8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proofErr w:type="gramStart"/>
            <w:r w:rsidRPr="00892983"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翁成达</w:t>
            </w:r>
            <w:proofErr w:type="gramEnd"/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FC32B" w14:textId="77777777" w:rsidR="00892983" w:rsidRPr="00892983" w:rsidRDefault="00892983" w:rsidP="00364D8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 w:rsidRPr="00892983"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进步很大，本学期只挂1门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1BF3771" w14:textId="77777777" w:rsidR="00892983" w:rsidRPr="00892983" w:rsidRDefault="00892983" w:rsidP="00364D8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 w:rsidRPr="00892983"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良好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FBEB653" w14:textId="77777777" w:rsidR="00892983" w:rsidRPr="00892983" w:rsidRDefault="00892983" w:rsidP="00364D8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 w:rsidRPr="00892983"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全达标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58AE9" w14:textId="77777777" w:rsidR="00892983" w:rsidRPr="00892983" w:rsidRDefault="00892983" w:rsidP="00364D8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 w:rsidRPr="00892983"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8ED0C2" w14:textId="77777777" w:rsidR="00892983" w:rsidRPr="00892983" w:rsidRDefault="00892983" w:rsidP="00364D8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 w:rsidRPr="00892983"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43</w:t>
            </w:r>
          </w:p>
        </w:tc>
      </w:tr>
      <w:tr w:rsidR="002E1FED" w:rsidRPr="00892983" w14:paraId="15ED01A9" w14:textId="77777777" w:rsidTr="007B03CD">
        <w:trPr>
          <w:trHeight w:val="561"/>
          <w:jc w:val="center"/>
        </w:trPr>
        <w:tc>
          <w:tcPr>
            <w:tcW w:w="6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4DFB83" w14:textId="40657135" w:rsidR="002E1FED" w:rsidRPr="002E1FED" w:rsidRDefault="002E1FED" w:rsidP="00364D88">
            <w:pPr>
              <w:widowControl/>
              <w:jc w:val="righ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9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8B6C3FC" w14:textId="0EB4DCAB" w:rsidR="002E1FED" w:rsidRPr="00892983" w:rsidRDefault="002E1FED" w:rsidP="00364D8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proofErr w:type="gramStart"/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黄豪</w:t>
            </w:r>
            <w:proofErr w:type="gramEnd"/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894388" w14:textId="112212EA" w:rsidR="002E1FED" w:rsidRPr="002E1FED" w:rsidRDefault="002E1FED" w:rsidP="00364D8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hint="eastAsia"/>
                <w:color w:val="000000"/>
                <w:sz w:val="22"/>
                <w:szCs w:val="22"/>
              </w:rPr>
              <w:t>进步很大，本学期只挂1门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</w:tcPr>
          <w:p w14:paraId="3AF09FF5" w14:textId="09D024D7" w:rsidR="002E1FED" w:rsidRPr="00892983" w:rsidRDefault="002E1FED" w:rsidP="00364D8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 w:rsidRPr="00892983"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良好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C3554E4" w14:textId="77777777" w:rsidR="002E1FED" w:rsidRPr="00892983" w:rsidRDefault="002E1FED" w:rsidP="00364D8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069554" w14:textId="633C676F" w:rsidR="002E1FED" w:rsidRPr="00892983" w:rsidRDefault="002E1FED" w:rsidP="00364D8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9BA3F0" w14:textId="323B75D3" w:rsidR="002E1FED" w:rsidRPr="00892983" w:rsidRDefault="002E1FED" w:rsidP="00364D8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4</w:t>
            </w:r>
            <w:r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  <w:t>2</w:t>
            </w:r>
          </w:p>
        </w:tc>
      </w:tr>
      <w:tr w:rsidR="00892983" w:rsidRPr="00892983" w14:paraId="557F4EF5" w14:textId="77777777" w:rsidTr="007B03CD">
        <w:trPr>
          <w:trHeight w:val="561"/>
          <w:jc w:val="center"/>
        </w:trPr>
        <w:tc>
          <w:tcPr>
            <w:tcW w:w="6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2CA46" w14:textId="77777777" w:rsidR="00892983" w:rsidRPr="00892983" w:rsidRDefault="00892983" w:rsidP="00364D88">
            <w:pPr>
              <w:widowControl/>
              <w:jc w:val="righ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 w:rsidRPr="00892983"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706DF7C" w14:textId="77777777" w:rsidR="00892983" w:rsidRPr="00892983" w:rsidRDefault="00892983" w:rsidP="00364D8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 w:rsidRPr="00892983"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丁润泽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85BC7" w14:textId="77777777" w:rsidR="00892983" w:rsidRPr="00892983" w:rsidRDefault="00892983" w:rsidP="00364D8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 w:rsidRPr="00892983"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进步很大，本学期只挂1门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4A5E94A" w14:textId="77777777" w:rsidR="00892983" w:rsidRPr="00892983" w:rsidRDefault="00892983" w:rsidP="00364D8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 w:rsidRPr="00892983"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良好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BF38970" w14:textId="77777777" w:rsidR="00892983" w:rsidRPr="00892983" w:rsidRDefault="00892983" w:rsidP="00364D8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 w:rsidRPr="00892983"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全达标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C4117" w14:textId="77777777" w:rsidR="00892983" w:rsidRPr="00892983" w:rsidRDefault="00892983" w:rsidP="00364D8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 w:rsidRPr="00892983"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9DA0F" w14:textId="77777777" w:rsidR="00892983" w:rsidRPr="00892983" w:rsidRDefault="00892983" w:rsidP="00364D8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 w:rsidRPr="00892983"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47</w:t>
            </w:r>
          </w:p>
        </w:tc>
      </w:tr>
      <w:tr w:rsidR="00892983" w:rsidRPr="00892983" w14:paraId="67218A0E" w14:textId="77777777" w:rsidTr="007B03CD">
        <w:trPr>
          <w:trHeight w:val="561"/>
          <w:jc w:val="center"/>
        </w:trPr>
        <w:tc>
          <w:tcPr>
            <w:tcW w:w="6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50139" w14:textId="77777777" w:rsidR="00892983" w:rsidRPr="00892983" w:rsidRDefault="00892983" w:rsidP="00364D88">
            <w:pPr>
              <w:widowControl/>
              <w:jc w:val="righ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 w:rsidRPr="00892983"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11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B0C909F" w14:textId="77777777" w:rsidR="00892983" w:rsidRPr="00892983" w:rsidRDefault="00892983" w:rsidP="00364D8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 w:rsidRPr="00892983"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刘梓滢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14DDFC" w14:textId="77777777" w:rsidR="00892983" w:rsidRPr="00892983" w:rsidRDefault="00892983" w:rsidP="00364D8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 w:rsidRPr="00892983"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进步很大，本学期只挂2门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794C531" w14:textId="77777777" w:rsidR="00892983" w:rsidRPr="00892983" w:rsidRDefault="00892983" w:rsidP="00364D8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 w:rsidRPr="00892983"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合格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15DCEED" w14:textId="77777777" w:rsidR="00892983" w:rsidRPr="00892983" w:rsidRDefault="00892983" w:rsidP="00364D8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 w:rsidRPr="00892983"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全达标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84A0B" w14:textId="77777777" w:rsidR="00892983" w:rsidRPr="00892983" w:rsidRDefault="00892983" w:rsidP="00364D8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 w:rsidRPr="00892983"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D49B6" w14:textId="77777777" w:rsidR="00892983" w:rsidRPr="00892983" w:rsidRDefault="00892983" w:rsidP="00364D8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 w:rsidRPr="00892983"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52</w:t>
            </w:r>
          </w:p>
        </w:tc>
      </w:tr>
      <w:tr w:rsidR="00892983" w:rsidRPr="00892983" w14:paraId="2477B8B5" w14:textId="77777777" w:rsidTr="007B03CD">
        <w:trPr>
          <w:trHeight w:val="561"/>
          <w:jc w:val="center"/>
        </w:trPr>
        <w:tc>
          <w:tcPr>
            <w:tcW w:w="6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A2B1C" w14:textId="77777777" w:rsidR="00892983" w:rsidRPr="00892983" w:rsidRDefault="00892983" w:rsidP="00364D88">
            <w:pPr>
              <w:widowControl/>
              <w:jc w:val="righ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 w:rsidRPr="00892983"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12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148A7E" w14:textId="77777777" w:rsidR="00892983" w:rsidRPr="00892983" w:rsidRDefault="00892983" w:rsidP="00364D8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 w:rsidRPr="00892983"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董彦和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11DBE3" w14:textId="77777777" w:rsidR="00892983" w:rsidRPr="00892983" w:rsidRDefault="00892983" w:rsidP="00364D8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 w:rsidRPr="00892983"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相比</w:t>
            </w:r>
            <w:proofErr w:type="gramStart"/>
            <w:r w:rsidRPr="00892983"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于之前</w:t>
            </w:r>
            <w:proofErr w:type="gramEnd"/>
            <w:r w:rsidRPr="00892983"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进步略微，没有挂科，但是上学期本身就只有</w:t>
            </w:r>
            <w:proofErr w:type="gramStart"/>
            <w:r w:rsidRPr="00892983"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一门挂科</w:t>
            </w:r>
            <w:proofErr w:type="gramEnd"/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02D84AE" w14:textId="77777777" w:rsidR="00892983" w:rsidRPr="00892983" w:rsidRDefault="00892983" w:rsidP="00364D8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 w:rsidRPr="00892983"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合格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D47F2BC" w14:textId="77777777" w:rsidR="00892983" w:rsidRPr="00892983" w:rsidRDefault="00892983" w:rsidP="00364D8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 w:rsidRPr="00892983"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全达标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7E2DF" w14:textId="77777777" w:rsidR="00892983" w:rsidRPr="00892983" w:rsidRDefault="00892983" w:rsidP="00364D8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 w:rsidRPr="00892983"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077746" w14:textId="77777777" w:rsidR="00892983" w:rsidRPr="00892983" w:rsidRDefault="00892983" w:rsidP="00364D8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 w:rsidRPr="00892983"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54</w:t>
            </w:r>
          </w:p>
        </w:tc>
      </w:tr>
      <w:tr w:rsidR="00892983" w:rsidRPr="00892983" w14:paraId="47D337D9" w14:textId="77777777" w:rsidTr="007B03CD">
        <w:trPr>
          <w:trHeight w:val="561"/>
          <w:jc w:val="center"/>
        </w:trPr>
        <w:tc>
          <w:tcPr>
            <w:tcW w:w="6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5D065" w14:textId="77777777" w:rsidR="00892983" w:rsidRPr="00892983" w:rsidRDefault="00892983" w:rsidP="00364D88">
            <w:pPr>
              <w:widowControl/>
              <w:jc w:val="righ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 w:rsidRPr="00892983"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13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44887F6" w14:textId="77777777" w:rsidR="00892983" w:rsidRPr="00892983" w:rsidRDefault="00892983" w:rsidP="00364D8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 w:rsidRPr="00892983"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胡尚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94B6F7" w14:textId="77777777" w:rsidR="00892983" w:rsidRPr="00892983" w:rsidRDefault="00892983" w:rsidP="00364D8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 w:rsidRPr="00892983"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相比</w:t>
            </w:r>
            <w:proofErr w:type="gramStart"/>
            <w:r w:rsidRPr="00892983"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于之前</w:t>
            </w:r>
            <w:proofErr w:type="gramEnd"/>
            <w:r w:rsidRPr="00892983"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进步略微，没有挂科，但是上学期本身就只有</w:t>
            </w:r>
            <w:proofErr w:type="gramStart"/>
            <w:r w:rsidRPr="00892983"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一门挂科</w:t>
            </w:r>
            <w:proofErr w:type="gramEnd"/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D3C1053" w14:textId="77777777" w:rsidR="00892983" w:rsidRPr="00892983" w:rsidRDefault="00892983" w:rsidP="00364D8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 w:rsidRPr="00892983"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合格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44B1DE3" w14:textId="4D127AAB" w:rsidR="00892983" w:rsidRPr="00892983" w:rsidRDefault="00892983" w:rsidP="00364D8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C67039" w14:textId="77777777" w:rsidR="00892983" w:rsidRPr="00892983" w:rsidRDefault="00892983" w:rsidP="00364D8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 w:rsidRPr="00892983"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7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BFDC4" w14:textId="77777777" w:rsidR="00892983" w:rsidRPr="00892983" w:rsidRDefault="00892983" w:rsidP="00364D8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 w:rsidRPr="00892983"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49</w:t>
            </w:r>
          </w:p>
        </w:tc>
      </w:tr>
      <w:tr w:rsidR="00892983" w:rsidRPr="00892983" w14:paraId="7AA355F2" w14:textId="77777777" w:rsidTr="007B03CD">
        <w:trPr>
          <w:trHeight w:val="561"/>
          <w:jc w:val="center"/>
        </w:trPr>
        <w:tc>
          <w:tcPr>
            <w:tcW w:w="6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25780" w14:textId="77777777" w:rsidR="00892983" w:rsidRPr="00892983" w:rsidRDefault="00892983" w:rsidP="00364D88">
            <w:pPr>
              <w:widowControl/>
              <w:jc w:val="righ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 w:rsidRPr="00892983"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14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3B390E9" w14:textId="77777777" w:rsidR="00892983" w:rsidRPr="00892983" w:rsidRDefault="00892983" w:rsidP="00364D8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proofErr w:type="gramStart"/>
            <w:r w:rsidRPr="00892983"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张哲宇</w:t>
            </w:r>
            <w:proofErr w:type="gramEnd"/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AF217" w14:textId="77777777" w:rsidR="00892983" w:rsidRPr="00892983" w:rsidRDefault="00892983" w:rsidP="00364D8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 w:rsidRPr="00892983"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进步略微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6B64615" w14:textId="77777777" w:rsidR="00892983" w:rsidRPr="00892983" w:rsidRDefault="00892983" w:rsidP="00364D8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 w:rsidRPr="00892983"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合格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9AB527F" w14:textId="58F8D134" w:rsidR="00892983" w:rsidRPr="00892983" w:rsidRDefault="00892983" w:rsidP="00364D8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894D2" w14:textId="77777777" w:rsidR="00892983" w:rsidRPr="00892983" w:rsidRDefault="00892983" w:rsidP="00364D8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 w:rsidRPr="00892983"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7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C22F73" w14:textId="77777777" w:rsidR="00892983" w:rsidRPr="00892983" w:rsidRDefault="00892983" w:rsidP="00364D8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 w:rsidRPr="00892983"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55</w:t>
            </w:r>
          </w:p>
        </w:tc>
      </w:tr>
      <w:tr w:rsidR="00892983" w:rsidRPr="00892983" w14:paraId="087A73A3" w14:textId="77777777" w:rsidTr="007B03CD">
        <w:trPr>
          <w:trHeight w:val="561"/>
          <w:jc w:val="center"/>
        </w:trPr>
        <w:tc>
          <w:tcPr>
            <w:tcW w:w="6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518D3" w14:textId="77777777" w:rsidR="00892983" w:rsidRPr="00892983" w:rsidRDefault="00892983" w:rsidP="00364D88">
            <w:pPr>
              <w:widowControl/>
              <w:jc w:val="righ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 w:rsidRPr="00892983"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15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53656DC" w14:textId="77777777" w:rsidR="00892983" w:rsidRPr="00892983" w:rsidRDefault="00892983" w:rsidP="00364D8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 w:rsidRPr="00892983"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关皓琨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AEE13B" w14:textId="77777777" w:rsidR="00892983" w:rsidRPr="00892983" w:rsidRDefault="00892983" w:rsidP="00364D8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 w:rsidRPr="00892983"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进步略微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0036DD3" w14:textId="77777777" w:rsidR="00892983" w:rsidRPr="00892983" w:rsidRDefault="00892983" w:rsidP="00364D8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 w:rsidRPr="00892983"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合格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E9905E1" w14:textId="5C7EA4FC" w:rsidR="00892983" w:rsidRPr="00892983" w:rsidRDefault="00892983" w:rsidP="00364D8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3547E" w14:textId="77777777" w:rsidR="00892983" w:rsidRPr="00892983" w:rsidRDefault="00892983" w:rsidP="00364D8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 w:rsidRPr="00892983"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7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4D31C1" w14:textId="77777777" w:rsidR="00892983" w:rsidRPr="00892983" w:rsidRDefault="00892983" w:rsidP="00364D8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 w:rsidRPr="00892983"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49</w:t>
            </w:r>
          </w:p>
        </w:tc>
      </w:tr>
      <w:tr w:rsidR="00892983" w:rsidRPr="00892983" w14:paraId="0D902897" w14:textId="77777777" w:rsidTr="007B03CD">
        <w:trPr>
          <w:trHeight w:val="561"/>
          <w:jc w:val="center"/>
        </w:trPr>
        <w:tc>
          <w:tcPr>
            <w:tcW w:w="6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2E25F" w14:textId="77777777" w:rsidR="00892983" w:rsidRPr="00892983" w:rsidRDefault="00892983" w:rsidP="00364D88">
            <w:pPr>
              <w:widowControl/>
              <w:jc w:val="righ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 w:rsidRPr="00892983"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16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5A32C27" w14:textId="77777777" w:rsidR="00892983" w:rsidRPr="00892983" w:rsidRDefault="00892983" w:rsidP="00364D8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 w:rsidRPr="00892983"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李宏怡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1C59B" w14:textId="77777777" w:rsidR="00892983" w:rsidRPr="00892983" w:rsidRDefault="00892983" w:rsidP="00364D8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 w:rsidRPr="00892983"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进步略微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366CBA9" w14:textId="77777777" w:rsidR="00892983" w:rsidRPr="00892983" w:rsidRDefault="00892983" w:rsidP="00364D8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 w:rsidRPr="00892983"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合格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99FF214" w14:textId="77777777" w:rsidR="00892983" w:rsidRPr="00892983" w:rsidRDefault="00892983" w:rsidP="00364D8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 w:rsidRPr="00892983"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全达标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6C161" w14:textId="77777777" w:rsidR="00892983" w:rsidRPr="00892983" w:rsidRDefault="00892983" w:rsidP="00364D8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 w:rsidRPr="00892983"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59774" w14:textId="77777777" w:rsidR="00892983" w:rsidRPr="00892983" w:rsidRDefault="00892983" w:rsidP="00364D8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 w:rsidRPr="00892983"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48</w:t>
            </w:r>
          </w:p>
        </w:tc>
      </w:tr>
      <w:tr w:rsidR="00892983" w:rsidRPr="00892983" w14:paraId="4896F2C6" w14:textId="77777777" w:rsidTr="007B03CD">
        <w:trPr>
          <w:trHeight w:val="561"/>
          <w:jc w:val="center"/>
        </w:trPr>
        <w:tc>
          <w:tcPr>
            <w:tcW w:w="6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1EE76" w14:textId="77777777" w:rsidR="00892983" w:rsidRPr="00892983" w:rsidRDefault="00892983" w:rsidP="00364D88">
            <w:pPr>
              <w:widowControl/>
              <w:jc w:val="righ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 w:rsidRPr="00892983"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17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3D61B42" w14:textId="77777777" w:rsidR="00892983" w:rsidRPr="00892983" w:rsidRDefault="00892983" w:rsidP="00364D8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 w:rsidRPr="00892983"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江子良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06627" w14:textId="77777777" w:rsidR="00892983" w:rsidRPr="00892983" w:rsidRDefault="00892983" w:rsidP="00364D8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 w:rsidRPr="00892983"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进步略微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6BBC255" w14:textId="77777777" w:rsidR="00892983" w:rsidRPr="00892983" w:rsidRDefault="00892983" w:rsidP="00364D8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 w:rsidRPr="00892983"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合格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C1AFA65" w14:textId="018C435F" w:rsidR="00892983" w:rsidRPr="00892983" w:rsidRDefault="00892983" w:rsidP="00364D8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49B0F" w14:textId="77777777" w:rsidR="00892983" w:rsidRPr="00892983" w:rsidRDefault="00892983" w:rsidP="00364D8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 w:rsidRPr="00892983"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7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D41EE" w14:textId="77777777" w:rsidR="00892983" w:rsidRPr="00892983" w:rsidRDefault="00892983" w:rsidP="00364D8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 w:rsidRPr="00892983"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43</w:t>
            </w:r>
          </w:p>
        </w:tc>
      </w:tr>
    </w:tbl>
    <w:p w14:paraId="752CAD00" w14:textId="77777777" w:rsidR="00984F44" w:rsidRDefault="00984F44" w:rsidP="00364D88"/>
    <w:p w14:paraId="748D6997" w14:textId="77777777" w:rsidR="00685FAF" w:rsidRDefault="00685FAF" w:rsidP="00364D88"/>
    <w:p w14:paraId="7018BFC3" w14:textId="77777777" w:rsidR="00685FAF" w:rsidRDefault="00685FAF" w:rsidP="00364D88"/>
    <w:p w14:paraId="00818A10" w14:textId="0EE3BE29" w:rsidR="00685FAF" w:rsidRDefault="00685FAF" w:rsidP="00364D88"/>
    <w:p w14:paraId="5202EE7B" w14:textId="5583B861" w:rsidR="007D0B93" w:rsidRDefault="007D0B93" w:rsidP="00364D88"/>
    <w:p w14:paraId="394536F5" w14:textId="2F5A270D" w:rsidR="007D0B93" w:rsidRDefault="007D0B93" w:rsidP="00364D88"/>
    <w:p w14:paraId="3098F397" w14:textId="77777777" w:rsidR="007D0B93" w:rsidRDefault="007D0B93" w:rsidP="00364D88"/>
    <w:tbl>
      <w:tblPr>
        <w:tblpPr w:leftFromText="180" w:rightFromText="180" w:vertAnchor="text" w:horzAnchor="margin" w:tblpY="230"/>
        <w:tblW w:w="8926" w:type="dxa"/>
        <w:tblLook w:val="04A0" w:firstRow="1" w:lastRow="0" w:firstColumn="1" w:lastColumn="0" w:noHBand="0" w:noVBand="1"/>
      </w:tblPr>
      <w:tblGrid>
        <w:gridCol w:w="1653"/>
        <w:gridCol w:w="3304"/>
        <w:gridCol w:w="3969"/>
      </w:tblGrid>
      <w:tr w:rsidR="00D12D65" w:rsidRPr="00015202" w14:paraId="298E4203" w14:textId="77777777" w:rsidTr="00D12D65">
        <w:trPr>
          <w:trHeight w:val="516"/>
        </w:trPr>
        <w:tc>
          <w:tcPr>
            <w:tcW w:w="89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7B62E8" w14:textId="04F462B5" w:rsidR="00D12D65" w:rsidRPr="00015202" w:rsidRDefault="007D0B93" w:rsidP="00364D88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40"/>
                <w:szCs w:val="40"/>
              </w:rPr>
            </w:pPr>
            <w:r w:rsidRPr="007D0B93">
              <w:rPr>
                <w:rFonts w:ascii="黑体" w:eastAsia="黑体" w:hAnsi="黑体" w:cs="宋体" w:hint="eastAsia"/>
                <w:color w:val="000000"/>
                <w:kern w:val="0"/>
                <w:sz w:val="40"/>
                <w:szCs w:val="40"/>
              </w:rPr>
              <w:lastRenderedPageBreak/>
              <w:t>优秀学员</w:t>
            </w:r>
            <w:r w:rsidR="00D12D65" w:rsidRPr="00015202">
              <w:rPr>
                <w:rFonts w:ascii="黑体" w:eastAsia="黑体" w:hAnsi="黑体" w:cs="宋体" w:hint="eastAsia"/>
                <w:color w:val="000000"/>
                <w:kern w:val="0"/>
                <w:sz w:val="20"/>
                <w:szCs w:val="20"/>
              </w:rPr>
              <w:t>(2020秋季学期参与追光班集体自习25次以上)</w:t>
            </w:r>
          </w:p>
        </w:tc>
      </w:tr>
      <w:tr w:rsidR="00D12D65" w:rsidRPr="00015202" w14:paraId="2C53A5B7" w14:textId="77777777" w:rsidTr="00D12D65">
        <w:trPr>
          <w:trHeight w:val="288"/>
        </w:trPr>
        <w:tc>
          <w:tcPr>
            <w:tcW w:w="16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73DDD" w14:textId="77777777" w:rsidR="00D12D65" w:rsidRPr="00015202" w:rsidRDefault="00D12D65" w:rsidP="00364D88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015202"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2"/>
              </w:rPr>
              <w:t>姓名</w:t>
            </w:r>
          </w:p>
        </w:tc>
        <w:tc>
          <w:tcPr>
            <w:tcW w:w="3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D19C8" w14:textId="77777777" w:rsidR="00D12D65" w:rsidRPr="00015202" w:rsidRDefault="00D12D65" w:rsidP="00364D88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015202"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2"/>
              </w:rPr>
              <w:t>总打卡次数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2E6F9" w14:textId="77777777" w:rsidR="00D12D65" w:rsidRPr="00015202" w:rsidRDefault="00D12D65" w:rsidP="00364D88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015202"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2"/>
              </w:rPr>
              <w:t>达标周数</w:t>
            </w:r>
          </w:p>
        </w:tc>
      </w:tr>
      <w:tr w:rsidR="00D12D65" w:rsidRPr="00015202" w14:paraId="6383B53B" w14:textId="77777777" w:rsidTr="00D12D65">
        <w:trPr>
          <w:trHeight w:val="288"/>
        </w:trPr>
        <w:tc>
          <w:tcPr>
            <w:tcW w:w="16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0092D5B" w14:textId="77777777" w:rsidR="00D12D65" w:rsidRPr="00015202" w:rsidRDefault="00D12D65" w:rsidP="00364D88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015202"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2"/>
              </w:rPr>
              <w:t>陈思达</w:t>
            </w:r>
          </w:p>
        </w:tc>
        <w:tc>
          <w:tcPr>
            <w:tcW w:w="3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E0B3" w:themeFill="accent6" w:themeFillTint="66"/>
            <w:noWrap/>
            <w:vAlign w:val="center"/>
            <w:hideMark/>
          </w:tcPr>
          <w:p w14:paraId="1B1DC7AA" w14:textId="77777777" w:rsidR="00D12D65" w:rsidRPr="00015202" w:rsidRDefault="00D12D65" w:rsidP="00364D88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015202"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2"/>
              </w:rPr>
              <w:t>70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08182CC" w14:textId="77777777" w:rsidR="00D12D65" w:rsidRPr="00015202" w:rsidRDefault="00D12D65" w:rsidP="00364D88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015202"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</w:tr>
      <w:tr w:rsidR="00D12D65" w:rsidRPr="00015202" w14:paraId="1E9F2E5D" w14:textId="77777777" w:rsidTr="00D12D65">
        <w:trPr>
          <w:trHeight w:val="288"/>
        </w:trPr>
        <w:tc>
          <w:tcPr>
            <w:tcW w:w="16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ECC9291" w14:textId="77777777" w:rsidR="00D12D65" w:rsidRPr="00015202" w:rsidRDefault="00D12D65" w:rsidP="00364D88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  <w:szCs w:val="22"/>
              </w:rPr>
            </w:pPr>
            <w:proofErr w:type="gramStart"/>
            <w:r w:rsidRPr="00015202"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2"/>
              </w:rPr>
              <w:t>陈帅宝</w:t>
            </w:r>
            <w:proofErr w:type="gramEnd"/>
          </w:p>
        </w:tc>
        <w:tc>
          <w:tcPr>
            <w:tcW w:w="3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E0B3" w:themeFill="accent6" w:themeFillTint="66"/>
            <w:noWrap/>
            <w:vAlign w:val="center"/>
            <w:hideMark/>
          </w:tcPr>
          <w:p w14:paraId="191FA15D" w14:textId="77777777" w:rsidR="00D12D65" w:rsidRPr="00015202" w:rsidRDefault="00D12D65" w:rsidP="00364D88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015202"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2"/>
              </w:rPr>
              <w:t>59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D7E3AB5" w14:textId="77777777" w:rsidR="00D12D65" w:rsidRPr="00015202" w:rsidRDefault="00D12D65" w:rsidP="00364D88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015202"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</w:tr>
      <w:tr w:rsidR="00D12D65" w:rsidRPr="00015202" w14:paraId="23A99936" w14:textId="77777777" w:rsidTr="00D12D65">
        <w:trPr>
          <w:trHeight w:val="288"/>
        </w:trPr>
        <w:tc>
          <w:tcPr>
            <w:tcW w:w="16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BC25BF5" w14:textId="77777777" w:rsidR="00D12D65" w:rsidRPr="00015202" w:rsidRDefault="00D12D65" w:rsidP="00364D88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  <w:szCs w:val="22"/>
              </w:rPr>
            </w:pPr>
            <w:proofErr w:type="gramStart"/>
            <w:r w:rsidRPr="00015202"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2"/>
              </w:rPr>
              <w:t>张哲宇</w:t>
            </w:r>
            <w:proofErr w:type="gramEnd"/>
          </w:p>
        </w:tc>
        <w:tc>
          <w:tcPr>
            <w:tcW w:w="3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E0B3" w:themeFill="accent6" w:themeFillTint="66"/>
            <w:noWrap/>
            <w:vAlign w:val="center"/>
            <w:hideMark/>
          </w:tcPr>
          <w:p w14:paraId="4A4EAC5B" w14:textId="77777777" w:rsidR="00D12D65" w:rsidRPr="00015202" w:rsidRDefault="00D12D65" w:rsidP="00364D88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015202"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2"/>
              </w:rPr>
              <w:t>55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736FD8B" w14:textId="77777777" w:rsidR="00D12D65" w:rsidRPr="00015202" w:rsidRDefault="00D12D65" w:rsidP="00364D88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015202"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2"/>
              </w:rPr>
              <w:t>7</w:t>
            </w:r>
          </w:p>
        </w:tc>
      </w:tr>
      <w:tr w:rsidR="00D12D65" w:rsidRPr="00015202" w14:paraId="45217E22" w14:textId="77777777" w:rsidTr="00D12D65">
        <w:trPr>
          <w:trHeight w:val="288"/>
        </w:trPr>
        <w:tc>
          <w:tcPr>
            <w:tcW w:w="16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C676CAE" w14:textId="77777777" w:rsidR="00D12D65" w:rsidRPr="00015202" w:rsidRDefault="00D12D65" w:rsidP="00364D88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015202"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2"/>
              </w:rPr>
              <w:t>邹冬阳</w:t>
            </w:r>
          </w:p>
        </w:tc>
        <w:tc>
          <w:tcPr>
            <w:tcW w:w="3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E0B3" w:themeFill="accent6" w:themeFillTint="66"/>
            <w:noWrap/>
            <w:vAlign w:val="center"/>
            <w:hideMark/>
          </w:tcPr>
          <w:p w14:paraId="66C134A9" w14:textId="77777777" w:rsidR="00D12D65" w:rsidRPr="00015202" w:rsidRDefault="00D12D65" w:rsidP="00364D88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015202"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2"/>
              </w:rPr>
              <w:t>54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0E355A" w14:textId="77777777" w:rsidR="00D12D65" w:rsidRPr="00015202" w:rsidRDefault="00D12D65" w:rsidP="00364D88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015202"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</w:tr>
      <w:tr w:rsidR="00D12D65" w:rsidRPr="00015202" w14:paraId="5B5BF274" w14:textId="77777777" w:rsidTr="00D12D65">
        <w:trPr>
          <w:trHeight w:val="288"/>
        </w:trPr>
        <w:tc>
          <w:tcPr>
            <w:tcW w:w="16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0F0C049" w14:textId="77777777" w:rsidR="00D12D65" w:rsidRPr="00015202" w:rsidRDefault="00D12D65" w:rsidP="00364D88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015202"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2"/>
              </w:rPr>
              <w:t>董彦和</w:t>
            </w:r>
          </w:p>
        </w:tc>
        <w:tc>
          <w:tcPr>
            <w:tcW w:w="3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E0B3" w:themeFill="accent6" w:themeFillTint="66"/>
            <w:noWrap/>
            <w:vAlign w:val="center"/>
            <w:hideMark/>
          </w:tcPr>
          <w:p w14:paraId="1F0D7382" w14:textId="77777777" w:rsidR="00D12D65" w:rsidRPr="00015202" w:rsidRDefault="00D12D65" w:rsidP="00364D88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015202"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2"/>
              </w:rPr>
              <w:t>54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2150489" w14:textId="77777777" w:rsidR="00D12D65" w:rsidRPr="00015202" w:rsidRDefault="00D12D65" w:rsidP="00364D88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015202"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</w:tr>
      <w:tr w:rsidR="00D12D65" w:rsidRPr="00015202" w14:paraId="42A91BDD" w14:textId="77777777" w:rsidTr="00D12D65">
        <w:trPr>
          <w:trHeight w:val="288"/>
        </w:trPr>
        <w:tc>
          <w:tcPr>
            <w:tcW w:w="16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171418D" w14:textId="77777777" w:rsidR="00D12D65" w:rsidRPr="00015202" w:rsidRDefault="00D12D65" w:rsidP="00364D88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015202"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2"/>
              </w:rPr>
              <w:t>刘梓滢</w:t>
            </w:r>
          </w:p>
        </w:tc>
        <w:tc>
          <w:tcPr>
            <w:tcW w:w="3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E0B3" w:themeFill="accent6" w:themeFillTint="66"/>
            <w:noWrap/>
            <w:vAlign w:val="center"/>
            <w:hideMark/>
          </w:tcPr>
          <w:p w14:paraId="20ECB044" w14:textId="77777777" w:rsidR="00D12D65" w:rsidRPr="00015202" w:rsidRDefault="00D12D65" w:rsidP="00364D88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015202"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2"/>
              </w:rPr>
              <w:t>52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332E5DD" w14:textId="77777777" w:rsidR="00D12D65" w:rsidRPr="00015202" w:rsidRDefault="00D12D65" w:rsidP="00364D88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015202"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</w:tr>
      <w:tr w:rsidR="00D12D65" w:rsidRPr="00015202" w14:paraId="3AC5D983" w14:textId="77777777" w:rsidTr="00D12D65">
        <w:trPr>
          <w:trHeight w:val="288"/>
        </w:trPr>
        <w:tc>
          <w:tcPr>
            <w:tcW w:w="16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C9EB92F" w14:textId="77777777" w:rsidR="00D12D65" w:rsidRPr="00015202" w:rsidRDefault="00D12D65" w:rsidP="00364D88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  <w:szCs w:val="22"/>
              </w:rPr>
            </w:pPr>
            <w:proofErr w:type="gramStart"/>
            <w:r w:rsidRPr="00015202"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2"/>
              </w:rPr>
              <w:t>万晓涵</w:t>
            </w:r>
            <w:proofErr w:type="gramEnd"/>
          </w:p>
        </w:tc>
        <w:tc>
          <w:tcPr>
            <w:tcW w:w="3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E0B3" w:themeFill="accent6" w:themeFillTint="66"/>
            <w:noWrap/>
            <w:vAlign w:val="center"/>
            <w:hideMark/>
          </w:tcPr>
          <w:p w14:paraId="2033405B" w14:textId="77777777" w:rsidR="00D12D65" w:rsidRPr="00015202" w:rsidRDefault="00D12D65" w:rsidP="00364D88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015202"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2"/>
              </w:rPr>
              <w:t>51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9389555" w14:textId="77777777" w:rsidR="00D12D65" w:rsidRPr="00015202" w:rsidRDefault="00D12D65" w:rsidP="00364D88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015202"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</w:tr>
      <w:tr w:rsidR="00D12D65" w:rsidRPr="00015202" w14:paraId="6905BF55" w14:textId="77777777" w:rsidTr="00D12D65">
        <w:trPr>
          <w:trHeight w:val="288"/>
        </w:trPr>
        <w:tc>
          <w:tcPr>
            <w:tcW w:w="16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3364530" w14:textId="77777777" w:rsidR="00D12D65" w:rsidRPr="00015202" w:rsidRDefault="00D12D65" w:rsidP="00364D88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015202"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2"/>
              </w:rPr>
              <w:t>覃琪</w:t>
            </w:r>
          </w:p>
        </w:tc>
        <w:tc>
          <w:tcPr>
            <w:tcW w:w="3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E0B3" w:themeFill="accent6" w:themeFillTint="66"/>
            <w:noWrap/>
            <w:vAlign w:val="center"/>
            <w:hideMark/>
          </w:tcPr>
          <w:p w14:paraId="64093108" w14:textId="77777777" w:rsidR="00D12D65" w:rsidRPr="00015202" w:rsidRDefault="00D12D65" w:rsidP="00364D88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015202"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2"/>
              </w:rPr>
              <w:t>51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FAADDA4" w14:textId="77777777" w:rsidR="00D12D65" w:rsidRPr="00015202" w:rsidRDefault="00D12D65" w:rsidP="00364D88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015202"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</w:tr>
      <w:tr w:rsidR="00D12D65" w:rsidRPr="00015202" w14:paraId="4A07660A" w14:textId="77777777" w:rsidTr="00D12D65">
        <w:trPr>
          <w:trHeight w:val="288"/>
        </w:trPr>
        <w:tc>
          <w:tcPr>
            <w:tcW w:w="16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C8A0928" w14:textId="77777777" w:rsidR="00D12D65" w:rsidRPr="00015202" w:rsidRDefault="00D12D65" w:rsidP="00364D88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015202"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2"/>
              </w:rPr>
              <w:t>冯灿</w:t>
            </w:r>
          </w:p>
        </w:tc>
        <w:tc>
          <w:tcPr>
            <w:tcW w:w="3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E0B3" w:themeFill="accent6" w:themeFillTint="66"/>
            <w:noWrap/>
            <w:vAlign w:val="center"/>
            <w:hideMark/>
          </w:tcPr>
          <w:p w14:paraId="768DFEDF" w14:textId="77777777" w:rsidR="00D12D65" w:rsidRPr="00015202" w:rsidRDefault="00D12D65" w:rsidP="00364D88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015202"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2"/>
              </w:rPr>
              <w:t>51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077ABD2" w14:textId="77777777" w:rsidR="00D12D65" w:rsidRPr="00015202" w:rsidRDefault="00D12D65" w:rsidP="00364D88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015202"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</w:tr>
      <w:tr w:rsidR="00D12D65" w:rsidRPr="00015202" w14:paraId="068F6F08" w14:textId="77777777" w:rsidTr="00D12D65">
        <w:trPr>
          <w:trHeight w:val="288"/>
        </w:trPr>
        <w:tc>
          <w:tcPr>
            <w:tcW w:w="16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E263CE" w14:textId="77777777" w:rsidR="00D12D65" w:rsidRPr="00015202" w:rsidRDefault="00D12D65" w:rsidP="00364D88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  <w:szCs w:val="22"/>
              </w:rPr>
            </w:pPr>
            <w:proofErr w:type="gramStart"/>
            <w:r w:rsidRPr="00015202"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2"/>
              </w:rPr>
              <w:t>李勇良</w:t>
            </w:r>
            <w:proofErr w:type="gramEnd"/>
          </w:p>
        </w:tc>
        <w:tc>
          <w:tcPr>
            <w:tcW w:w="3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E0B3" w:themeFill="accent6" w:themeFillTint="66"/>
            <w:noWrap/>
            <w:vAlign w:val="center"/>
            <w:hideMark/>
          </w:tcPr>
          <w:p w14:paraId="401B84F7" w14:textId="77777777" w:rsidR="00D12D65" w:rsidRPr="00015202" w:rsidRDefault="00D12D65" w:rsidP="00364D88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015202"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2"/>
              </w:rPr>
              <w:t>60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AC8DB3B" w14:textId="77777777" w:rsidR="00D12D65" w:rsidRPr="00015202" w:rsidRDefault="00D12D65" w:rsidP="00364D88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015202"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</w:tr>
      <w:tr w:rsidR="00D12D65" w:rsidRPr="00015202" w14:paraId="053D384E" w14:textId="77777777" w:rsidTr="00D12D65">
        <w:trPr>
          <w:trHeight w:val="288"/>
        </w:trPr>
        <w:tc>
          <w:tcPr>
            <w:tcW w:w="16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7A33E7A" w14:textId="77777777" w:rsidR="00D12D65" w:rsidRPr="00015202" w:rsidRDefault="00D12D65" w:rsidP="00364D88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015202"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2"/>
              </w:rPr>
              <w:t>刘子骜</w:t>
            </w:r>
          </w:p>
        </w:tc>
        <w:tc>
          <w:tcPr>
            <w:tcW w:w="3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E0B3" w:themeFill="accent6" w:themeFillTint="66"/>
            <w:noWrap/>
            <w:vAlign w:val="center"/>
            <w:hideMark/>
          </w:tcPr>
          <w:p w14:paraId="5CA0AD7A" w14:textId="77777777" w:rsidR="00D12D65" w:rsidRPr="00015202" w:rsidRDefault="00D12D65" w:rsidP="00364D88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015202"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2"/>
              </w:rPr>
              <w:t>55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B2C1563" w14:textId="77777777" w:rsidR="00D12D65" w:rsidRPr="00015202" w:rsidRDefault="00D12D65" w:rsidP="00364D88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015202"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</w:tr>
    </w:tbl>
    <w:p w14:paraId="049A42C9" w14:textId="77777777" w:rsidR="00685FAF" w:rsidRDefault="00685FAF" w:rsidP="00364D88"/>
    <w:p w14:paraId="2D00CAA0" w14:textId="77777777" w:rsidR="00685FAF" w:rsidRDefault="00685FAF" w:rsidP="00364D88"/>
    <w:p w14:paraId="278EFE7A" w14:textId="77777777" w:rsidR="00685FAF" w:rsidRDefault="00685FAF" w:rsidP="00364D88">
      <w:pPr>
        <w:spacing w:line="300" w:lineRule="auto"/>
        <w:jc w:val="left"/>
        <w:rPr>
          <w:rFonts w:ascii="宋体" w:hAnsi="宋体"/>
        </w:rPr>
      </w:pPr>
    </w:p>
    <w:p w14:paraId="33C550B5" w14:textId="77777777" w:rsidR="00685FAF" w:rsidRDefault="00685FAF" w:rsidP="00364D88">
      <w:pPr>
        <w:widowControl/>
        <w:spacing w:line="360" w:lineRule="auto"/>
        <w:jc w:val="left"/>
        <w:rPr>
          <w:rFonts w:ascii="宋体" w:hAnsi="宋体"/>
        </w:rPr>
      </w:pPr>
    </w:p>
    <w:sectPr w:rsidR="00685FAF" w:rsidSect="00472F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F02BE8" w14:textId="77777777" w:rsidR="006D1A15" w:rsidRDefault="006D1A15" w:rsidP="00AA6E55">
      <w:r>
        <w:separator/>
      </w:r>
    </w:p>
  </w:endnote>
  <w:endnote w:type="continuationSeparator" w:id="0">
    <w:p w14:paraId="7F8CA420" w14:textId="77777777" w:rsidR="006D1A15" w:rsidRDefault="006D1A15" w:rsidP="00AA6E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行楷">
    <w:altName w:val="STXingkai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造字工房言宋（非商用）常规体">
    <w:altName w:val="宋体"/>
    <w:charset w:val="86"/>
    <w:family w:val="auto"/>
    <w:pitch w:val="default"/>
    <w:sig w:usb0="00000003" w:usb1="080F0000" w:usb2="00000010" w:usb3="00000000" w:csb0="00040001" w:csb1="00000000"/>
  </w:font>
  <w:font w:name="方正小标宋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方正小标宋_GBK">
    <w:panose1 w:val="02000000000000000000"/>
    <w:charset w:val="86"/>
    <w:family w:val="auto"/>
    <w:pitch w:val="variable"/>
    <w:sig w:usb0="A00002BF" w:usb1="38CF7CFA" w:usb2="00082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85512446"/>
      <w:docPartObj>
        <w:docPartGallery w:val="Page Numbers (Bottom of Page)"/>
        <w:docPartUnique/>
      </w:docPartObj>
    </w:sdtPr>
    <w:sdtEndPr/>
    <w:sdtContent>
      <w:p w14:paraId="63C84EC1" w14:textId="49F52BE9" w:rsidR="00744A10" w:rsidRPr="00312766" w:rsidRDefault="00312766" w:rsidP="00312766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4E92B1" w14:textId="77777777" w:rsidR="006D1A15" w:rsidRDefault="006D1A15" w:rsidP="00AA6E55">
      <w:r>
        <w:separator/>
      </w:r>
    </w:p>
  </w:footnote>
  <w:footnote w:type="continuationSeparator" w:id="0">
    <w:p w14:paraId="71320EBC" w14:textId="77777777" w:rsidR="006D1A15" w:rsidRDefault="006D1A15" w:rsidP="00AA6E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C0D41C" w14:textId="252742EB" w:rsidR="00744A10" w:rsidRPr="00744A10" w:rsidRDefault="00744A10" w:rsidP="00744A10">
    <w:pPr>
      <w:pStyle w:val="ab"/>
      <w:rPr>
        <w:rFonts w:ascii="仿宋" w:eastAsia="仿宋" w:hAnsi="仿宋"/>
      </w:rPr>
    </w:pPr>
    <w:r w:rsidRPr="00744A10">
      <w:rPr>
        <w:rFonts w:ascii="仿宋" w:eastAsia="仿宋" w:hAnsi="仿宋" w:hint="eastAsia"/>
        <w:sz w:val="20"/>
        <w:szCs w:val="20"/>
      </w:rPr>
      <w:t>华中科技大学光学与电子信息学院</w:t>
    </w:r>
    <w:r w:rsidR="00364D88">
      <w:rPr>
        <w:rFonts w:ascii="仿宋" w:eastAsia="仿宋" w:hAnsi="仿宋" w:hint="eastAsia"/>
        <w:sz w:val="20"/>
        <w:szCs w:val="20"/>
      </w:rPr>
      <w:t>学业发展与支持中心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646C1"/>
    <w:multiLevelType w:val="hybridMultilevel"/>
    <w:tmpl w:val="5BDEECA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D90DD7"/>
    <w:multiLevelType w:val="multilevel"/>
    <w:tmpl w:val="14D90DD7"/>
    <w:lvl w:ilvl="0">
      <w:start w:val="1"/>
      <w:numFmt w:val="decimal"/>
      <w:lvlText w:val="%1."/>
      <w:lvlJc w:val="left"/>
      <w:pPr>
        <w:ind w:left="113" w:firstLine="737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313" w:hanging="420"/>
      </w:pPr>
    </w:lvl>
    <w:lvl w:ilvl="2">
      <w:start w:val="1"/>
      <w:numFmt w:val="lowerRoman"/>
      <w:lvlText w:val="%3."/>
      <w:lvlJc w:val="right"/>
      <w:pPr>
        <w:ind w:left="1733" w:hanging="420"/>
      </w:pPr>
    </w:lvl>
    <w:lvl w:ilvl="3">
      <w:start w:val="1"/>
      <w:numFmt w:val="decimal"/>
      <w:lvlText w:val="%4."/>
      <w:lvlJc w:val="left"/>
      <w:pPr>
        <w:ind w:left="2153" w:hanging="420"/>
      </w:pPr>
    </w:lvl>
    <w:lvl w:ilvl="4">
      <w:start w:val="1"/>
      <w:numFmt w:val="lowerLetter"/>
      <w:lvlText w:val="%5)"/>
      <w:lvlJc w:val="left"/>
      <w:pPr>
        <w:ind w:left="2573" w:hanging="420"/>
      </w:pPr>
    </w:lvl>
    <w:lvl w:ilvl="5">
      <w:start w:val="1"/>
      <w:numFmt w:val="lowerRoman"/>
      <w:lvlText w:val="%6."/>
      <w:lvlJc w:val="right"/>
      <w:pPr>
        <w:ind w:left="2993" w:hanging="420"/>
      </w:pPr>
    </w:lvl>
    <w:lvl w:ilvl="6">
      <w:start w:val="1"/>
      <w:numFmt w:val="decimal"/>
      <w:lvlText w:val="%7."/>
      <w:lvlJc w:val="left"/>
      <w:pPr>
        <w:ind w:left="3413" w:hanging="420"/>
      </w:pPr>
    </w:lvl>
    <w:lvl w:ilvl="7">
      <w:start w:val="1"/>
      <w:numFmt w:val="lowerLetter"/>
      <w:lvlText w:val="%8)"/>
      <w:lvlJc w:val="left"/>
      <w:pPr>
        <w:ind w:left="3833" w:hanging="420"/>
      </w:pPr>
    </w:lvl>
    <w:lvl w:ilvl="8">
      <w:start w:val="1"/>
      <w:numFmt w:val="lowerRoman"/>
      <w:lvlText w:val="%9."/>
      <w:lvlJc w:val="right"/>
      <w:pPr>
        <w:ind w:left="4253" w:hanging="420"/>
      </w:pPr>
    </w:lvl>
  </w:abstractNum>
  <w:abstractNum w:abstractNumId="2" w15:restartNumberingAfterBreak="0">
    <w:nsid w:val="1F4E2C16"/>
    <w:multiLevelType w:val="multilevel"/>
    <w:tmpl w:val="1F4E2C16"/>
    <w:lvl w:ilvl="0">
      <w:start w:val="1"/>
      <w:numFmt w:val="decimal"/>
      <w:lvlText w:val="%1、"/>
      <w:lvlJc w:val="left"/>
      <w:pPr>
        <w:ind w:left="360" w:hanging="360"/>
      </w:pPr>
      <w:rPr>
        <w:rFonts w:asciiTheme="minorEastAsia" w:eastAsiaTheme="minorEastAsia" w:hAnsiTheme="minorEastAsia" w:hint="default"/>
        <w:sz w:val="24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0BB32FF"/>
    <w:multiLevelType w:val="singleLevel"/>
    <w:tmpl w:val="20BB32FF"/>
    <w:lvl w:ilvl="0">
      <w:start w:val="1"/>
      <w:numFmt w:val="decimal"/>
      <w:lvlText w:val="(%1)"/>
      <w:lvlJc w:val="left"/>
      <w:pPr>
        <w:tabs>
          <w:tab w:val="left" w:pos="879"/>
        </w:tabs>
      </w:pPr>
    </w:lvl>
  </w:abstractNum>
  <w:abstractNum w:abstractNumId="4" w15:restartNumberingAfterBreak="0">
    <w:nsid w:val="2F7731D2"/>
    <w:multiLevelType w:val="multilevel"/>
    <w:tmpl w:val="2F7731D2"/>
    <w:lvl w:ilvl="0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123" w:hanging="420"/>
      </w:pPr>
    </w:lvl>
    <w:lvl w:ilvl="2">
      <w:start w:val="1"/>
      <w:numFmt w:val="lowerRoman"/>
      <w:lvlText w:val="%3."/>
      <w:lvlJc w:val="right"/>
      <w:pPr>
        <w:ind w:left="1543" w:hanging="420"/>
      </w:pPr>
    </w:lvl>
    <w:lvl w:ilvl="3">
      <w:start w:val="1"/>
      <w:numFmt w:val="decimal"/>
      <w:lvlText w:val="%4."/>
      <w:lvlJc w:val="left"/>
      <w:pPr>
        <w:ind w:left="1963" w:hanging="420"/>
      </w:pPr>
    </w:lvl>
    <w:lvl w:ilvl="4">
      <w:start w:val="1"/>
      <w:numFmt w:val="lowerLetter"/>
      <w:lvlText w:val="%5)"/>
      <w:lvlJc w:val="left"/>
      <w:pPr>
        <w:ind w:left="2383" w:hanging="420"/>
      </w:pPr>
    </w:lvl>
    <w:lvl w:ilvl="5">
      <w:start w:val="1"/>
      <w:numFmt w:val="lowerRoman"/>
      <w:lvlText w:val="%6."/>
      <w:lvlJc w:val="right"/>
      <w:pPr>
        <w:ind w:left="2803" w:hanging="420"/>
      </w:pPr>
    </w:lvl>
    <w:lvl w:ilvl="6">
      <w:start w:val="1"/>
      <w:numFmt w:val="decimal"/>
      <w:lvlText w:val="%7."/>
      <w:lvlJc w:val="left"/>
      <w:pPr>
        <w:ind w:left="3223" w:hanging="420"/>
      </w:pPr>
    </w:lvl>
    <w:lvl w:ilvl="7">
      <w:start w:val="1"/>
      <w:numFmt w:val="lowerLetter"/>
      <w:lvlText w:val="%8)"/>
      <w:lvlJc w:val="left"/>
      <w:pPr>
        <w:ind w:left="3643" w:hanging="420"/>
      </w:pPr>
    </w:lvl>
    <w:lvl w:ilvl="8">
      <w:start w:val="1"/>
      <w:numFmt w:val="lowerRoman"/>
      <w:lvlText w:val="%9."/>
      <w:lvlJc w:val="right"/>
      <w:pPr>
        <w:ind w:left="4063" w:hanging="420"/>
      </w:pPr>
    </w:lvl>
  </w:abstractNum>
  <w:abstractNum w:abstractNumId="5" w15:restartNumberingAfterBreak="0">
    <w:nsid w:val="39BC137F"/>
    <w:multiLevelType w:val="hybridMultilevel"/>
    <w:tmpl w:val="355693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F6D7477"/>
    <w:multiLevelType w:val="hybridMultilevel"/>
    <w:tmpl w:val="C10A1F3E"/>
    <w:lvl w:ilvl="0" w:tplc="A014A4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2DD568F"/>
    <w:multiLevelType w:val="hybridMultilevel"/>
    <w:tmpl w:val="EF9266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4301789"/>
    <w:multiLevelType w:val="multilevel"/>
    <w:tmpl w:val="44301789"/>
    <w:lvl w:ilvl="0">
      <w:start w:val="1"/>
      <w:numFmt w:val="decimal"/>
      <w:lvlText w:val="%1."/>
      <w:lvlJc w:val="left"/>
      <w:pPr>
        <w:ind w:left="927" w:hanging="360"/>
      </w:pPr>
      <w:rPr>
        <w:rFonts w:cs="仿宋" w:hint="default"/>
      </w:rPr>
    </w:lvl>
    <w:lvl w:ilvl="1">
      <w:start w:val="1"/>
      <w:numFmt w:val="lowerLetter"/>
      <w:lvlText w:val="%2)"/>
      <w:lvlJc w:val="left"/>
      <w:pPr>
        <w:ind w:left="1407" w:hanging="420"/>
      </w:pPr>
    </w:lvl>
    <w:lvl w:ilvl="2">
      <w:start w:val="1"/>
      <w:numFmt w:val="lowerRoman"/>
      <w:lvlText w:val="%3."/>
      <w:lvlJc w:val="right"/>
      <w:pPr>
        <w:ind w:left="1827" w:hanging="420"/>
      </w:pPr>
    </w:lvl>
    <w:lvl w:ilvl="3">
      <w:start w:val="1"/>
      <w:numFmt w:val="decimal"/>
      <w:lvlText w:val="%4."/>
      <w:lvlJc w:val="left"/>
      <w:pPr>
        <w:ind w:left="2247" w:hanging="420"/>
      </w:pPr>
    </w:lvl>
    <w:lvl w:ilvl="4">
      <w:start w:val="1"/>
      <w:numFmt w:val="lowerLetter"/>
      <w:lvlText w:val="%5)"/>
      <w:lvlJc w:val="left"/>
      <w:pPr>
        <w:ind w:left="2667" w:hanging="420"/>
      </w:pPr>
    </w:lvl>
    <w:lvl w:ilvl="5">
      <w:start w:val="1"/>
      <w:numFmt w:val="lowerRoman"/>
      <w:lvlText w:val="%6."/>
      <w:lvlJc w:val="right"/>
      <w:pPr>
        <w:ind w:left="3087" w:hanging="420"/>
      </w:pPr>
    </w:lvl>
    <w:lvl w:ilvl="6">
      <w:start w:val="1"/>
      <w:numFmt w:val="decimal"/>
      <w:lvlText w:val="%7."/>
      <w:lvlJc w:val="left"/>
      <w:pPr>
        <w:ind w:left="3507" w:hanging="420"/>
      </w:pPr>
    </w:lvl>
    <w:lvl w:ilvl="7">
      <w:start w:val="1"/>
      <w:numFmt w:val="lowerLetter"/>
      <w:lvlText w:val="%8)"/>
      <w:lvlJc w:val="left"/>
      <w:pPr>
        <w:ind w:left="3927" w:hanging="420"/>
      </w:pPr>
    </w:lvl>
    <w:lvl w:ilvl="8">
      <w:start w:val="1"/>
      <w:numFmt w:val="lowerRoman"/>
      <w:lvlText w:val="%9."/>
      <w:lvlJc w:val="right"/>
      <w:pPr>
        <w:ind w:left="4347" w:hanging="420"/>
      </w:pPr>
    </w:lvl>
  </w:abstractNum>
  <w:abstractNum w:abstractNumId="9" w15:restartNumberingAfterBreak="0">
    <w:nsid w:val="4D6269E5"/>
    <w:multiLevelType w:val="hybridMultilevel"/>
    <w:tmpl w:val="6DBC559A"/>
    <w:lvl w:ilvl="0" w:tplc="84F05A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F682B6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7F0CB0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CE91F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EF6DF5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B7A9E2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7A630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F7ACA1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F626D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5B13A9E"/>
    <w:multiLevelType w:val="multilevel"/>
    <w:tmpl w:val="55B13A9E"/>
    <w:lvl w:ilvl="0">
      <w:start w:val="1"/>
      <w:numFmt w:val="japaneseCounting"/>
      <w:lvlText w:val="（%1）"/>
      <w:lvlJc w:val="left"/>
      <w:pPr>
        <w:ind w:left="2073" w:hanging="10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833" w:hanging="420"/>
      </w:pPr>
    </w:lvl>
    <w:lvl w:ilvl="2">
      <w:start w:val="1"/>
      <w:numFmt w:val="lowerRoman"/>
      <w:lvlText w:val="%3."/>
      <w:lvlJc w:val="right"/>
      <w:pPr>
        <w:ind w:left="2253" w:hanging="420"/>
      </w:pPr>
    </w:lvl>
    <w:lvl w:ilvl="3">
      <w:start w:val="1"/>
      <w:numFmt w:val="decimal"/>
      <w:lvlText w:val="%4."/>
      <w:lvlJc w:val="left"/>
      <w:pPr>
        <w:ind w:left="2673" w:hanging="420"/>
      </w:pPr>
    </w:lvl>
    <w:lvl w:ilvl="4">
      <w:start w:val="1"/>
      <w:numFmt w:val="lowerLetter"/>
      <w:lvlText w:val="%5)"/>
      <w:lvlJc w:val="left"/>
      <w:pPr>
        <w:ind w:left="3093" w:hanging="420"/>
      </w:pPr>
    </w:lvl>
    <w:lvl w:ilvl="5">
      <w:start w:val="1"/>
      <w:numFmt w:val="lowerRoman"/>
      <w:lvlText w:val="%6."/>
      <w:lvlJc w:val="right"/>
      <w:pPr>
        <w:ind w:left="3513" w:hanging="420"/>
      </w:pPr>
    </w:lvl>
    <w:lvl w:ilvl="6">
      <w:start w:val="1"/>
      <w:numFmt w:val="decimal"/>
      <w:lvlText w:val="%7."/>
      <w:lvlJc w:val="left"/>
      <w:pPr>
        <w:ind w:left="3933" w:hanging="420"/>
      </w:pPr>
    </w:lvl>
    <w:lvl w:ilvl="7">
      <w:start w:val="1"/>
      <w:numFmt w:val="lowerLetter"/>
      <w:lvlText w:val="%8)"/>
      <w:lvlJc w:val="left"/>
      <w:pPr>
        <w:ind w:left="4353" w:hanging="420"/>
      </w:pPr>
    </w:lvl>
    <w:lvl w:ilvl="8">
      <w:start w:val="1"/>
      <w:numFmt w:val="lowerRoman"/>
      <w:lvlText w:val="%9."/>
      <w:lvlJc w:val="right"/>
      <w:pPr>
        <w:ind w:left="4773" w:hanging="420"/>
      </w:pPr>
    </w:lvl>
  </w:abstractNum>
  <w:abstractNum w:abstractNumId="11" w15:restartNumberingAfterBreak="0">
    <w:nsid w:val="5EBD3253"/>
    <w:multiLevelType w:val="hybridMultilevel"/>
    <w:tmpl w:val="9BE4DF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73AF4C67"/>
    <w:multiLevelType w:val="hybridMultilevel"/>
    <w:tmpl w:val="98965E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4804D0B"/>
    <w:multiLevelType w:val="singleLevel"/>
    <w:tmpl w:val="74804D0B"/>
    <w:lvl w:ilvl="0">
      <w:start w:val="1"/>
      <w:numFmt w:val="chineseCounting"/>
      <w:suff w:val="nothing"/>
      <w:lvlText w:val="%1、"/>
      <w:lvlJc w:val="left"/>
      <w:rPr>
        <w:rFonts w:hint="eastAsia"/>
        <w:sz w:val="32"/>
      </w:rPr>
    </w:lvl>
  </w:abstractNum>
  <w:num w:numId="1">
    <w:abstractNumId w:val="13"/>
  </w:num>
  <w:num w:numId="2">
    <w:abstractNumId w:val="10"/>
  </w:num>
  <w:num w:numId="3">
    <w:abstractNumId w:val="3"/>
  </w:num>
  <w:num w:numId="4">
    <w:abstractNumId w:val="1"/>
  </w:num>
  <w:num w:numId="5">
    <w:abstractNumId w:val="4"/>
  </w:num>
  <w:num w:numId="6">
    <w:abstractNumId w:val="8"/>
  </w:num>
  <w:num w:numId="7">
    <w:abstractNumId w:val="2"/>
  </w:num>
  <w:num w:numId="8">
    <w:abstractNumId w:val="0"/>
  </w:num>
  <w:num w:numId="9">
    <w:abstractNumId w:val="9"/>
  </w:num>
  <w:num w:numId="10">
    <w:abstractNumId w:val="5"/>
  </w:num>
  <w:num w:numId="11">
    <w:abstractNumId w:val="11"/>
  </w:num>
  <w:num w:numId="12">
    <w:abstractNumId w:val="7"/>
  </w:num>
  <w:num w:numId="13">
    <w:abstractNumId w:val="6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proofState w:spelling="clean" w:grammar="clean"/>
  <w:defaultTabStop w:val="420"/>
  <w:drawingGridHorizontalSpacing w:val="105"/>
  <w:drawingGridVerticalSpacing w:val="163"/>
  <w:displayHorizontalDrawingGridEvery w:val="2"/>
  <w:displayVerticalDrawingGridEvery w:val="2"/>
  <w:noPunctuationKerning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BE41C55"/>
    <w:rsid w:val="0000334A"/>
    <w:rsid w:val="00012984"/>
    <w:rsid w:val="00015202"/>
    <w:rsid w:val="00031471"/>
    <w:rsid w:val="00035E44"/>
    <w:rsid w:val="00083C5C"/>
    <w:rsid w:val="0008792E"/>
    <w:rsid w:val="00091F1D"/>
    <w:rsid w:val="00092CFB"/>
    <w:rsid w:val="0009510A"/>
    <w:rsid w:val="000A04AC"/>
    <w:rsid w:val="000A61B7"/>
    <w:rsid w:val="000A6AA3"/>
    <w:rsid w:val="000C1F00"/>
    <w:rsid w:val="000F7637"/>
    <w:rsid w:val="001171FE"/>
    <w:rsid w:val="0012383C"/>
    <w:rsid w:val="00123D81"/>
    <w:rsid w:val="001301C8"/>
    <w:rsid w:val="00136109"/>
    <w:rsid w:val="00165137"/>
    <w:rsid w:val="00177F7A"/>
    <w:rsid w:val="001904B5"/>
    <w:rsid w:val="001966CC"/>
    <w:rsid w:val="001C420D"/>
    <w:rsid w:val="001C62FA"/>
    <w:rsid w:val="001D065B"/>
    <w:rsid w:val="001D77E3"/>
    <w:rsid w:val="001E26AE"/>
    <w:rsid w:val="001E5CB9"/>
    <w:rsid w:val="00200B52"/>
    <w:rsid w:val="002056C4"/>
    <w:rsid w:val="00206C57"/>
    <w:rsid w:val="002364B1"/>
    <w:rsid w:val="00241BDF"/>
    <w:rsid w:val="00244839"/>
    <w:rsid w:val="00261877"/>
    <w:rsid w:val="002728F7"/>
    <w:rsid w:val="002E1C9D"/>
    <w:rsid w:val="002E1FED"/>
    <w:rsid w:val="00312766"/>
    <w:rsid w:val="00320B18"/>
    <w:rsid w:val="003306F0"/>
    <w:rsid w:val="00330AAC"/>
    <w:rsid w:val="00330DBF"/>
    <w:rsid w:val="003378FA"/>
    <w:rsid w:val="00350F59"/>
    <w:rsid w:val="0035342B"/>
    <w:rsid w:val="0036423D"/>
    <w:rsid w:val="00364D88"/>
    <w:rsid w:val="00382026"/>
    <w:rsid w:val="003A7E25"/>
    <w:rsid w:val="003D1EC2"/>
    <w:rsid w:val="003E04C9"/>
    <w:rsid w:val="003E5CD5"/>
    <w:rsid w:val="003F2B65"/>
    <w:rsid w:val="003F4E01"/>
    <w:rsid w:val="003F50EB"/>
    <w:rsid w:val="003F5ED6"/>
    <w:rsid w:val="004111F8"/>
    <w:rsid w:val="00416616"/>
    <w:rsid w:val="004173AE"/>
    <w:rsid w:val="004513F7"/>
    <w:rsid w:val="00472F7D"/>
    <w:rsid w:val="004943DE"/>
    <w:rsid w:val="004A3FE7"/>
    <w:rsid w:val="004C0463"/>
    <w:rsid w:val="004D4F61"/>
    <w:rsid w:val="004E06AA"/>
    <w:rsid w:val="004F1D78"/>
    <w:rsid w:val="004F2483"/>
    <w:rsid w:val="004F46FE"/>
    <w:rsid w:val="004F5913"/>
    <w:rsid w:val="00510945"/>
    <w:rsid w:val="00516C5C"/>
    <w:rsid w:val="00525D4C"/>
    <w:rsid w:val="005330D4"/>
    <w:rsid w:val="005C2DE9"/>
    <w:rsid w:val="005D28C0"/>
    <w:rsid w:val="005D4E13"/>
    <w:rsid w:val="005D58AA"/>
    <w:rsid w:val="005D7FF0"/>
    <w:rsid w:val="005E1CEC"/>
    <w:rsid w:val="005F0658"/>
    <w:rsid w:val="005F5968"/>
    <w:rsid w:val="00605704"/>
    <w:rsid w:val="006073B8"/>
    <w:rsid w:val="0061278D"/>
    <w:rsid w:val="00622E9B"/>
    <w:rsid w:val="00634171"/>
    <w:rsid w:val="00635CA7"/>
    <w:rsid w:val="00645785"/>
    <w:rsid w:val="0065525F"/>
    <w:rsid w:val="00657509"/>
    <w:rsid w:val="00680394"/>
    <w:rsid w:val="00685FAF"/>
    <w:rsid w:val="006959BF"/>
    <w:rsid w:val="006A4B21"/>
    <w:rsid w:val="006A626B"/>
    <w:rsid w:val="006B47E8"/>
    <w:rsid w:val="006C3A33"/>
    <w:rsid w:val="006D1A15"/>
    <w:rsid w:val="006D1F9C"/>
    <w:rsid w:val="006E22D3"/>
    <w:rsid w:val="006E727C"/>
    <w:rsid w:val="006F1F98"/>
    <w:rsid w:val="00701985"/>
    <w:rsid w:val="007058E1"/>
    <w:rsid w:val="00707BA1"/>
    <w:rsid w:val="007203BD"/>
    <w:rsid w:val="007219B2"/>
    <w:rsid w:val="007413B6"/>
    <w:rsid w:val="007436B4"/>
    <w:rsid w:val="007436CA"/>
    <w:rsid w:val="00744A10"/>
    <w:rsid w:val="0075591D"/>
    <w:rsid w:val="007560E9"/>
    <w:rsid w:val="007615F6"/>
    <w:rsid w:val="00785AF9"/>
    <w:rsid w:val="00790583"/>
    <w:rsid w:val="00793FFE"/>
    <w:rsid w:val="007A3119"/>
    <w:rsid w:val="007B03CD"/>
    <w:rsid w:val="007B147F"/>
    <w:rsid w:val="007D0B93"/>
    <w:rsid w:val="007D1326"/>
    <w:rsid w:val="007E3723"/>
    <w:rsid w:val="007E5A42"/>
    <w:rsid w:val="007F0174"/>
    <w:rsid w:val="007F16C8"/>
    <w:rsid w:val="00803DD7"/>
    <w:rsid w:val="00813A5D"/>
    <w:rsid w:val="008229F9"/>
    <w:rsid w:val="00833CA7"/>
    <w:rsid w:val="00844926"/>
    <w:rsid w:val="008524F2"/>
    <w:rsid w:val="00857F89"/>
    <w:rsid w:val="00881D9C"/>
    <w:rsid w:val="00892983"/>
    <w:rsid w:val="008939FE"/>
    <w:rsid w:val="008A2C91"/>
    <w:rsid w:val="008A3533"/>
    <w:rsid w:val="008A4B21"/>
    <w:rsid w:val="008A68EC"/>
    <w:rsid w:val="008D191F"/>
    <w:rsid w:val="008E094B"/>
    <w:rsid w:val="008F069C"/>
    <w:rsid w:val="008F6ECC"/>
    <w:rsid w:val="00920116"/>
    <w:rsid w:val="00930033"/>
    <w:rsid w:val="0095671C"/>
    <w:rsid w:val="00976C0D"/>
    <w:rsid w:val="00984F44"/>
    <w:rsid w:val="00993CC4"/>
    <w:rsid w:val="009B71A1"/>
    <w:rsid w:val="009C212E"/>
    <w:rsid w:val="009C772C"/>
    <w:rsid w:val="009D0D53"/>
    <w:rsid w:val="009D34AE"/>
    <w:rsid w:val="009D75C7"/>
    <w:rsid w:val="009E1590"/>
    <w:rsid w:val="009E2168"/>
    <w:rsid w:val="009F50D4"/>
    <w:rsid w:val="00A170D8"/>
    <w:rsid w:val="00A202DD"/>
    <w:rsid w:val="00A3241F"/>
    <w:rsid w:val="00A3477F"/>
    <w:rsid w:val="00A37C6E"/>
    <w:rsid w:val="00A51FD2"/>
    <w:rsid w:val="00A73B0B"/>
    <w:rsid w:val="00A84E85"/>
    <w:rsid w:val="00AA227E"/>
    <w:rsid w:val="00AA6997"/>
    <w:rsid w:val="00AA6E55"/>
    <w:rsid w:val="00AB06C2"/>
    <w:rsid w:val="00AB0B8E"/>
    <w:rsid w:val="00AC07E5"/>
    <w:rsid w:val="00AC21F3"/>
    <w:rsid w:val="00AC4AA3"/>
    <w:rsid w:val="00AD4037"/>
    <w:rsid w:val="00AE0890"/>
    <w:rsid w:val="00AE0A5C"/>
    <w:rsid w:val="00AE1D50"/>
    <w:rsid w:val="00B04593"/>
    <w:rsid w:val="00B15129"/>
    <w:rsid w:val="00B43765"/>
    <w:rsid w:val="00B474FE"/>
    <w:rsid w:val="00B541F1"/>
    <w:rsid w:val="00B54D05"/>
    <w:rsid w:val="00B62676"/>
    <w:rsid w:val="00B66C6F"/>
    <w:rsid w:val="00B9378F"/>
    <w:rsid w:val="00B95646"/>
    <w:rsid w:val="00B97D0B"/>
    <w:rsid w:val="00BA4D69"/>
    <w:rsid w:val="00BB16E7"/>
    <w:rsid w:val="00BB1A1B"/>
    <w:rsid w:val="00BB4C3E"/>
    <w:rsid w:val="00BB6623"/>
    <w:rsid w:val="00BB79CC"/>
    <w:rsid w:val="00BC4FFE"/>
    <w:rsid w:val="00BC7C24"/>
    <w:rsid w:val="00BD1660"/>
    <w:rsid w:val="00BD1AF1"/>
    <w:rsid w:val="00BD1D03"/>
    <w:rsid w:val="00BD6FEF"/>
    <w:rsid w:val="00BE3690"/>
    <w:rsid w:val="00BE37C8"/>
    <w:rsid w:val="00BE45E9"/>
    <w:rsid w:val="00C038CA"/>
    <w:rsid w:val="00C249C6"/>
    <w:rsid w:val="00C24E81"/>
    <w:rsid w:val="00C361C7"/>
    <w:rsid w:val="00C373A7"/>
    <w:rsid w:val="00C43664"/>
    <w:rsid w:val="00C441CB"/>
    <w:rsid w:val="00C538E1"/>
    <w:rsid w:val="00C60EDC"/>
    <w:rsid w:val="00C66EDA"/>
    <w:rsid w:val="00C67F33"/>
    <w:rsid w:val="00C81B9C"/>
    <w:rsid w:val="00C86A96"/>
    <w:rsid w:val="00C9752A"/>
    <w:rsid w:val="00CA16BA"/>
    <w:rsid w:val="00CA3432"/>
    <w:rsid w:val="00CA37A6"/>
    <w:rsid w:val="00CC6C9B"/>
    <w:rsid w:val="00CD480D"/>
    <w:rsid w:val="00CD793C"/>
    <w:rsid w:val="00CE2478"/>
    <w:rsid w:val="00CE70EA"/>
    <w:rsid w:val="00D01204"/>
    <w:rsid w:val="00D04D64"/>
    <w:rsid w:val="00D12000"/>
    <w:rsid w:val="00D12D65"/>
    <w:rsid w:val="00D141E3"/>
    <w:rsid w:val="00D37703"/>
    <w:rsid w:val="00D66557"/>
    <w:rsid w:val="00DB21E9"/>
    <w:rsid w:val="00DB4473"/>
    <w:rsid w:val="00DB55CD"/>
    <w:rsid w:val="00DC1FE3"/>
    <w:rsid w:val="00DE172D"/>
    <w:rsid w:val="00DE4B59"/>
    <w:rsid w:val="00E016CE"/>
    <w:rsid w:val="00E047E2"/>
    <w:rsid w:val="00E124D8"/>
    <w:rsid w:val="00E26FEB"/>
    <w:rsid w:val="00E3095A"/>
    <w:rsid w:val="00E42116"/>
    <w:rsid w:val="00E50E8E"/>
    <w:rsid w:val="00E56E3D"/>
    <w:rsid w:val="00E61BB9"/>
    <w:rsid w:val="00E631CE"/>
    <w:rsid w:val="00E67E42"/>
    <w:rsid w:val="00E93104"/>
    <w:rsid w:val="00EA3DAB"/>
    <w:rsid w:val="00EC37D4"/>
    <w:rsid w:val="00EC39F9"/>
    <w:rsid w:val="00EC7328"/>
    <w:rsid w:val="00ED2625"/>
    <w:rsid w:val="00ED7A94"/>
    <w:rsid w:val="00EE3D0B"/>
    <w:rsid w:val="00F022B7"/>
    <w:rsid w:val="00F24BFC"/>
    <w:rsid w:val="00F273C1"/>
    <w:rsid w:val="00F31C73"/>
    <w:rsid w:val="00F36541"/>
    <w:rsid w:val="00F519D4"/>
    <w:rsid w:val="00F77BE3"/>
    <w:rsid w:val="00F8063C"/>
    <w:rsid w:val="00F92B80"/>
    <w:rsid w:val="00F96362"/>
    <w:rsid w:val="00FB2DC0"/>
    <w:rsid w:val="00FB5DCB"/>
    <w:rsid w:val="00FB657F"/>
    <w:rsid w:val="00FD266A"/>
    <w:rsid w:val="00FE0625"/>
    <w:rsid w:val="00FE4131"/>
    <w:rsid w:val="00FE4BD7"/>
    <w:rsid w:val="00FF1A21"/>
    <w:rsid w:val="16EF7402"/>
    <w:rsid w:val="29743E25"/>
    <w:rsid w:val="35804216"/>
    <w:rsid w:val="41EB72E2"/>
    <w:rsid w:val="586B3A04"/>
    <w:rsid w:val="6BE41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7A1082C7"/>
  <w15:docId w15:val="{6FAAAFAB-1B42-4DE7-AAD1-57278EFD9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unhideWhenUsed="1" w:qFormat="1"/>
    <w:lsdException w:name="toc 2" w:uiPriority="39" w:unhideWhenUsed="1" w:qFormat="1"/>
    <w:lsdException w:name="toc 3" w:uiPriority="39"/>
    <w:lsdException w:name="header" w:uiPriority="99" w:qFormat="1"/>
    <w:lsdException w:name="footer" w:uiPriority="99" w:qFormat="1"/>
    <w:lsdException w:name="caption" w:semiHidden="1" w:unhideWhenUsed="1" w:qFormat="1"/>
    <w:lsdException w:name="annotation reference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HTML Variable" w:semiHidden="1" w:unhideWhenUsed="1"/>
    <w:lsdException w:name="Normal Table" w:semiHidden="1" w:uiPriority="99" w:unhideWhenUsed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F46FE"/>
    <w:pPr>
      <w:widowControl w:val="0"/>
      <w:jc w:val="both"/>
    </w:pPr>
    <w:rPr>
      <w:rFonts w:asciiTheme="minorHAnsi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rFonts w:eastAsia="宋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="宋体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nhideWhenUsed/>
    <w:qFormat/>
    <w:rsid w:val="00A84E8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pPr>
      <w:jc w:val="left"/>
    </w:pPr>
  </w:style>
  <w:style w:type="paragraph" w:styleId="a5">
    <w:name w:val="Date"/>
    <w:basedOn w:val="a"/>
    <w:next w:val="a"/>
    <w:link w:val="a6"/>
    <w:pPr>
      <w:ind w:leftChars="2500" w:left="100"/>
    </w:pPr>
  </w:style>
  <w:style w:type="paragraph" w:styleId="a7">
    <w:name w:val="Balloon Text"/>
    <w:basedOn w:val="a"/>
    <w:link w:val="a8"/>
    <w:rPr>
      <w:sz w:val="18"/>
      <w:szCs w:val="18"/>
    </w:rPr>
  </w:style>
  <w:style w:type="paragraph" w:styleId="a9">
    <w:name w:val="footer"/>
    <w:basedOn w:val="a"/>
    <w:link w:val="aa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  <w:pPr>
      <w:tabs>
        <w:tab w:val="right" w:leader="dot" w:pos="8296"/>
      </w:tabs>
    </w:pPr>
    <w:rPr>
      <w:szCs w:val="22"/>
    </w:rPr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  <w:rPr>
      <w:szCs w:val="22"/>
    </w:rPr>
  </w:style>
  <w:style w:type="paragraph" w:styleId="ad">
    <w:name w:val="annotation subject"/>
    <w:basedOn w:val="a3"/>
    <w:next w:val="a3"/>
    <w:link w:val="ae"/>
    <w:qFormat/>
    <w:rPr>
      <w:b/>
      <w:bCs/>
    </w:rPr>
  </w:style>
  <w:style w:type="table" w:styleId="af">
    <w:name w:val="Table Grid"/>
    <w:basedOn w:val="a1"/>
    <w:uiPriority w:val="39"/>
    <w:qFormat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Hyperlink"/>
    <w:basedOn w:val="a0"/>
    <w:uiPriority w:val="99"/>
    <w:qFormat/>
    <w:rPr>
      <w:color w:val="0000FF"/>
      <w:u w:val="single"/>
    </w:rPr>
  </w:style>
  <w:style w:type="character" w:styleId="af1">
    <w:name w:val="annotation reference"/>
    <w:basedOn w:val="a0"/>
    <w:qFormat/>
    <w:rPr>
      <w:sz w:val="21"/>
      <w:szCs w:val="21"/>
    </w:rPr>
  </w:style>
  <w:style w:type="character" w:customStyle="1" w:styleId="ac">
    <w:name w:val="页眉 字符"/>
    <w:basedOn w:val="a0"/>
    <w:link w:val="ab"/>
    <w:uiPriority w:val="99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a">
    <w:name w:val="页脚 字符"/>
    <w:basedOn w:val="a0"/>
    <w:link w:val="a9"/>
    <w:uiPriority w:val="99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f2">
    <w:name w:val="List Paragraph"/>
    <w:basedOn w:val="a"/>
    <w:uiPriority w:val="99"/>
    <w:qFormat/>
    <w:pPr>
      <w:ind w:firstLineChars="200" w:firstLine="420"/>
    </w:pPr>
  </w:style>
  <w:style w:type="character" w:customStyle="1" w:styleId="11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a8">
    <w:name w:val="批注框文本 字符"/>
    <w:basedOn w:val="a0"/>
    <w:link w:val="a7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批注文字 字符"/>
    <w:basedOn w:val="a0"/>
    <w:link w:val="a3"/>
    <w:qFormat/>
    <w:rPr>
      <w:rFonts w:asciiTheme="minorHAnsi" w:eastAsiaTheme="minorEastAsia" w:hAnsiTheme="minorHAnsi" w:cstheme="minorBidi"/>
      <w:kern w:val="2"/>
      <w:sz w:val="21"/>
      <w:szCs w:val="24"/>
    </w:rPr>
  </w:style>
  <w:style w:type="character" w:customStyle="1" w:styleId="ae">
    <w:name w:val="批注主题 字符"/>
    <w:basedOn w:val="a4"/>
    <w:link w:val="ad"/>
    <w:qFormat/>
    <w:rPr>
      <w:rFonts w:asciiTheme="minorHAnsi" w:eastAsiaTheme="minorEastAsia" w:hAnsiTheme="minorHAnsi" w:cstheme="minorBidi"/>
      <w:b/>
      <w:bCs/>
      <w:kern w:val="2"/>
      <w:sz w:val="21"/>
      <w:szCs w:val="24"/>
    </w:rPr>
  </w:style>
  <w:style w:type="character" w:customStyle="1" w:styleId="21">
    <w:name w:val="未处理的提及2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qFormat/>
    <w:rPr>
      <w:rFonts w:asciiTheme="minorHAnsi" w:hAnsiTheme="minorHAnsi" w:cstheme="minorBidi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hAnsiTheme="majorHAnsi" w:cstheme="majorBidi"/>
      <w:b/>
      <w:bCs/>
      <w:kern w:val="2"/>
      <w:sz w:val="30"/>
      <w:szCs w:val="32"/>
    </w:rPr>
  </w:style>
  <w:style w:type="paragraph" w:customStyle="1" w:styleId="12">
    <w:name w:val="列出段落1"/>
    <w:basedOn w:val="a"/>
    <w:uiPriority w:val="34"/>
    <w:qFormat/>
    <w:pPr>
      <w:ind w:firstLineChars="200" w:firstLine="420"/>
    </w:pPr>
    <w:rPr>
      <w:szCs w:val="22"/>
    </w:rPr>
  </w:style>
  <w:style w:type="table" w:customStyle="1" w:styleId="4-11">
    <w:name w:val="网格表 4 - 着色 11"/>
    <w:basedOn w:val="a1"/>
    <w:uiPriority w:val="49"/>
    <w:qFormat/>
    <w:rPr>
      <w:rFonts w:asciiTheme="minorHAnsi" w:hAnsiTheme="minorHAnsi" w:cstheme="minorBidi"/>
    </w:rPr>
    <w:tblPr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</w:rPr>
  </w:style>
  <w:style w:type="character" w:customStyle="1" w:styleId="a6">
    <w:name w:val="日期 字符"/>
    <w:basedOn w:val="a0"/>
    <w:link w:val="a5"/>
    <w:qFormat/>
    <w:rPr>
      <w:rFonts w:asciiTheme="minorHAnsi" w:eastAsiaTheme="minorEastAsia" w:hAnsiTheme="minorHAnsi" w:cstheme="minorBidi"/>
      <w:kern w:val="2"/>
      <w:sz w:val="21"/>
      <w:szCs w:val="24"/>
    </w:rPr>
  </w:style>
  <w:style w:type="character" w:styleId="af3">
    <w:name w:val="Unresolved Mention"/>
    <w:basedOn w:val="a0"/>
    <w:uiPriority w:val="99"/>
    <w:semiHidden/>
    <w:unhideWhenUsed/>
    <w:rsid w:val="00AA6E55"/>
    <w:rPr>
      <w:color w:val="605E5C"/>
      <w:shd w:val="clear" w:color="auto" w:fill="E1DFDD"/>
    </w:rPr>
  </w:style>
  <w:style w:type="character" w:styleId="af4">
    <w:name w:val="FollowedHyperlink"/>
    <w:basedOn w:val="a0"/>
    <w:rsid w:val="005F0658"/>
    <w:rPr>
      <w:color w:val="954F72" w:themeColor="followedHyperlink"/>
      <w:u w:val="single"/>
    </w:rPr>
  </w:style>
  <w:style w:type="paragraph" w:styleId="af5">
    <w:name w:val="Revision"/>
    <w:hidden/>
    <w:uiPriority w:val="99"/>
    <w:semiHidden/>
    <w:rsid w:val="00C373A7"/>
    <w:rPr>
      <w:rFonts w:asciiTheme="minorHAnsi" w:hAnsiTheme="minorHAnsi" w:cstheme="minorBidi"/>
      <w:kern w:val="2"/>
      <w:sz w:val="21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A84E85"/>
    <w:pPr>
      <w:outlineLvl w:val="9"/>
    </w:pPr>
    <w:rPr>
      <w:rFonts w:eastAsiaTheme="minorEastAsia"/>
      <w:sz w:val="44"/>
    </w:rPr>
  </w:style>
  <w:style w:type="character" w:customStyle="1" w:styleId="30">
    <w:name w:val="标题 3 字符"/>
    <w:basedOn w:val="a0"/>
    <w:link w:val="3"/>
    <w:rsid w:val="00A84E85"/>
    <w:rPr>
      <w:rFonts w:asciiTheme="minorHAnsi" w:hAnsiTheme="minorHAnsi" w:cstheme="minorBidi"/>
      <w:b/>
      <w:bCs/>
      <w:kern w:val="2"/>
      <w:sz w:val="32"/>
      <w:szCs w:val="32"/>
    </w:rPr>
  </w:style>
  <w:style w:type="paragraph" w:styleId="TOC3">
    <w:name w:val="toc 3"/>
    <w:basedOn w:val="a"/>
    <w:next w:val="a"/>
    <w:autoRedefine/>
    <w:uiPriority w:val="39"/>
    <w:rsid w:val="00A84E85"/>
    <w:pPr>
      <w:tabs>
        <w:tab w:val="left" w:pos="1680"/>
        <w:tab w:val="right" w:leader="dot" w:pos="8296"/>
      </w:tabs>
      <w:spacing w:line="360" w:lineRule="auto"/>
      <w:ind w:leftChars="400" w:left="840"/>
    </w:pPr>
    <w:rPr>
      <w:rFonts w:asciiTheme="minorEastAsia" w:hAnsiTheme="minorEastAsia"/>
      <w:noProof/>
      <w:sz w:val="24"/>
    </w:rPr>
  </w:style>
  <w:style w:type="paragraph" w:customStyle="1" w:styleId="13">
    <w:name w:val="列表段落1"/>
    <w:basedOn w:val="a"/>
    <w:uiPriority w:val="34"/>
    <w:qFormat/>
    <w:rsid w:val="008939FE"/>
    <w:pPr>
      <w:ind w:firstLineChars="200" w:firstLine="420"/>
    </w:pPr>
    <w:rPr>
      <w:szCs w:val="22"/>
    </w:rPr>
  </w:style>
  <w:style w:type="paragraph" w:customStyle="1" w:styleId="4">
    <w:name w:val="列出段落4"/>
    <w:basedOn w:val="a"/>
    <w:uiPriority w:val="99"/>
    <w:qFormat/>
    <w:rsid w:val="00472F7D"/>
    <w:pPr>
      <w:ind w:firstLineChars="200" w:firstLine="420"/>
    </w:pPr>
    <w:rPr>
      <w:rFonts w:ascii="Calibri" w:eastAsia="宋体" w:hAnsi="Calibri" w:cs="黑体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04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7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7943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912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154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2665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77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4F04475-EC5F-4ECA-AFF2-803D48B2BA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8</Pages>
  <Words>434</Words>
  <Characters>2480</Characters>
  <Application>Microsoft Office Word</Application>
  <DocSecurity>0</DocSecurity>
  <Lines>20</Lines>
  <Paragraphs>5</Paragraphs>
  <ScaleCrop>false</ScaleCrop>
  <Company/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24/7</dc:creator>
  <cp:lastModifiedBy>石 雨桐</cp:lastModifiedBy>
  <cp:revision>41</cp:revision>
  <cp:lastPrinted>2021-01-21T01:56:00Z</cp:lastPrinted>
  <dcterms:created xsi:type="dcterms:W3CDTF">2021-03-15T10:23:00Z</dcterms:created>
  <dcterms:modified xsi:type="dcterms:W3CDTF">2021-12-26T12:59:00Z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