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2023-2024</w:t>
      </w:r>
      <w:r>
        <w:rPr>
          <w:rFonts w:hint="eastAsia"/>
          <w:lang w:val="en-US" w:eastAsia="zh-CN"/>
        </w:rPr>
        <w:t>学年第一学期文宣部活动规划</w:t>
      </w:r>
      <w:r>
        <w:rPr>
          <w:rFonts w:hint="default"/>
          <w:lang w:val="en-US" w:eastAsia="zh-CN"/>
        </w:rPr>
        <w:t>: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default"/>
          <w:lang w:val="en-US" w:eastAsia="zh-CN"/>
        </w:rPr>
        <w:t>qq</w:t>
      </w:r>
      <w:r>
        <w:rPr>
          <w:rFonts w:hint="eastAsia"/>
          <w:lang w:val="en-US" w:eastAsia="zh-CN"/>
        </w:rPr>
        <w:t>号运营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qq</w:t>
      </w:r>
      <w:r>
        <w:rPr>
          <w:rFonts w:hint="eastAsia"/>
          <w:lang w:val="en-US" w:eastAsia="zh-CN"/>
        </w:rPr>
        <w:t>账号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小萱萱</w:t>
      </w:r>
      <w:r>
        <w:rPr>
          <w:rFonts w:hint="default"/>
          <w:lang w:val="en-US" w:eastAsia="zh-CN"/>
        </w:rPr>
        <w:t>3531247131</w:t>
      </w:r>
      <w:r>
        <w:rPr>
          <w:rFonts w:hint="eastAsia"/>
          <w:lang w:val="en-US" w:eastAsia="zh-CN"/>
        </w:rPr>
        <w:t>，密码</w:t>
      </w:r>
      <w:r>
        <w:rPr>
          <w:rFonts w:hint="default"/>
          <w:lang w:val="en-US" w:eastAsia="zh-CN"/>
        </w:rPr>
        <w:t>Hustoei2022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eastAsia="zh-CN"/>
        </w:rPr>
        <w:t>日常工作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及时更新学业中心活动预告、活动总结，解答同学们对学业中心的疑惑，扩大学业中心知名度。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  <w:lang w:val="en-US" w:eastAsia="zh-CN"/>
        </w:rPr>
        <w:t>公众号</w:t>
      </w:r>
      <w:r>
        <w:rPr>
          <w:rFonts w:hint="default"/>
          <w:lang w:val="en-US" w:eastAsia="zh-CN"/>
        </w:rPr>
        <w:t>HUSToei</w:t>
      </w:r>
      <w:r>
        <w:rPr>
          <w:rFonts w:hint="eastAsia"/>
          <w:lang w:val="en-US" w:eastAsia="zh-CN"/>
        </w:rPr>
        <w:t>学业加油站运营</w:t>
      </w: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rFonts w:hint="eastAsia"/>
          <w:lang w:val="en-US" w:eastAsia="zh-CN"/>
        </w:rPr>
        <w:t>推文制作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及时发布百场导航，点睛课堂，学霸有约，成长交流会等活动的推文预告，并在活动结束后推出总结推文。</w:t>
      </w: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rFonts w:hint="eastAsia"/>
          <w:lang w:eastAsia="zh-CN"/>
        </w:rPr>
        <w:t>公众号运营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更新上传推文。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  <w:lang w:val="en-US" w:eastAsia="zh-CN"/>
        </w:rPr>
        <w:t>招新及培训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  <w:lang w:val="en-US" w:eastAsia="zh-CN"/>
        </w:rPr>
        <w:t>招新人数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预计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人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  <w:lang w:eastAsia="zh-CN"/>
        </w:rPr>
        <w:t>培训日程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招新结束后第一周开展破冰行动和技术培训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  <w:lang w:eastAsia="zh-CN"/>
        </w:rPr>
        <w:t>招新标准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对自媒体公众号运营有兴趣，愿意学习新技术，审美良好，做事积极负责。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542032"/>
    <w:lvl w:ilvl="0" w:tplc="0409000F">
      <w:start w:val="1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6752D3F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077FC98D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4D14B557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230</Words>
  <Characters>265</Characters>
  <Application>WPS Office</Application>
  <Paragraphs>11</Paragraphs>
  <CharactersWithSpaces>265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2023-08-08T11:12:23Z</dcterms:created>
  <dc:creator>PA2170</dc:creator>
  <lastModifiedBy>PA2170</lastModifiedBy>
  <dcterms:modified xsi:type="dcterms:W3CDTF">2023-08-09T13:36:12Z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b632de10966d4c38a5a8b57eb7f4df2d_23</vt:lpwstr>
  </property>
</Properties>
</file>