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-169545</wp:posOffset>
            </wp:positionV>
            <wp:extent cx="4718050" cy="2232660"/>
            <wp:effectExtent l="0" t="0" r="6350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第一步：设置用户签名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用户名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邮箱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初始化设置一次即可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第二步：在项目文件中初始化本地库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第三步：文件添加到暂存区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第四步：将文件从暂存区删除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文件名     ——注意：从暂存区删除仅仅是从暂存区删除，工作区的不影响。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第五步：提交到本地库——将暂存区的文件提交到本地库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版本信息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文件名   如：git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first commit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git.docx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第六步：修改文件后再次提交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 git add 文件名，增加到暂存区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版本信息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文件名  提交到本地库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第七：git reflog 查看版本信息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log   查看版本详细信息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分支操作命令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12700</wp:posOffset>
            </wp:positionV>
            <wp:extent cx="5268595" cy="1621155"/>
            <wp:effectExtent l="0" t="0" r="8255" b="1714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154F3"/>
    <w:rsid w:val="31F873F9"/>
    <w:rsid w:val="6E80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2022-07-23T06:20:00Z</dcterms:created>
  <dc:creator>86183</dc:creator>
  <cp:lastModifiedBy>接舆</cp:lastModifiedBy>
  <dcterms:modified xsi:type="dcterms:W3CDTF">2022-07-23T07:15:50Z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E7327A3B9117423C92CCCAF1769B1A2B</vt:lpwstr>
  </property>
</Properties>
</file>